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256615">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B3633B">
              <w:rPr>
                <w:rFonts w:ascii="Cambria" w:hAnsi="Cambria"/>
                <w:b/>
                <w:sz w:val="22"/>
                <w:szCs w:val="22"/>
                <w:lang w:val="en-IN"/>
              </w:rPr>
              <w:t>INDL/</w:t>
            </w:r>
            <w:r w:rsidRPr="004472BD">
              <w:rPr>
                <w:rFonts w:ascii="Cambria" w:hAnsi="Cambria"/>
                <w:b/>
                <w:sz w:val="22"/>
                <w:szCs w:val="22"/>
                <w:lang w:val="en-IN"/>
              </w:rPr>
              <w:t>AHB/</w:t>
            </w:r>
            <w:r w:rsidR="00256615">
              <w:rPr>
                <w:rFonts w:ascii="Cambria" w:hAnsi="Cambria"/>
                <w:b/>
                <w:sz w:val="22"/>
                <w:szCs w:val="22"/>
                <w:lang w:val="en-IN"/>
              </w:rPr>
              <w:t>MAY</w:t>
            </w:r>
            <w:r w:rsidRPr="004472BD">
              <w:rPr>
                <w:rFonts w:ascii="Cambria" w:hAnsi="Cambria"/>
                <w:b/>
                <w:sz w:val="22"/>
                <w:szCs w:val="22"/>
                <w:lang w:val="en-IN"/>
              </w:rPr>
              <w:t>/0</w:t>
            </w:r>
            <w:r w:rsidR="00256615">
              <w:rPr>
                <w:rFonts w:ascii="Cambria" w:hAnsi="Cambria"/>
                <w:b/>
                <w:sz w:val="22"/>
                <w:szCs w:val="22"/>
                <w:lang w:val="en-IN"/>
              </w:rPr>
              <w:t>3</w:t>
            </w:r>
            <w:r w:rsidRPr="004472BD">
              <w:rPr>
                <w:rFonts w:ascii="Cambria" w:hAnsi="Cambria"/>
                <w:b/>
                <w:sz w:val="22"/>
                <w:szCs w:val="22"/>
                <w:lang w:val="en-IN"/>
              </w:rPr>
              <w:t>/25-26</w:t>
            </w:r>
            <w:r w:rsidR="00AF292E">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80891"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256615" w:rsidP="00D01749">
            <w:pPr>
              <w:autoSpaceDE w:val="0"/>
              <w:autoSpaceDN w:val="0"/>
              <w:adjustRightInd w:val="0"/>
              <w:rPr>
                <w:rFonts w:ascii="Cambria" w:hAnsi="Cambria"/>
                <w:b/>
                <w:color w:val="0000FF"/>
                <w:sz w:val="28"/>
                <w:szCs w:val="28"/>
              </w:rPr>
            </w:pPr>
            <w:r>
              <w:rPr>
                <w:rFonts w:ascii="Cambria" w:hAnsi="Cambria"/>
                <w:b/>
                <w:color w:val="0000FF"/>
                <w:sz w:val="28"/>
                <w:szCs w:val="28"/>
              </w:rPr>
              <w:t>02nd</w:t>
            </w:r>
            <w:r w:rsidR="00EF1349">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D01749">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sidR="00C22650">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C22650">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w:t>
            </w:r>
            <w:bookmarkStart w:id="0" w:name="_GoBack"/>
            <w:bookmarkEnd w:id="0"/>
            <w:r>
              <w:rPr>
                <w:rFonts w:ascii="Cambria" w:hAnsi="Cambria" w:cs="Calibri"/>
                <w:b/>
                <w:color w:val="FF0000"/>
                <w:sz w:val="26"/>
                <w:szCs w:val="26"/>
              </w:rPr>
              <w:t xml:space="preserv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256615" w:rsidP="00256615">
            <w:pPr>
              <w:autoSpaceDE w:val="0"/>
              <w:autoSpaceDN w:val="0"/>
              <w:adjustRightInd w:val="0"/>
              <w:rPr>
                <w:rFonts w:ascii="Cambria" w:hAnsi="Cambria"/>
                <w:b/>
              </w:rPr>
            </w:pPr>
            <w:r>
              <w:rPr>
                <w:rFonts w:ascii="Cambria" w:hAnsi="Cambria"/>
                <w:b/>
                <w:color w:val="0000FF"/>
                <w:sz w:val="28"/>
                <w:szCs w:val="28"/>
              </w:rPr>
              <w:t>30th</w:t>
            </w:r>
            <w:r w:rsidR="00A057C3">
              <w:rPr>
                <w:rFonts w:ascii="Cambria" w:hAnsi="Cambria"/>
                <w:b/>
                <w:color w:val="0000FF"/>
                <w:sz w:val="28"/>
                <w:szCs w:val="28"/>
              </w:rPr>
              <w:t xml:space="preserve"> </w:t>
            </w:r>
            <w:r w:rsidR="00293972">
              <w:rPr>
                <w:rFonts w:ascii="Cambria" w:hAnsi="Cambria"/>
                <w:b/>
                <w:color w:val="0000FF"/>
                <w:sz w:val="28"/>
                <w:szCs w:val="28"/>
              </w:rPr>
              <w:t>A</w:t>
            </w:r>
            <w:r w:rsidR="00087A43">
              <w:rPr>
                <w:rFonts w:ascii="Cambria" w:hAnsi="Cambria"/>
                <w:b/>
                <w:color w:val="0000FF"/>
                <w:sz w:val="28"/>
                <w:szCs w:val="28"/>
              </w:rPr>
              <w:t>pril</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EF61FF" w:rsidRPr="00B671FD">
              <w:rPr>
                <w:rFonts w:ascii="Cambria" w:hAnsi="Cambria"/>
                <w:b/>
                <w:color w:val="0000FF"/>
                <w:sz w:val="28"/>
                <w:szCs w:val="28"/>
              </w:rPr>
              <w:t xml:space="preserve">ill ………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493EC8" w:rsidRPr="00B671FD">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Default="008A70B1" w:rsidP="0099750F">
      <w:pPr>
        <w:ind w:left="1170"/>
        <w:jc w:val="both"/>
        <w:rPr>
          <w:rFonts w:ascii="Cambria" w:hAnsi="Cambria"/>
          <w:b/>
          <w:bCs/>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3F3745" w:rsidRDefault="003F3745"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4553" w:type="dxa"/>
        <w:tblLook w:val="04A0" w:firstRow="1" w:lastRow="0" w:firstColumn="1" w:lastColumn="0" w:noHBand="0" w:noVBand="1"/>
      </w:tblPr>
      <w:tblGrid>
        <w:gridCol w:w="501"/>
        <w:gridCol w:w="5662"/>
        <w:gridCol w:w="2273"/>
        <w:gridCol w:w="567"/>
        <w:gridCol w:w="709"/>
        <w:gridCol w:w="1219"/>
        <w:gridCol w:w="1264"/>
        <w:gridCol w:w="1083"/>
        <w:gridCol w:w="1275"/>
      </w:tblGrid>
      <w:tr w:rsidR="008755E1" w:rsidRPr="00F56C33" w:rsidTr="008755E1">
        <w:trPr>
          <w:trHeight w:val="870"/>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1" w:rsidRPr="00F56C33" w:rsidRDefault="008755E1" w:rsidP="00F56C33">
            <w:pPr>
              <w:rPr>
                <w:rFonts w:ascii="Calibri" w:hAnsi="Calibri" w:cs="Calibri"/>
                <w:b/>
                <w:bCs/>
                <w:color w:val="000000"/>
                <w:sz w:val="22"/>
                <w:szCs w:val="22"/>
                <w:lang w:val="en-IN" w:eastAsia="en-IN"/>
              </w:rPr>
            </w:pPr>
            <w:r w:rsidRPr="00F56C33">
              <w:rPr>
                <w:rFonts w:ascii="Calibri" w:hAnsi="Calibri" w:cs="Calibri"/>
                <w:b/>
                <w:bCs/>
                <w:color w:val="000000"/>
                <w:sz w:val="22"/>
                <w:szCs w:val="22"/>
                <w:lang w:val="en-IN" w:eastAsia="en-IN"/>
              </w:rPr>
              <w:t>Sl. No</w:t>
            </w:r>
          </w:p>
        </w:tc>
        <w:tc>
          <w:tcPr>
            <w:tcW w:w="5662" w:type="dxa"/>
            <w:tcBorders>
              <w:top w:val="single" w:sz="4" w:space="0" w:color="auto"/>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sz w:val="22"/>
                <w:szCs w:val="22"/>
                <w:lang w:val="en-IN" w:eastAsia="en-IN"/>
              </w:rPr>
            </w:pPr>
            <w:r w:rsidRPr="00F56C33">
              <w:rPr>
                <w:rFonts w:ascii="Calibri" w:hAnsi="Calibri" w:cs="Calibri"/>
                <w:b/>
                <w:bCs/>
                <w:color w:val="000000"/>
                <w:sz w:val="22"/>
                <w:szCs w:val="22"/>
                <w:lang w:val="en-IN" w:eastAsia="en-IN"/>
              </w:rPr>
              <w:t xml:space="preserve">Material Description </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lang w:val="en-IN" w:eastAsia="en-IN"/>
              </w:rPr>
            </w:pPr>
            <w:r w:rsidRPr="00F56C33">
              <w:rPr>
                <w:rFonts w:ascii="Calibri" w:hAnsi="Calibri" w:cs="Calibri"/>
                <w:b/>
                <w:bCs/>
                <w:color w:val="000000"/>
                <w:lang w:val="en-IN" w:eastAsia="en-IN"/>
              </w:rPr>
              <w:t>LOT no.</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sz w:val="22"/>
                <w:szCs w:val="22"/>
                <w:lang w:val="en-IN" w:eastAsia="en-IN"/>
              </w:rPr>
            </w:pPr>
            <w:proofErr w:type="spellStart"/>
            <w:r w:rsidRPr="00F56C33">
              <w:rPr>
                <w:rFonts w:ascii="Calibri" w:hAnsi="Calibri" w:cs="Calibri"/>
                <w:b/>
                <w:bCs/>
                <w:color w:val="000000"/>
                <w:sz w:val="22"/>
                <w:szCs w:val="22"/>
                <w:lang w:val="en-IN" w:eastAsia="en-IN"/>
              </w:rPr>
              <w:t>Qty</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sz w:val="22"/>
                <w:szCs w:val="22"/>
                <w:lang w:val="en-IN" w:eastAsia="en-IN"/>
              </w:rPr>
            </w:pPr>
            <w:r w:rsidRPr="00F56C33">
              <w:rPr>
                <w:rFonts w:ascii="Calibri" w:hAnsi="Calibri" w:cs="Calibri"/>
                <w:b/>
                <w:bCs/>
                <w:color w:val="000000"/>
                <w:sz w:val="22"/>
                <w:szCs w:val="22"/>
                <w:lang w:val="en-IN" w:eastAsia="en-IN"/>
              </w:rPr>
              <w:t>UOM</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sz w:val="22"/>
                <w:szCs w:val="22"/>
                <w:lang w:val="en-IN" w:eastAsia="en-IN"/>
              </w:rPr>
            </w:pPr>
            <w:r w:rsidRPr="00F56C33">
              <w:rPr>
                <w:rFonts w:ascii="Calibri" w:hAnsi="Calibri" w:cs="Calibri"/>
                <w:b/>
                <w:bCs/>
                <w:color w:val="000000"/>
                <w:sz w:val="22"/>
                <w:szCs w:val="22"/>
                <w:lang w:val="en-IN" w:eastAsia="en-IN"/>
              </w:rPr>
              <w:t>Location</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sz w:val="22"/>
                <w:szCs w:val="22"/>
                <w:lang w:val="en-IN" w:eastAsia="en-IN"/>
              </w:rPr>
            </w:pPr>
            <w:r w:rsidRPr="00F56C33">
              <w:rPr>
                <w:rFonts w:ascii="Calibri" w:hAnsi="Calibri" w:cs="Calibri"/>
                <w:b/>
                <w:bCs/>
                <w:color w:val="000000"/>
                <w:sz w:val="22"/>
                <w:szCs w:val="22"/>
                <w:lang w:val="en-IN" w:eastAsia="en-IN"/>
              </w:rPr>
              <w:t>Loading Equipment</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sz w:val="22"/>
                <w:szCs w:val="22"/>
                <w:lang w:val="en-IN" w:eastAsia="en-IN"/>
              </w:rPr>
            </w:pPr>
            <w:r w:rsidRPr="00F56C33">
              <w:rPr>
                <w:rFonts w:ascii="Calibri" w:hAnsi="Calibri" w:cs="Calibri"/>
                <w:b/>
                <w:bCs/>
                <w:color w:val="000000"/>
                <w:sz w:val="22"/>
                <w:szCs w:val="22"/>
                <w:lang w:val="en-IN" w:eastAsia="en-IN"/>
              </w:rPr>
              <w:t>Vehicle Type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b/>
                <w:bCs/>
                <w:color w:val="000000"/>
                <w:sz w:val="22"/>
                <w:szCs w:val="22"/>
                <w:lang w:val="en-IN" w:eastAsia="en-IN"/>
              </w:rPr>
            </w:pPr>
            <w:r w:rsidRPr="00F56C33">
              <w:rPr>
                <w:rFonts w:ascii="Calibri" w:hAnsi="Calibri" w:cs="Calibri"/>
                <w:b/>
                <w:bCs/>
                <w:color w:val="000000"/>
                <w:sz w:val="22"/>
                <w:szCs w:val="22"/>
                <w:lang w:val="en-IN" w:eastAsia="en-IN"/>
              </w:rPr>
              <w:t>Loading Charges</w:t>
            </w:r>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F56C33">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1</w:t>
            </w:r>
          </w:p>
        </w:tc>
        <w:tc>
          <w:tcPr>
            <w:tcW w:w="5662" w:type="dxa"/>
            <w:tcBorders>
              <w:top w:val="nil"/>
              <w:left w:val="single" w:sz="4" w:space="0" w:color="auto"/>
              <w:bottom w:val="single" w:sz="4" w:space="0" w:color="auto"/>
              <w:right w:val="single" w:sz="4" w:space="0" w:color="auto"/>
            </w:tcBorders>
            <w:shd w:val="clear" w:color="000000" w:fill="C5D9F1"/>
            <w:vAlign w:val="bottom"/>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HR Coil End (Black Plate Sheet form)-Oiled &amp; Pickled </w:t>
            </w:r>
            <w:r w:rsidRPr="00F56C33">
              <w:rPr>
                <w:rFonts w:ascii="Arial" w:hAnsi="Arial" w:cs="Arial"/>
                <w:color w:val="000000"/>
                <w:sz w:val="20"/>
                <w:szCs w:val="20"/>
                <w:lang w:val="en-IN" w:eastAsia="en-IN"/>
              </w:rPr>
              <w:br/>
              <w:t>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A/HR/23APR25/01</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CA2AB8" w:rsidRDefault="008755E1" w:rsidP="00F56C33">
            <w:pPr>
              <w:jc w:val="center"/>
              <w:rPr>
                <w:rFonts w:ascii="Calibri" w:hAnsi="Calibri" w:cs="Calibri"/>
                <w:color w:val="000000"/>
                <w:lang w:val="en-IN" w:eastAsia="en-IN"/>
              </w:rPr>
            </w:pPr>
            <w:r w:rsidRPr="00CA2AB8">
              <w:rPr>
                <w:rFonts w:ascii="Calibri" w:hAnsi="Calibri" w:cs="Calibri"/>
                <w:color w:val="000000"/>
                <w:lang w:val="en-IN" w:eastAsia="en-IN"/>
              </w:rPr>
              <w:t>Bar Yard</w:t>
            </w:r>
            <w:r w:rsidR="00CA2AB8" w:rsidRPr="00CA2AB8">
              <w:rPr>
                <w:rFonts w:ascii="Calibri" w:hAnsi="Calibri" w:cs="Calibri"/>
                <w:color w:val="000000"/>
                <w:lang w:val="en-IN" w:eastAsia="en-IN"/>
              </w:rPr>
              <w:t>,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F56C33">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2</w:t>
            </w:r>
          </w:p>
        </w:tc>
        <w:tc>
          <w:tcPr>
            <w:tcW w:w="5662" w:type="dxa"/>
            <w:tcBorders>
              <w:top w:val="nil"/>
              <w:left w:val="single" w:sz="4" w:space="0" w:color="auto"/>
              <w:bottom w:val="single" w:sz="4" w:space="0" w:color="auto"/>
              <w:right w:val="single" w:sz="4" w:space="0" w:color="auto"/>
            </w:tcBorders>
            <w:shd w:val="clear" w:color="000000" w:fill="C5D9F1"/>
            <w:vAlign w:val="bottom"/>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HR Coil End (Black Plate Sheet form)-Oiled &amp; Pickled </w:t>
            </w:r>
            <w:r w:rsidRPr="00F56C33">
              <w:rPr>
                <w:rFonts w:ascii="Arial" w:hAnsi="Arial" w:cs="Arial"/>
                <w:color w:val="000000"/>
                <w:sz w:val="20"/>
                <w:szCs w:val="20"/>
                <w:lang w:val="en-IN" w:eastAsia="en-IN"/>
              </w:rPr>
              <w:br/>
              <w:t>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A/HR/23APR25/02</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F56C33">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3</w:t>
            </w:r>
          </w:p>
        </w:tc>
        <w:tc>
          <w:tcPr>
            <w:tcW w:w="5662" w:type="dxa"/>
            <w:tcBorders>
              <w:top w:val="nil"/>
              <w:left w:val="single" w:sz="4" w:space="0" w:color="auto"/>
              <w:bottom w:val="single" w:sz="4" w:space="0" w:color="auto"/>
              <w:right w:val="single" w:sz="4" w:space="0" w:color="auto"/>
            </w:tcBorders>
            <w:shd w:val="clear" w:color="000000" w:fill="C5D9F1"/>
            <w:vAlign w:val="bottom"/>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HR Coil End (Black Plate Sheet form)-Oiled &amp; Pickled </w:t>
            </w:r>
            <w:r w:rsidRPr="00F56C33">
              <w:rPr>
                <w:rFonts w:ascii="Arial" w:hAnsi="Arial" w:cs="Arial"/>
                <w:color w:val="000000"/>
                <w:sz w:val="20"/>
                <w:szCs w:val="20"/>
                <w:lang w:val="en-IN" w:eastAsia="en-IN"/>
              </w:rPr>
              <w:br/>
              <w:t>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A/HR/23APR25/03</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F56C33">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4</w:t>
            </w:r>
          </w:p>
        </w:tc>
        <w:tc>
          <w:tcPr>
            <w:tcW w:w="5662" w:type="dxa"/>
            <w:tcBorders>
              <w:top w:val="nil"/>
              <w:left w:val="single" w:sz="4" w:space="0" w:color="auto"/>
              <w:bottom w:val="single" w:sz="4" w:space="0" w:color="auto"/>
              <w:right w:val="single" w:sz="4" w:space="0" w:color="auto"/>
            </w:tcBorders>
            <w:shd w:val="clear" w:color="000000" w:fill="C5D9F1"/>
            <w:vAlign w:val="bottom"/>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HR Coil End (Black Plate Sheet form)-Oiled &amp; Pickled </w:t>
            </w:r>
            <w:r w:rsidRPr="00F56C33">
              <w:rPr>
                <w:rFonts w:ascii="Arial" w:hAnsi="Arial" w:cs="Arial"/>
                <w:color w:val="000000"/>
                <w:sz w:val="20"/>
                <w:szCs w:val="20"/>
                <w:lang w:val="en-IN" w:eastAsia="en-IN"/>
              </w:rPr>
              <w:br/>
              <w:t>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A/HR/23APR25/04</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F56C33">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5</w:t>
            </w:r>
          </w:p>
        </w:tc>
        <w:tc>
          <w:tcPr>
            <w:tcW w:w="5662" w:type="dxa"/>
            <w:tcBorders>
              <w:top w:val="nil"/>
              <w:left w:val="single" w:sz="4" w:space="0" w:color="auto"/>
              <w:bottom w:val="single" w:sz="4" w:space="0" w:color="auto"/>
              <w:right w:val="single" w:sz="4" w:space="0" w:color="auto"/>
            </w:tcBorders>
            <w:shd w:val="clear" w:color="000000" w:fill="C5D9F1"/>
            <w:vAlign w:val="bottom"/>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HR Coil End (Black Plate Sheet form)-Oiled &amp; Pickled </w:t>
            </w:r>
            <w:r w:rsidRPr="00F56C33">
              <w:rPr>
                <w:rFonts w:ascii="Arial" w:hAnsi="Arial" w:cs="Arial"/>
                <w:color w:val="000000"/>
                <w:sz w:val="20"/>
                <w:szCs w:val="20"/>
                <w:lang w:val="en-IN" w:eastAsia="en-IN"/>
              </w:rPr>
              <w:br/>
              <w:t>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A/HR/23APR25/05</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0F6765">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6</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A/HR/23APR25/07</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7</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A/HR/23APR25/08</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8</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A/HR/23APR25/09</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9</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A/HR/23APR25/10</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0F6765">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1</w:t>
            </w:r>
            <w:r w:rsidR="000F6765">
              <w:rPr>
                <w:rFonts w:ascii="Calibri" w:hAnsi="Calibri" w:cs="Calibri"/>
                <w:b/>
                <w:bCs/>
                <w:color w:val="000000"/>
                <w:sz w:val="28"/>
                <w:szCs w:val="28"/>
                <w:lang w:val="en-IN" w:eastAsia="en-IN"/>
              </w:rPr>
              <w:t>0</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A/HR/23APR25/11</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0F6765">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lastRenderedPageBreak/>
              <w:t>1</w:t>
            </w:r>
            <w:r w:rsidR="000F6765">
              <w:rPr>
                <w:rFonts w:ascii="Calibri" w:hAnsi="Calibri" w:cs="Calibri"/>
                <w:b/>
                <w:bCs/>
                <w:color w:val="000000"/>
                <w:sz w:val="28"/>
                <w:szCs w:val="28"/>
                <w:lang w:val="en-IN" w:eastAsia="en-IN"/>
              </w:rPr>
              <w:t>1</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A/HR/23APR25/12</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0F6765">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1</w:t>
            </w:r>
            <w:r w:rsidR="000F6765">
              <w:rPr>
                <w:rFonts w:ascii="Calibri" w:hAnsi="Calibri" w:cs="Calibri"/>
                <w:b/>
                <w:bCs/>
                <w:color w:val="000000"/>
                <w:sz w:val="28"/>
                <w:szCs w:val="28"/>
                <w:lang w:val="en-IN" w:eastAsia="en-IN"/>
              </w:rPr>
              <w:t>2</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A/HR/23APR25/13</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0F6765">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1</w:t>
            </w:r>
            <w:r w:rsidR="000F6765">
              <w:rPr>
                <w:rFonts w:ascii="Calibri" w:hAnsi="Calibri" w:cs="Calibri"/>
                <w:b/>
                <w:bCs/>
                <w:color w:val="000000"/>
                <w:sz w:val="28"/>
                <w:szCs w:val="28"/>
                <w:lang w:val="en-IN" w:eastAsia="en-IN"/>
              </w:rPr>
              <w:t>3</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A/HR/23APR25/14</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14</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A/HR/23APR25/15</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15</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A/HR/23APR25/16</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16</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A/HR/23APR25/17</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17</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A/HR/23APR25/18</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0F6765">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1</w:t>
            </w:r>
            <w:r w:rsidR="000F6765">
              <w:rPr>
                <w:rFonts w:ascii="Calibri" w:hAnsi="Calibri" w:cs="Calibri"/>
                <w:b/>
                <w:bCs/>
                <w:color w:val="000000"/>
                <w:sz w:val="28"/>
                <w:szCs w:val="28"/>
                <w:lang w:val="en-IN" w:eastAsia="en-IN"/>
              </w:rPr>
              <w:t>8</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A/HR/23APR25/19</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F56C33">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19</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HR Coil End (Black Plate Sheet form)-   1.00 mm  &amp; below     Standard Size (</w:t>
            </w:r>
            <w:proofErr w:type="spellStart"/>
            <w:r w:rsidRPr="00F56C33">
              <w:rPr>
                <w:rFonts w:ascii="Arial" w:hAnsi="Arial" w:cs="Arial"/>
                <w:color w:val="000000"/>
                <w:sz w:val="20"/>
                <w:szCs w:val="20"/>
                <w:lang w:val="en-IN" w:eastAsia="en-IN"/>
              </w:rPr>
              <w:t>aprox</w:t>
            </w:r>
            <w:proofErr w:type="spellEnd"/>
            <w:r w:rsidRPr="00F56C33">
              <w:rPr>
                <w:rFonts w:ascii="Arial" w:hAnsi="Arial" w:cs="Arial"/>
                <w:color w:val="000000"/>
                <w:sz w:val="20"/>
                <w:szCs w:val="20"/>
                <w:lang w:val="en-IN" w:eastAsia="en-IN"/>
              </w:rPr>
              <w:t xml:space="preserve"> 8 </w:t>
            </w:r>
            <w:proofErr w:type="spellStart"/>
            <w:r w:rsidRPr="00F56C33">
              <w:rPr>
                <w:rFonts w:ascii="Arial" w:hAnsi="Arial" w:cs="Arial"/>
                <w:color w:val="000000"/>
                <w:sz w:val="20"/>
                <w:szCs w:val="20"/>
                <w:lang w:val="en-IN" w:eastAsia="en-IN"/>
              </w:rPr>
              <w:t>ft</w:t>
            </w:r>
            <w:proofErr w:type="spellEnd"/>
            <w:r w:rsidRPr="00F56C33">
              <w:rPr>
                <w:rFonts w:ascii="Arial" w:hAnsi="Arial" w:cs="Arial"/>
                <w:color w:val="000000"/>
                <w:sz w:val="20"/>
                <w:szCs w:val="20"/>
                <w:lang w:val="en-IN" w:eastAsia="en-IN"/>
              </w:rPr>
              <w:t xml:space="preserve">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A/HR/23APR25/20</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tcPr>
          <w:p w:rsidR="008755E1" w:rsidRPr="00AE1203" w:rsidRDefault="000F6765" w:rsidP="00F56C33">
            <w:pPr>
              <w:jc w:val="center"/>
              <w:rPr>
                <w:rFonts w:ascii="Calibri" w:hAnsi="Calibri" w:cs="Calibri"/>
                <w:b/>
                <w:bCs/>
                <w:color w:val="000000"/>
                <w:sz w:val="28"/>
                <w:szCs w:val="28"/>
                <w:lang w:val="en-IN" w:eastAsia="en-IN"/>
              </w:rPr>
            </w:pPr>
            <w:r w:rsidRPr="00AE1203">
              <w:rPr>
                <w:rFonts w:ascii="Calibri" w:hAnsi="Calibri" w:cs="Calibri"/>
                <w:b/>
                <w:bCs/>
                <w:color w:val="000000"/>
                <w:sz w:val="28"/>
                <w:szCs w:val="28"/>
                <w:lang w:val="en-IN" w:eastAsia="en-IN"/>
              </w:rPr>
              <w:t>20</w:t>
            </w:r>
          </w:p>
        </w:tc>
        <w:tc>
          <w:tcPr>
            <w:tcW w:w="5662" w:type="dxa"/>
            <w:tcBorders>
              <w:top w:val="nil"/>
              <w:left w:val="single" w:sz="4" w:space="0" w:color="auto"/>
              <w:bottom w:val="single" w:sz="4" w:space="0" w:color="auto"/>
              <w:right w:val="single" w:sz="4" w:space="0" w:color="auto"/>
            </w:tcBorders>
            <w:shd w:val="clear" w:color="000000" w:fill="C5D9F1"/>
            <w:vAlign w:val="center"/>
          </w:tcPr>
          <w:p w:rsidR="008755E1" w:rsidRPr="00AE1203" w:rsidRDefault="008755E1" w:rsidP="00F56C33">
            <w:pPr>
              <w:rPr>
                <w:rFonts w:ascii="Arial" w:hAnsi="Arial" w:cs="Arial"/>
                <w:color w:val="000000"/>
                <w:sz w:val="20"/>
                <w:szCs w:val="20"/>
                <w:lang w:val="en-IN" w:eastAsia="en-IN"/>
              </w:rPr>
            </w:pPr>
            <w:proofErr w:type="spellStart"/>
            <w:r w:rsidRPr="00AE1203">
              <w:rPr>
                <w:rFonts w:ascii="Arial" w:hAnsi="Arial" w:cs="Arial"/>
                <w:color w:val="000000"/>
                <w:sz w:val="20"/>
                <w:szCs w:val="20"/>
                <w:lang w:val="en-IN" w:eastAsia="en-IN"/>
              </w:rPr>
              <w:t>Rej</w:t>
            </w:r>
            <w:proofErr w:type="spellEnd"/>
            <w:r w:rsidRPr="00AE1203">
              <w:rPr>
                <w:rFonts w:ascii="Arial" w:hAnsi="Arial" w:cs="Arial"/>
                <w:color w:val="000000"/>
                <w:sz w:val="20"/>
                <w:szCs w:val="20"/>
                <w:lang w:val="en-IN" w:eastAsia="en-IN"/>
              </w:rPr>
              <w:t>. HR Coil End (Black Plate Sheet form)-   1.00 mm  &amp; below     Standard Size (</w:t>
            </w:r>
            <w:proofErr w:type="spellStart"/>
            <w:r w:rsidRPr="00AE1203">
              <w:rPr>
                <w:rFonts w:ascii="Arial" w:hAnsi="Arial" w:cs="Arial"/>
                <w:color w:val="000000"/>
                <w:sz w:val="20"/>
                <w:szCs w:val="20"/>
                <w:lang w:val="en-IN" w:eastAsia="en-IN"/>
              </w:rPr>
              <w:t>aprox</w:t>
            </w:r>
            <w:proofErr w:type="spellEnd"/>
            <w:r w:rsidRPr="00AE1203">
              <w:rPr>
                <w:rFonts w:ascii="Arial" w:hAnsi="Arial" w:cs="Arial"/>
                <w:color w:val="000000"/>
                <w:sz w:val="20"/>
                <w:szCs w:val="20"/>
                <w:lang w:val="en-IN" w:eastAsia="en-IN"/>
              </w:rPr>
              <w:t xml:space="preserve"> 8 </w:t>
            </w:r>
            <w:proofErr w:type="spellStart"/>
            <w:r w:rsidRPr="00AE1203">
              <w:rPr>
                <w:rFonts w:ascii="Arial" w:hAnsi="Arial" w:cs="Arial"/>
                <w:color w:val="000000"/>
                <w:sz w:val="20"/>
                <w:szCs w:val="20"/>
                <w:lang w:val="en-IN" w:eastAsia="en-IN"/>
              </w:rPr>
              <w:t>ft</w:t>
            </w:r>
            <w:proofErr w:type="spellEnd"/>
            <w:r w:rsidRPr="00AE1203">
              <w:rPr>
                <w:rFonts w:ascii="Arial" w:hAnsi="Arial" w:cs="Arial"/>
                <w:color w:val="000000"/>
                <w:sz w:val="20"/>
                <w:szCs w:val="20"/>
                <w:lang w:val="en-IN" w:eastAsia="en-IN"/>
              </w:rPr>
              <w:t xml:space="preserve"> ) Width range -800- 1010 mm (Stock)</w:t>
            </w:r>
          </w:p>
        </w:tc>
        <w:tc>
          <w:tcPr>
            <w:tcW w:w="2273" w:type="dxa"/>
            <w:tcBorders>
              <w:top w:val="nil"/>
              <w:left w:val="nil"/>
              <w:bottom w:val="single" w:sz="4" w:space="0" w:color="auto"/>
              <w:right w:val="single" w:sz="4" w:space="0" w:color="auto"/>
            </w:tcBorders>
            <w:shd w:val="clear" w:color="auto" w:fill="auto"/>
            <w:noWrap/>
            <w:vAlign w:val="center"/>
          </w:tcPr>
          <w:p w:rsidR="008755E1" w:rsidRPr="00AE1203" w:rsidRDefault="008755E1" w:rsidP="001A2542">
            <w:pPr>
              <w:jc w:val="center"/>
              <w:rPr>
                <w:rFonts w:ascii="Arial" w:hAnsi="Arial" w:cs="Arial"/>
                <w:sz w:val="20"/>
                <w:szCs w:val="20"/>
                <w:lang w:val="en-IN" w:eastAsia="en-IN"/>
              </w:rPr>
            </w:pPr>
            <w:r w:rsidRPr="00AE1203">
              <w:rPr>
                <w:rFonts w:ascii="Arial" w:hAnsi="Arial" w:cs="Arial"/>
                <w:sz w:val="20"/>
                <w:szCs w:val="20"/>
                <w:lang w:val="en-IN" w:eastAsia="en-IN"/>
              </w:rPr>
              <w:t xml:space="preserve">A/HR/19MARCH25/09-Re </w:t>
            </w:r>
            <w:r w:rsidR="001A2542" w:rsidRPr="00AE1203">
              <w:rPr>
                <w:rFonts w:ascii="Arial" w:hAnsi="Arial" w:cs="Arial"/>
                <w:sz w:val="20"/>
                <w:szCs w:val="20"/>
                <w:lang w:val="en-IN" w:eastAsia="en-IN"/>
              </w:rPr>
              <w:t>2</w:t>
            </w:r>
          </w:p>
        </w:tc>
        <w:tc>
          <w:tcPr>
            <w:tcW w:w="567" w:type="dxa"/>
            <w:tcBorders>
              <w:top w:val="nil"/>
              <w:left w:val="nil"/>
              <w:bottom w:val="single" w:sz="4" w:space="0" w:color="auto"/>
              <w:right w:val="single" w:sz="4" w:space="0" w:color="auto"/>
            </w:tcBorders>
            <w:shd w:val="clear" w:color="auto" w:fill="auto"/>
            <w:noWrap/>
            <w:vAlign w:val="center"/>
          </w:tcPr>
          <w:p w:rsidR="008755E1" w:rsidRPr="00AE1203" w:rsidRDefault="008755E1" w:rsidP="00F56C33">
            <w:pPr>
              <w:jc w:val="center"/>
              <w:rPr>
                <w:rFonts w:ascii="Calibri" w:hAnsi="Calibri" w:cs="Calibri"/>
                <w:color w:val="000000"/>
                <w:sz w:val="28"/>
                <w:szCs w:val="28"/>
                <w:lang w:val="en-IN" w:eastAsia="en-IN"/>
              </w:rPr>
            </w:pPr>
            <w:r w:rsidRPr="00AE120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tcPr>
          <w:p w:rsidR="008755E1" w:rsidRPr="00AE1203" w:rsidRDefault="008755E1" w:rsidP="00F56C33">
            <w:pPr>
              <w:jc w:val="center"/>
              <w:rPr>
                <w:rFonts w:ascii="Inherit" w:hAnsi="Inherit" w:cs="Calibri"/>
                <w:color w:val="000000"/>
                <w:lang w:val="en-IN" w:eastAsia="en-IN"/>
              </w:rPr>
            </w:pPr>
            <w:r w:rsidRPr="00AE120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tcPr>
          <w:p w:rsidR="008755E1" w:rsidRPr="00AE120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tcPr>
          <w:p w:rsidR="008755E1" w:rsidRPr="00AE1203" w:rsidRDefault="008755E1" w:rsidP="00F56C33">
            <w:pPr>
              <w:jc w:val="center"/>
              <w:rPr>
                <w:rFonts w:ascii="Calibri" w:hAnsi="Calibri" w:cs="Calibri"/>
                <w:color w:val="000000"/>
                <w:sz w:val="22"/>
                <w:szCs w:val="22"/>
                <w:lang w:val="en-IN" w:eastAsia="en-IN"/>
              </w:rPr>
            </w:pPr>
            <w:r w:rsidRPr="00AE120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tcPr>
          <w:p w:rsidR="008755E1" w:rsidRPr="00AE1203" w:rsidRDefault="008755E1" w:rsidP="00F56C33">
            <w:pPr>
              <w:jc w:val="center"/>
              <w:rPr>
                <w:rFonts w:ascii="Calibri" w:hAnsi="Calibri" w:cs="Calibri"/>
                <w:color w:val="000000"/>
                <w:sz w:val="22"/>
                <w:szCs w:val="22"/>
                <w:lang w:val="en-IN" w:eastAsia="en-IN"/>
              </w:rPr>
            </w:pPr>
            <w:r w:rsidRPr="00AE120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tcPr>
          <w:p w:rsidR="008755E1" w:rsidRPr="006B04B5" w:rsidRDefault="008755E1" w:rsidP="00F56C33">
            <w:pPr>
              <w:rPr>
                <w:rFonts w:ascii="Calibri" w:hAnsi="Calibri" w:cs="Calibri"/>
                <w:color w:val="000000"/>
                <w:sz w:val="22"/>
                <w:szCs w:val="22"/>
                <w:highlight w:val="yellow"/>
                <w:lang w:val="en-IN" w:eastAsia="en-IN"/>
              </w:rPr>
            </w:pPr>
            <w:proofErr w:type="spellStart"/>
            <w:r w:rsidRPr="006B04B5">
              <w:rPr>
                <w:rFonts w:ascii="Calibri" w:hAnsi="Calibri" w:cs="Calibri"/>
                <w:color w:val="000000"/>
                <w:sz w:val="22"/>
                <w:szCs w:val="22"/>
                <w:highlight w:val="yellow"/>
                <w:lang w:val="en-IN" w:eastAsia="en-IN"/>
              </w:rPr>
              <w:t>Rs</w:t>
            </w:r>
            <w:proofErr w:type="spellEnd"/>
            <w:r w:rsidRPr="006B04B5">
              <w:rPr>
                <w:rFonts w:ascii="Calibri" w:hAnsi="Calibri" w:cs="Calibri"/>
                <w:color w:val="000000"/>
                <w:sz w:val="22"/>
                <w:szCs w:val="22"/>
                <w:highlight w:val="yellow"/>
                <w:lang w:val="en-IN" w:eastAsia="en-IN"/>
              </w:rPr>
              <w:t xml:space="preserve"> 200/</w:t>
            </w:r>
            <w:proofErr w:type="spellStart"/>
            <w:r w:rsidRPr="006B04B5">
              <w:rPr>
                <w:rFonts w:ascii="Calibri" w:hAnsi="Calibri" w:cs="Calibri"/>
                <w:color w:val="000000"/>
                <w:sz w:val="22"/>
                <w:szCs w:val="22"/>
                <w:highlight w:val="yellow"/>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0F6765">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2</w:t>
            </w:r>
            <w:r w:rsidR="000F6765">
              <w:rPr>
                <w:rFonts w:ascii="Calibri" w:hAnsi="Calibri" w:cs="Calibri"/>
                <w:b/>
                <w:bCs/>
                <w:color w:val="000000"/>
                <w:sz w:val="28"/>
                <w:szCs w:val="28"/>
                <w:lang w:val="en-IN" w:eastAsia="en-IN"/>
              </w:rPr>
              <w:t>1</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sz w:val="20"/>
                <w:szCs w:val="20"/>
                <w:lang w:val="en-IN" w:eastAsia="en-IN"/>
              </w:rPr>
            </w:pP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HR Coil End (Black Plate Sheet form)-Oiled &amp; Pickled (3-6 Ft) (Stock)</w:t>
            </w: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A/HR/23APR25/25</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tcPr>
          <w:p w:rsidR="008755E1" w:rsidRPr="00AE1203" w:rsidRDefault="000F6765" w:rsidP="00F56C33">
            <w:pPr>
              <w:jc w:val="center"/>
              <w:rPr>
                <w:rFonts w:ascii="Calibri" w:hAnsi="Calibri" w:cs="Calibri"/>
                <w:b/>
                <w:bCs/>
                <w:color w:val="000000"/>
                <w:sz w:val="28"/>
                <w:szCs w:val="28"/>
                <w:lang w:val="en-IN" w:eastAsia="en-IN"/>
              </w:rPr>
            </w:pPr>
            <w:r w:rsidRPr="00AE1203">
              <w:rPr>
                <w:rFonts w:ascii="Calibri" w:hAnsi="Calibri" w:cs="Calibri"/>
                <w:b/>
                <w:bCs/>
                <w:color w:val="000000"/>
                <w:sz w:val="28"/>
                <w:szCs w:val="28"/>
                <w:lang w:val="en-IN" w:eastAsia="en-IN"/>
              </w:rPr>
              <w:lastRenderedPageBreak/>
              <w:t>22</w:t>
            </w:r>
          </w:p>
        </w:tc>
        <w:tc>
          <w:tcPr>
            <w:tcW w:w="5662" w:type="dxa"/>
            <w:tcBorders>
              <w:top w:val="nil"/>
              <w:left w:val="single" w:sz="4" w:space="0" w:color="auto"/>
              <w:bottom w:val="single" w:sz="4" w:space="0" w:color="auto"/>
              <w:right w:val="single" w:sz="4" w:space="0" w:color="auto"/>
            </w:tcBorders>
            <w:shd w:val="clear" w:color="000000" w:fill="C5D9F1"/>
            <w:vAlign w:val="center"/>
          </w:tcPr>
          <w:p w:rsidR="008755E1" w:rsidRPr="00AE1203" w:rsidRDefault="008755E1" w:rsidP="00F56C33">
            <w:pPr>
              <w:rPr>
                <w:rFonts w:ascii="Arial" w:hAnsi="Arial" w:cs="Arial"/>
                <w:sz w:val="20"/>
                <w:szCs w:val="20"/>
                <w:lang w:val="en-IN" w:eastAsia="en-IN"/>
              </w:rPr>
            </w:pPr>
            <w:proofErr w:type="spellStart"/>
            <w:r w:rsidRPr="00AE1203">
              <w:rPr>
                <w:rFonts w:ascii="Arial" w:hAnsi="Arial" w:cs="Arial"/>
                <w:sz w:val="20"/>
                <w:szCs w:val="20"/>
                <w:lang w:val="en-IN" w:eastAsia="en-IN"/>
              </w:rPr>
              <w:t>Rej</w:t>
            </w:r>
            <w:proofErr w:type="spellEnd"/>
            <w:r w:rsidRPr="00AE1203">
              <w:rPr>
                <w:rFonts w:ascii="Arial" w:hAnsi="Arial" w:cs="Arial"/>
                <w:sz w:val="20"/>
                <w:szCs w:val="20"/>
                <w:lang w:val="en-IN" w:eastAsia="en-IN"/>
              </w:rPr>
              <w:t>. HR Coil End (Black Plate Sheet form)-Oiled &amp; Pickled (3-6 Ft) (Stock)</w:t>
            </w:r>
          </w:p>
        </w:tc>
        <w:tc>
          <w:tcPr>
            <w:tcW w:w="2273" w:type="dxa"/>
            <w:tcBorders>
              <w:top w:val="nil"/>
              <w:left w:val="single" w:sz="4" w:space="0" w:color="auto"/>
              <w:bottom w:val="single" w:sz="4" w:space="0" w:color="auto"/>
              <w:right w:val="single" w:sz="4" w:space="0" w:color="auto"/>
            </w:tcBorders>
            <w:shd w:val="clear" w:color="auto" w:fill="auto"/>
            <w:noWrap/>
            <w:vAlign w:val="center"/>
          </w:tcPr>
          <w:p w:rsidR="008755E1" w:rsidRPr="00AE1203" w:rsidRDefault="008755E1" w:rsidP="001A2542">
            <w:pPr>
              <w:jc w:val="center"/>
              <w:rPr>
                <w:rFonts w:ascii="Arial" w:hAnsi="Arial" w:cs="Arial"/>
                <w:sz w:val="20"/>
                <w:szCs w:val="20"/>
                <w:lang w:val="en-IN" w:eastAsia="en-IN"/>
              </w:rPr>
            </w:pPr>
            <w:r w:rsidRPr="00AE1203">
              <w:rPr>
                <w:rFonts w:ascii="Arial" w:hAnsi="Arial" w:cs="Arial"/>
                <w:sz w:val="20"/>
                <w:szCs w:val="20"/>
                <w:lang w:val="en-IN" w:eastAsia="en-IN"/>
              </w:rPr>
              <w:t xml:space="preserve">A/HR/19MARCH25/10-Re </w:t>
            </w:r>
            <w:r w:rsidR="001A2542" w:rsidRPr="00AE1203">
              <w:rPr>
                <w:rFonts w:ascii="Arial" w:hAnsi="Arial" w:cs="Arial"/>
                <w:sz w:val="20"/>
                <w:szCs w:val="20"/>
                <w:lang w:val="en-IN" w:eastAsia="en-IN"/>
              </w:rPr>
              <w:t>2</w:t>
            </w:r>
          </w:p>
        </w:tc>
        <w:tc>
          <w:tcPr>
            <w:tcW w:w="567" w:type="dxa"/>
            <w:tcBorders>
              <w:top w:val="nil"/>
              <w:left w:val="nil"/>
              <w:bottom w:val="single" w:sz="4" w:space="0" w:color="auto"/>
              <w:right w:val="single" w:sz="4" w:space="0" w:color="auto"/>
            </w:tcBorders>
            <w:shd w:val="clear" w:color="auto" w:fill="auto"/>
            <w:noWrap/>
            <w:vAlign w:val="center"/>
          </w:tcPr>
          <w:p w:rsidR="008755E1" w:rsidRPr="00AE1203" w:rsidRDefault="008755E1" w:rsidP="00F56C33">
            <w:pPr>
              <w:jc w:val="center"/>
              <w:rPr>
                <w:rFonts w:ascii="Calibri" w:hAnsi="Calibri" w:cs="Calibri"/>
                <w:color w:val="000000"/>
                <w:sz w:val="28"/>
                <w:szCs w:val="28"/>
                <w:lang w:val="en-IN" w:eastAsia="en-IN"/>
              </w:rPr>
            </w:pPr>
            <w:r w:rsidRPr="00AE120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tcPr>
          <w:p w:rsidR="008755E1" w:rsidRPr="00AE1203" w:rsidRDefault="008755E1" w:rsidP="00F56C33">
            <w:pPr>
              <w:jc w:val="center"/>
              <w:rPr>
                <w:rFonts w:ascii="Inherit" w:hAnsi="Inherit" w:cs="Calibri"/>
                <w:color w:val="000000"/>
                <w:lang w:val="en-IN" w:eastAsia="en-IN"/>
              </w:rPr>
            </w:pPr>
            <w:r w:rsidRPr="00AE120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tcPr>
          <w:p w:rsidR="008755E1" w:rsidRPr="00AE120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tcPr>
          <w:p w:rsidR="008755E1" w:rsidRPr="00AE1203" w:rsidRDefault="008755E1" w:rsidP="00F56C33">
            <w:pPr>
              <w:jc w:val="center"/>
              <w:rPr>
                <w:rFonts w:ascii="Calibri" w:hAnsi="Calibri" w:cs="Calibri"/>
                <w:color w:val="000000"/>
                <w:sz w:val="22"/>
                <w:szCs w:val="22"/>
                <w:lang w:val="en-IN" w:eastAsia="en-IN"/>
              </w:rPr>
            </w:pPr>
            <w:r w:rsidRPr="00AE120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tcPr>
          <w:p w:rsidR="008755E1" w:rsidRPr="00AE1203" w:rsidRDefault="008755E1" w:rsidP="00F56C33">
            <w:pPr>
              <w:jc w:val="center"/>
              <w:rPr>
                <w:rFonts w:ascii="Calibri" w:hAnsi="Calibri" w:cs="Calibri"/>
                <w:color w:val="000000"/>
                <w:sz w:val="22"/>
                <w:szCs w:val="22"/>
                <w:lang w:val="en-IN" w:eastAsia="en-IN"/>
              </w:rPr>
            </w:pPr>
            <w:r w:rsidRPr="00AE120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tcPr>
          <w:p w:rsidR="008755E1" w:rsidRPr="007F1711" w:rsidRDefault="008755E1" w:rsidP="00F56C33">
            <w:pPr>
              <w:rPr>
                <w:rFonts w:ascii="Calibri" w:hAnsi="Calibri" w:cs="Calibri"/>
                <w:color w:val="000000"/>
                <w:sz w:val="22"/>
                <w:szCs w:val="22"/>
                <w:highlight w:val="yellow"/>
                <w:lang w:val="en-IN" w:eastAsia="en-IN"/>
              </w:rPr>
            </w:pPr>
            <w:proofErr w:type="spellStart"/>
            <w:r w:rsidRPr="007F1711">
              <w:rPr>
                <w:rFonts w:ascii="Calibri" w:hAnsi="Calibri" w:cs="Calibri"/>
                <w:color w:val="000000"/>
                <w:sz w:val="22"/>
                <w:szCs w:val="22"/>
                <w:highlight w:val="yellow"/>
                <w:lang w:val="en-IN" w:eastAsia="en-IN"/>
              </w:rPr>
              <w:t>Rs</w:t>
            </w:r>
            <w:proofErr w:type="spellEnd"/>
            <w:r w:rsidRPr="007F1711">
              <w:rPr>
                <w:rFonts w:ascii="Calibri" w:hAnsi="Calibri" w:cs="Calibri"/>
                <w:color w:val="000000"/>
                <w:sz w:val="22"/>
                <w:szCs w:val="22"/>
                <w:highlight w:val="yellow"/>
                <w:lang w:val="en-IN" w:eastAsia="en-IN"/>
              </w:rPr>
              <w:t xml:space="preserve"> 200/</w:t>
            </w:r>
            <w:proofErr w:type="spellStart"/>
            <w:r w:rsidRPr="007F1711">
              <w:rPr>
                <w:rFonts w:ascii="Calibri" w:hAnsi="Calibri" w:cs="Calibri"/>
                <w:color w:val="000000"/>
                <w:sz w:val="22"/>
                <w:szCs w:val="22"/>
                <w:highlight w:val="yellow"/>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8755E1" w:rsidP="007F1711">
            <w:pPr>
              <w:jc w:val="center"/>
              <w:rPr>
                <w:rFonts w:ascii="Calibri" w:hAnsi="Calibri" w:cs="Calibri"/>
                <w:b/>
                <w:bCs/>
                <w:color w:val="000000"/>
                <w:sz w:val="28"/>
                <w:szCs w:val="28"/>
                <w:lang w:val="en-IN" w:eastAsia="en-IN"/>
              </w:rPr>
            </w:pPr>
            <w:r w:rsidRPr="00F56C33">
              <w:rPr>
                <w:rFonts w:ascii="Calibri" w:hAnsi="Calibri" w:cs="Calibri"/>
                <w:b/>
                <w:bCs/>
                <w:color w:val="000000"/>
                <w:sz w:val="28"/>
                <w:szCs w:val="28"/>
                <w:lang w:val="en-IN" w:eastAsia="en-IN"/>
              </w:rPr>
              <w:t>2</w:t>
            </w:r>
            <w:r w:rsidR="000F6765">
              <w:rPr>
                <w:rFonts w:ascii="Calibri" w:hAnsi="Calibri" w:cs="Calibri"/>
                <w:b/>
                <w:bCs/>
                <w:color w:val="000000"/>
                <w:sz w:val="28"/>
                <w:szCs w:val="28"/>
                <w:lang w:val="en-IN" w:eastAsia="en-IN"/>
              </w:rPr>
              <w:t>3</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sz w:val="20"/>
                <w:szCs w:val="20"/>
                <w:lang w:val="en-IN" w:eastAsia="en-IN"/>
              </w:rPr>
            </w:pP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HR Coil End (Black Plate Sheet form)-Oiled &amp; Pickled (Below 3 Ft) (Stock)</w:t>
            </w: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A/HR/23APR25/26</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102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7F1711">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24</w:t>
            </w:r>
          </w:p>
        </w:tc>
        <w:tc>
          <w:tcPr>
            <w:tcW w:w="5662"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Arial" w:hAnsi="Arial" w:cs="Arial"/>
                <w:sz w:val="20"/>
                <w:szCs w:val="20"/>
                <w:lang w:val="en-IN" w:eastAsia="en-IN"/>
              </w:rPr>
            </w:pP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xml:space="preserve">./ Scrap CR Coil Ends (Annealed/Tempered) Spool form Width   800- 1010 mm,                          Thickness--0.22mm &amp; below,                                        Weight- 50-150 kg                    </w:t>
            </w:r>
            <w:r w:rsidRPr="00F56C33">
              <w:rPr>
                <w:rFonts w:ascii="Arial" w:hAnsi="Arial" w:cs="Arial"/>
                <w:sz w:val="20"/>
                <w:szCs w:val="20"/>
                <w:lang w:val="en-IN" w:eastAsia="en-IN"/>
              </w:rPr>
              <w:br/>
              <w:t xml:space="preserve">(Arising)                                       </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A/CR/23APR25/12</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Scrap Yard</w:t>
            </w:r>
            <w:r w:rsidR="00CA2AB8" w:rsidRPr="00CA2AB8">
              <w:rPr>
                <w:rFonts w:ascii="Calibri" w:hAnsi="Calibri" w:cs="Calibri"/>
                <w:color w:val="000000"/>
                <w:lang w:val="en-IN" w:eastAsia="en-IN"/>
              </w:rPr>
              <w:t>,</w:t>
            </w:r>
            <w:r w:rsidR="00CA2AB8">
              <w:rPr>
                <w:rFonts w:ascii="Calibri" w:hAnsi="Calibri" w:cs="Calibri"/>
                <w:color w:val="000000"/>
                <w:sz w:val="28"/>
                <w:szCs w:val="28"/>
                <w:lang w:val="en-IN" w:eastAsia="en-IN"/>
              </w:rPr>
              <w:t xml:space="preserve"> </w:t>
            </w:r>
            <w:r w:rsidR="00CA2AB8" w:rsidRPr="00CA2AB8">
              <w:rPr>
                <w:rFonts w:ascii="Calibri" w:hAnsi="Calibri" w:cs="Calibri"/>
                <w:color w:val="000000"/>
                <w:lang w:val="en-IN" w:eastAsia="en-IN"/>
              </w:rPr>
              <w:t>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 Trailer</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250/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7F1711">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25</w:t>
            </w:r>
          </w:p>
        </w:tc>
        <w:tc>
          <w:tcPr>
            <w:tcW w:w="5662"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and Scrap ETP Defective (Loose)  Thickness-0.17-0.29mm,  Mixed </w:t>
            </w:r>
            <w:proofErr w:type="spellStart"/>
            <w:r w:rsidRPr="00F56C33">
              <w:rPr>
                <w:rFonts w:ascii="Arial" w:hAnsi="Arial" w:cs="Arial"/>
                <w:color w:val="000000"/>
                <w:sz w:val="20"/>
                <w:szCs w:val="20"/>
                <w:lang w:val="en-IN" w:eastAsia="en-IN"/>
              </w:rPr>
              <w:t>cutlength</w:t>
            </w:r>
            <w:proofErr w:type="spellEnd"/>
            <w:r w:rsidRPr="00F56C33">
              <w:rPr>
                <w:rFonts w:ascii="Arial" w:hAnsi="Arial" w:cs="Arial"/>
                <w:color w:val="000000"/>
                <w:sz w:val="20"/>
                <w:szCs w:val="20"/>
                <w:lang w:val="en-IN" w:eastAsia="en-IN"/>
              </w:rPr>
              <w:t xml:space="preserve"> Width  and Temper</w:t>
            </w:r>
            <w:r w:rsidRPr="00F56C33">
              <w:rPr>
                <w:rFonts w:ascii="Arial" w:hAnsi="Arial" w:cs="Arial"/>
                <w:color w:val="000000"/>
                <w:sz w:val="20"/>
                <w:szCs w:val="20"/>
                <w:lang w:val="en-IN" w:eastAsia="en-IN"/>
              </w:rPr>
              <w:br/>
              <w:t xml:space="preserve">(Stock) </w:t>
            </w:r>
            <w:r w:rsidRPr="00F56C33">
              <w:rPr>
                <w:rFonts w:ascii="Arial" w:hAnsi="Arial" w:cs="Arial"/>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A/CR/23APR25/13</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Scrap Yard,</w:t>
            </w:r>
            <w:r>
              <w:rPr>
                <w:rFonts w:ascii="Calibri" w:hAnsi="Calibri" w:cs="Calibri"/>
                <w:color w:val="000000"/>
                <w:sz w:val="28"/>
                <w:szCs w:val="28"/>
                <w:lang w:val="en-IN" w:eastAsia="en-IN"/>
              </w:rPr>
              <w:t xml:space="preserve"> </w:t>
            </w:r>
            <w:r w:rsidRPr="00CA2AB8">
              <w:rPr>
                <w:rFonts w:ascii="Calibri" w:hAnsi="Calibri" w:cs="Calibri"/>
                <w:color w:val="000000"/>
                <w:lang w:val="en-IN" w:eastAsia="en-IN"/>
              </w:rPr>
              <w:t>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Forklift and Manual</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w:t>
            </w:r>
          </w:p>
        </w:tc>
        <w:tc>
          <w:tcPr>
            <w:tcW w:w="1275" w:type="dxa"/>
            <w:tcBorders>
              <w:top w:val="nil"/>
              <w:left w:val="single" w:sz="4" w:space="0" w:color="auto"/>
              <w:bottom w:val="single" w:sz="4" w:space="0" w:color="auto"/>
              <w:right w:val="single" w:sz="4" w:space="0" w:color="auto"/>
            </w:tcBorders>
            <w:shd w:val="clear" w:color="000000" w:fill="FFFF00"/>
            <w:noWrap/>
            <w:vAlign w:val="bottom"/>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300/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7F1711">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26</w:t>
            </w:r>
          </w:p>
        </w:tc>
        <w:tc>
          <w:tcPr>
            <w:tcW w:w="5662"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and Scrap ETP Defective (Loose)  Thickness-0.17-0.29mm,  Mixed </w:t>
            </w:r>
            <w:proofErr w:type="spellStart"/>
            <w:r w:rsidRPr="00F56C33">
              <w:rPr>
                <w:rFonts w:ascii="Arial" w:hAnsi="Arial" w:cs="Arial"/>
                <w:color w:val="000000"/>
                <w:sz w:val="20"/>
                <w:szCs w:val="20"/>
                <w:lang w:val="en-IN" w:eastAsia="en-IN"/>
              </w:rPr>
              <w:t>cutlength</w:t>
            </w:r>
            <w:proofErr w:type="spellEnd"/>
            <w:r w:rsidRPr="00F56C33">
              <w:rPr>
                <w:rFonts w:ascii="Arial" w:hAnsi="Arial" w:cs="Arial"/>
                <w:color w:val="000000"/>
                <w:sz w:val="20"/>
                <w:szCs w:val="20"/>
                <w:lang w:val="en-IN" w:eastAsia="en-IN"/>
              </w:rPr>
              <w:t xml:space="preserve"> Width  and Temper</w:t>
            </w:r>
            <w:r w:rsidRPr="00F56C33">
              <w:rPr>
                <w:rFonts w:ascii="Arial" w:hAnsi="Arial" w:cs="Arial"/>
                <w:color w:val="000000"/>
                <w:sz w:val="20"/>
                <w:szCs w:val="20"/>
                <w:lang w:val="en-IN" w:eastAsia="en-IN"/>
              </w:rPr>
              <w:br/>
              <w:t xml:space="preserve">(Arising) </w:t>
            </w:r>
            <w:r w:rsidRPr="00F56C33">
              <w:rPr>
                <w:rFonts w:ascii="Arial" w:hAnsi="Arial" w:cs="Arial"/>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A/CR/23APR25/14</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Scrap Yard,</w:t>
            </w:r>
            <w:r>
              <w:rPr>
                <w:rFonts w:ascii="Calibri" w:hAnsi="Calibri" w:cs="Calibri"/>
                <w:color w:val="000000"/>
                <w:sz w:val="28"/>
                <w:szCs w:val="28"/>
                <w:lang w:val="en-IN" w:eastAsia="en-IN"/>
              </w:rPr>
              <w:t xml:space="preserve"> </w:t>
            </w:r>
            <w:r w:rsidRPr="00CA2AB8">
              <w:rPr>
                <w:rFonts w:ascii="Calibri" w:hAnsi="Calibri" w:cs="Calibri"/>
                <w:color w:val="000000"/>
                <w:lang w:val="en-IN" w:eastAsia="en-IN"/>
              </w:rPr>
              <w:t>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Forklift and Manual</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w:t>
            </w:r>
          </w:p>
        </w:tc>
        <w:tc>
          <w:tcPr>
            <w:tcW w:w="1275" w:type="dxa"/>
            <w:tcBorders>
              <w:top w:val="nil"/>
              <w:left w:val="single" w:sz="4" w:space="0" w:color="auto"/>
              <w:bottom w:val="single" w:sz="4" w:space="0" w:color="auto"/>
              <w:right w:val="single" w:sz="4" w:space="0" w:color="auto"/>
            </w:tcBorders>
            <w:shd w:val="clear" w:color="000000" w:fill="FFFF00"/>
            <w:noWrap/>
            <w:vAlign w:val="bottom"/>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300/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78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7F1711">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27</w:t>
            </w:r>
          </w:p>
        </w:tc>
        <w:tc>
          <w:tcPr>
            <w:tcW w:w="5662"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Arial" w:hAnsi="Arial" w:cs="Arial"/>
                <w:color w:val="000000"/>
                <w:sz w:val="20"/>
                <w:szCs w:val="20"/>
                <w:lang w:val="en-IN" w:eastAsia="en-IN"/>
              </w:rPr>
            </w:pPr>
            <w:proofErr w:type="spellStart"/>
            <w:r w:rsidRPr="00F56C33">
              <w:rPr>
                <w:rFonts w:ascii="Arial" w:hAnsi="Arial" w:cs="Arial"/>
                <w:color w:val="000000"/>
                <w:sz w:val="20"/>
                <w:szCs w:val="20"/>
                <w:lang w:val="en-IN" w:eastAsia="en-IN"/>
              </w:rPr>
              <w:t>Rej</w:t>
            </w:r>
            <w:proofErr w:type="spellEnd"/>
            <w:r w:rsidRPr="00F56C33">
              <w:rPr>
                <w:rFonts w:ascii="Arial" w:hAnsi="Arial" w:cs="Arial"/>
                <w:color w:val="000000"/>
                <w:sz w:val="20"/>
                <w:szCs w:val="20"/>
                <w:lang w:val="en-IN" w:eastAsia="en-IN"/>
              </w:rPr>
              <w:t xml:space="preserve"> and Scrap ETP Defective (Loose)  Thickness-0.17-0.29mm,  Mixed </w:t>
            </w:r>
            <w:proofErr w:type="spellStart"/>
            <w:r w:rsidRPr="00F56C33">
              <w:rPr>
                <w:rFonts w:ascii="Arial" w:hAnsi="Arial" w:cs="Arial"/>
                <w:color w:val="000000"/>
                <w:sz w:val="20"/>
                <w:szCs w:val="20"/>
                <w:lang w:val="en-IN" w:eastAsia="en-IN"/>
              </w:rPr>
              <w:t>cutlength</w:t>
            </w:r>
            <w:proofErr w:type="spellEnd"/>
            <w:r w:rsidRPr="00F56C33">
              <w:rPr>
                <w:rFonts w:ascii="Arial" w:hAnsi="Arial" w:cs="Arial"/>
                <w:color w:val="000000"/>
                <w:sz w:val="20"/>
                <w:szCs w:val="20"/>
                <w:lang w:val="en-IN" w:eastAsia="en-IN"/>
              </w:rPr>
              <w:t xml:space="preserve"> Width  and Temper</w:t>
            </w:r>
            <w:r w:rsidRPr="00F56C33">
              <w:rPr>
                <w:rFonts w:ascii="Arial" w:hAnsi="Arial" w:cs="Arial"/>
                <w:color w:val="000000"/>
                <w:sz w:val="20"/>
                <w:szCs w:val="20"/>
                <w:lang w:val="en-IN" w:eastAsia="en-IN"/>
              </w:rPr>
              <w:br/>
              <w:t xml:space="preserve">(Arising) </w:t>
            </w:r>
            <w:r w:rsidRPr="00F56C33">
              <w:rPr>
                <w:rFonts w:ascii="Arial" w:hAnsi="Arial" w:cs="Arial"/>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A/CR/23APR25/15</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Scrap Yard,</w:t>
            </w:r>
            <w:r>
              <w:rPr>
                <w:rFonts w:ascii="Calibri" w:hAnsi="Calibri" w:cs="Calibri"/>
                <w:color w:val="000000"/>
                <w:sz w:val="28"/>
                <w:szCs w:val="28"/>
                <w:lang w:val="en-IN" w:eastAsia="en-IN"/>
              </w:rPr>
              <w:t xml:space="preserve"> </w:t>
            </w:r>
            <w:r w:rsidRPr="00CA2AB8">
              <w:rPr>
                <w:rFonts w:ascii="Calibri" w:hAnsi="Calibri" w:cs="Calibri"/>
                <w:color w:val="000000"/>
                <w:lang w:val="en-IN" w:eastAsia="en-IN"/>
              </w:rPr>
              <w:t>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Forklift and Manual</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w:t>
            </w:r>
          </w:p>
        </w:tc>
        <w:tc>
          <w:tcPr>
            <w:tcW w:w="1275" w:type="dxa"/>
            <w:tcBorders>
              <w:top w:val="nil"/>
              <w:left w:val="single" w:sz="4" w:space="0" w:color="auto"/>
              <w:bottom w:val="single" w:sz="4" w:space="0" w:color="auto"/>
              <w:right w:val="single" w:sz="4" w:space="0" w:color="auto"/>
            </w:tcBorders>
            <w:shd w:val="clear" w:color="000000" w:fill="FFFF00"/>
            <w:noWrap/>
            <w:vAlign w:val="bottom"/>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300/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915"/>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7F1711">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28</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sz w:val="20"/>
                <w:szCs w:val="20"/>
                <w:lang w:val="en-IN" w:eastAsia="en-IN"/>
              </w:rPr>
            </w:pP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xml:space="preserve"> and Scrap Temp ETP/TFS </w:t>
            </w: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xml:space="preserve">. Coil (Stock) Thickness-0.14-0.40mm,  Mixed </w:t>
            </w:r>
            <w:proofErr w:type="spellStart"/>
            <w:r w:rsidRPr="00F56C33">
              <w:rPr>
                <w:rFonts w:ascii="Arial" w:hAnsi="Arial" w:cs="Arial"/>
                <w:sz w:val="20"/>
                <w:szCs w:val="20"/>
                <w:lang w:val="en-IN" w:eastAsia="en-IN"/>
              </w:rPr>
              <w:t>cutlength</w:t>
            </w:r>
            <w:proofErr w:type="spellEnd"/>
            <w:r w:rsidRPr="00F56C33">
              <w:rPr>
                <w:rFonts w:ascii="Arial" w:hAnsi="Arial" w:cs="Arial"/>
                <w:sz w:val="20"/>
                <w:szCs w:val="20"/>
                <w:lang w:val="en-IN" w:eastAsia="en-IN"/>
              </w:rPr>
              <w:t xml:space="preserve"> Width  and Temper </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A/CR/23APR25/17</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250/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915"/>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7F1711">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29</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sz w:val="20"/>
                <w:szCs w:val="20"/>
                <w:lang w:val="en-IN" w:eastAsia="en-IN"/>
              </w:rPr>
            </w:pP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xml:space="preserve"> and Scrap Temp ETP/TFS </w:t>
            </w: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xml:space="preserve">. Coil (Stock) Thickness-0.14-0.40mm,  Mixed </w:t>
            </w:r>
            <w:proofErr w:type="spellStart"/>
            <w:r w:rsidRPr="00F56C33">
              <w:rPr>
                <w:rFonts w:ascii="Arial" w:hAnsi="Arial" w:cs="Arial"/>
                <w:sz w:val="20"/>
                <w:szCs w:val="20"/>
                <w:lang w:val="en-IN" w:eastAsia="en-IN"/>
              </w:rPr>
              <w:t>cutlength</w:t>
            </w:r>
            <w:proofErr w:type="spellEnd"/>
            <w:r w:rsidRPr="00F56C33">
              <w:rPr>
                <w:rFonts w:ascii="Arial" w:hAnsi="Arial" w:cs="Arial"/>
                <w:sz w:val="20"/>
                <w:szCs w:val="20"/>
                <w:lang w:val="en-IN" w:eastAsia="en-IN"/>
              </w:rPr>
              <w:t xml:space="preserve"> Width  and Temper </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A/CR/23APR25/18</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250/</w:t>
            </w:r>
            <w:proofErr w:type="spellStart"/>
            <w:r w:rsidRPr="00F56C33">
              <w:rPr>
                <w:rFonts w:ascii="Calibri" w:hAnsi="Calibri" w:cs="Calibri"/>
                <w:color w:val="000000"/>
                <w:sz w:val="22"/>
                <w:szCs w:val="22"/>
                <w:lang w:val="en-IN" w:eastAsia="en-IN"/>
              </w:rPr>
              <w:t>mt</w:t>
            </w:r>
            <w:proofErr w:type="spellEnd"/>
          </w:p>
        </w:tc>
      </w:tr>
      <w:tr w:rsidR="008755E1" w:rsidRPr="00F56C33" w:rsidTr="008755E1">
        <w:trPr>
          <w:trHeight w:val="510"/>
        </w:trPr>
        <w:tc>
          <w:tcPr>
            <w:tcW w:w="501" w:type="dxa"/>
            <w:tcBorders>
              <w:top w:val="nil"/>
              <w:left w:val="single" w:sz="4" w:space="0" w:color="auto"/>
              <w:bottom w:val="single" w:sz="4" w:space="0" w:color="auto"/>
              <w:right w:val="nil"/>
            </w:tcBorders>
            <w:shd w:val="clear" w:color="auto" w:fill="auto"/>
            <w:noWrap/>
            <w:vAlign w:val="center"/>
            <w:hideMark/>
          </w:tcPr>
          <w:p w:rsidR="008755E1" w:rsidRPr="00F56C33" w:rsidRDefault="000F6765" w:rsidP="007F1711">
            <w:pPr>
              <w:jc w:val="center"/>
              <w:rPr>
                <w:rFonts w:ascii="Calibri" w:hAnsi="Calibri" w:cs="Calibri"/>
                <w:b/>
                <w:bCs/>
                <w:color w:val="000000"/>
                <w:sz w:val="28"/>
                <w:szCs w:val="28"/>
                <w:lang w:val="en-IN" w:eastAsia="en-IN"/>
              </w:rPr>
            </w:pPr>
            <w:r>
              <w:rPr>
                <w:rFonts w:ascii="Calibri" w:hAnsi="Calibri" w:cs="Calibri"/>
                <w:b/>
                <w:bCs/>
                <w:color w:val="000000"/>
                <w:sz w:val="28"/>
                <w:szCs w:val="28"/>
                <w:lang w:val="en-IN" w:eastAsia="en-IN"/>
              </w:rPr>
              <w:t>30</w:t>
            </w:r>
          </w:p>
        </w:tc>
        <w:tc>
          <w:tcPr>
            <w:tcW w:w="5662" w:type="dxa"/>
            <w:tcBorders>
              <w:top w:val="nil"/>
              <w:left w:val="single" w:sz="4" w:space="0" w:color="auto"/>
              <w:bottom w:val="single" w:sz="4" w:space="0" w:color="auto"/>
              <w:right w:val="single" w:sz="4" w:space="0" w:color="auto"/>
            </w:tcBorders>
            <w:shd w:val="clear" w:color="000000" w:fill="C5D9F1"/>
            <w:vAlign w:val="center"/>
            <w:hideMark/>
          </w:tcPr>
          <w:p w:rsidR="008755E1" w:rsidRPr="00F56C33" w:rsidRDefault="008755E1" w:rsidP="00F56C33">
            <w:pPr>
              <w:rPr>
                <w:rFonts w:ascii="Arial" w:hAnsi="Arial" w:cs="Arial"/>
                <w:sz w:val="20"/>
                <w:szCs w:val="20"/>
                <w:lang w:val="en-IN" w:eastAsia="en-IN"/>
              </w:rPr>
            </w:pP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xml:space="preserve"> and Scrap Temp ETP/TFS </w:t>
            </w:r>
            <w:proofErr w:type="spellStart"/>
            <w:r w:rsidRPr="00F56C33">
              <w:rPr>
                <w:rFonts w:ascii="Arial" w:hAnsi="Arial" w:cs="Arial"/>
                <w:sz w:val="20"/>
                <w:szCs w:val="20"/>
                <w:lang w:val="en-IN" w:eastAsia="en-IN"/>
              </w:rPr>
              <w:t>Rej</w:t>
            </w:r>
            <w:proofErr w:type="spellEnd"/>
            <w:r w:rsidRPr="00F56C33">
              <w:rPr>
                <w:rFonts w:ascii="Arial" w:hAnsi="Arial" w:cs="Arial"/>
                <w:sz w:val="20"/>
                <w:szCs w:val="20"/>
                <w:lang w:val="en-IN" w:eastAsia="en-IN"/>
              </w:rPr>
              <w:t xml:space="preserve">. Coil (Stock) Thickness-0.14-0.40mm,  Mixed </w:t>
            </w:r>
            <w:proofErr w:type="spellStart"/>
            <w:r w:rsidRPr="00F56C33">
              <w:rPr>
                <w:rFonts w:ascii="Arial" w:hAnsi="Arial" w:cs="Arial"/>
                <w:sz w:val="20"/>
                <w:szCs w:val="20"/>
                <w:lang w:val="en-IN" w:eastAsia="en-IN"/>
              </w:rPr>
              <w:t>cutlength</w:t>
            </w:r>
            <w:proofErr w:type="spellEnd"/>
            <w:r w:rsidRPr="00F56C33">
              <w:rPr>
                <w:rFonts w:ascii="Arial" w:hAnsi="Arial" w:cs="Arial"/>
                <w:sz w:val="20"/>
                <w:szCs w:val="20"/>
                <w:lang w:val="en-IN" w:eastAsia="en-IN"/>
              </w:rPr>
              <w:t xml:space="preserve"> Width  and Temper </w:t>
            </w:r>
          </w:p>
        </w:tc>
        <w:tc>
          <w:tcPr>
            <w:tcW w:w="2273"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Arial" w:hAnsi="Arial" w:cs="Arial"/>
                <w:sz w:val="20"/>
                <w:szCs w:val="20"/>
                <w:lang w:val="en-IN" w:eastAsia="en-IN"/>
              </w:rPr>
            </w:pPr>
            <w:r w:rsidRPr="00F56C33">
              <w:rPr>
                <w:rFonts w:ascii="Arial" w:hAnsi="Arial" w:cs="Arial"/>
                <w:sz w:val="20"/>
                <w:szCs w:val="20"/>
                <w:lang w:val="en-IN" w:eastAsia="en-IN"/>
              </w:rPr>
              <w:t>A/CR/23APR25/19</w:t>
            </w:r>
            <w:r w:rsidR="00CA2AB8">
              <w:rPr>
                <w:rFonts w:ascii="Arial" w:hAnsi="Arial" w:cs="Arial"/>
                <w:sz w:val="20"/>
                <w:szCs w:val="20"/>
                <w:lang w:val="en-IN" w:eastAsia="en-IN"/>
              </w:rPr>
              <w:t>-Re</w:t>
            </w:r>
          </w:p>
        </w:tc>
        <w:tc>
          <w:tcPr>
            <w:tcW w:w="567"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Calibri" w:hAnsi="Calibri" w:cs="Calibri"/>
                <w:color w:val="000000"/>
                <w:sz w:val="28"/>
                <w:szCs w:val="28"/>
                <w:lang w:val="en-IN" w:eastAsia="en-IN"/>
              </w:rPr>
            </w:pPr>
            <w:r w:rsidRPr="00F56C33">
              <w:rPr>
                <w:rFonts w:ascii="Calibri" w:hAnsi="Calibri" w:cs="Calibri"/>
                <w:color w:val="000000"/>
                <w:sz w:val="28"/>
                <w:szCs w:val="28"/>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8755E1" w:rsidRPr="00F56C33" w:rsidRDefault="008755E1" w:rsidP="00F56C33">
            <w:pPr>
              <w:jc w:val="center"/>
              <w:rPr>
                <w:rFonts w:ascii="Inherit" w:hAnsi="Inherit" w:cs="Calibri"/>
                <w:color w:val="000000"/>
                <w:lang w:val="en-IN" w:eastAsia="en-IN"/>
              </w:rPr>
            </w:pPr>
            <w:r w:rsidRPr="00F56C33">
              <w:rPr>
                <w:rFonts w:ascii="Inherit" w:hAnsi="Inherit" w:cs="Calibri"/>
                <w:color w:val="000000"/>
                <w:lang w:val="en-IN" w:eastAsia="en-IN"/>
              </w:rPr>
              <w:t>MT</w:t>
            </w:r>
          </w:p>
        </w:tc>
        <w:tc>
          <w:tcPr>
            <w:tcW w:w="1219" w:type="dxa"/>
            <w:tcBorders>
              <w:top w:val="nil"/>
              <w:left w:val="nil"/>
              <w:bottom w:val="single" w:sz="4" w:space="0" w:color="auto"/>
              <w:right w:val="single" w:sz="4" w:space="0" w:color="auto"/>
            </w:tcBorders>
            <w:shd w:val="clear" w:color="auto" w:fill="auto"/>
            <w:vAlign w:val="center"/>
            <w:hideMark/>
          </w:tcPr>
          <w:p w:rsidR="008755E1" w:rsidRPr="00F56C33" w:rsidRDefault="00CA2AB8" w:rsidP="00F56C33">
            <w:pPr>
              <w:jc w:val="center"/>
              <w:rPr>
                <w:rFonts w:ascii="Calibri" w:hAnsi="Calibri" w:cs="Calibri"/>
                <w:color w:val="000000"/>
                <w:sz w:val="28"/>
                <w:szCs w:val="28"/>
                <w:lang w:val="en-IN" w:eastAsia="en-IN"/>
              </w:rPr>
            </w:pPr>
            <w:r w:rsidRPr="00CA2AB8">
              <w:rPr>
                <w:rFonts w:ascii="Calibri" w:hAnsi="Calibri" w:cs="Calibri"/>
                <w:color w:val="000000"/>
                <w:lang w:val="en-IN" w:eastAsia="en-IN"/>
              </w:rPr>
              <w:t>Bar Yard, Tinplate Division</w:t>
            </w:r>
          </w:p>
        </w:tc>
        <w:tc>
          <w:tcPr>
            <w:tcW w:w="1264"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Overhead Crane</w:t>
            </w:r>
          </w:p>
        </w:tc>
        <w:tc>
          <w:tcPr>
            <w:tcW w:w="1083" w:type="dxa"/>
            <w:tcBorders>
              <w:top w:val="nil"/>
              <w:left w:val="nil"/>
              <w:bottom w:val="single" w:sz="4" w:space="0" w:color="auto"/>
              <w:right w:val="single" w:sz="4" w:space="0" w:color="auto"/>
            </w:tcBorders>
            <w:shd w:val="clear" w:color="auto" w:fill="auto"/>
            <w:vAlign w:val="center"/>
            <w:hideMark/>
          </w:tcPr>
          <w:p w:rsidR="008755E1" w:rsidRPr="00F56C33" w:rsidRDefault="008755E1" w:rsidP="00F56C33">
            <w:pPr>
              <w:jc w:val="center"/>
              <w:rPr>
                <w:rFonts w:ascii="Calibri" w:hAnsi="Calibri" w:cs="Calibri"/>
                <w:color w:val="000000"/>
                <w:sz w:val="22"/>
                <w:szCs w:val="22"/>
                <w:lang w:val="en-IN" w:eastAsia="en-IN"/>
              </w:rPr>
            </w:pPr>
            <w:r w:rsidRPr="00F56C33">
              <w:rPr>
                <w:rFonts w:ascii="Calibri" w:hAnsi="Calibri" w:cs="Calibri"/>
                <w:color w:val="000000"/>
                <w:sz w:val="22"/>
                <w:szCs w:val="22"/>
                <w:lang w:val="en-IN" w:eastAsia="en-IN"/>
              </w:rPr>
              <w:t>Truck</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rsidR="008755E1" w:rsidRPr="00F56C33" w:rsidRDefault="008755E1" w:rsidP="00F56C33">
            <w:pPr>
              <w:rPr>
                <w:rFonts w:ascii="Calibri" w:hAnsi="Calibri" w:cs="Calibri"/>
                <w:color w:val="000000"/>
                <w:sz w:val="22"/>
                <w:szCs w:val="22"/>
                <w:lang w:val="en-IN" w:eastAsia="en-IN"/>
              </w:rPr>
            </w:pPr>
            <w:proofErr w:type="spellStart"/>
            <w:r w:rsidRPr="00F56C33">
              <w:rPr>
                <w:rFonts w:ascii="Calibri" w:hAnsi="Calibri" w:cs="Calibri"/>
                <w:color w:val="000000"/>
                <w:sz w:val="22"/>
                <w:szCs w:val="22"/>
                <w:lang w:val="en-IN" w:eastAsia="en-IN"/>
              </w:rPr>
              <w:t>Rs</w:t>
            </w:r>
            <w:proofErr w:type="spellEnd"/>
            <w:r w:rsidRPr="00F56C33">
              <w:rPr>
                <w:rFonts w:ascii="Calibri" w:hAnsi="Calibri" w:cs="Calibri"/>
                <w:color w:val="000000"/>
                <w:sz w:val="22"/>
                <w:szCs w:val="22"/>
                <w:lang w:val="en-IN" w:eastAsia="en-IN"/>
              </w:rPr>
              <w:t xml:space="preserve"> 250/</w:t>
            </w:r>
            <w:proofErr w:type="spellStart"/>
            <w:r w:rsidRPr="00F56C33">
              <w:rPr>
                <w:rFonts w:ascii="Calibri" w:hAnsi="Calibri" w:cs="Calibri"/>
                <w:color w:val="000000"/>
                <w:sz w:val="22"/>
                <w:szCs w:val="22"/>
                <w:lang w:val="en-IN" w:eastAsia="en-IN"/>
              </w:rPr>
              <w:t>mt</w:t>
            </w:r>
            <w:proofErr w:type="spellEnd"/>
          </w:p>
        </w:tc>
      </w:tr>
    </w:tbl>
    <w:p w:rsidR="007F1711" w:rsidRDefault="00A0558C" w:rsidP="003F3745">
      <w:pPr>
        <w:tabs>
          <w:tab w:val="left" w:pos="720"/>
          <w:tab w:val="left" w:pos="1440"/>
          <w:tab w:val="left" w:pos="2160"/>
          <w:tab w:val="left" w:pos="3105"/>
        </w:tabs>
        <w:rPr>
          <w:rFonts w:asciiTheme="majorHAnsi" w:hAnsiTheme="majorHAnsi"/>
          <w:b/>
          <w:noProof/>
          <w:sz w:val="22"/>
          <w:szCs w:val="22"/>
          <w:u w:val="single"/>
        </w:rPr>
      </w:pPr>
      <w:r>
        <w:rPr>
          <w:rFonts w:ascii="Cambria" w:hAnsi="Cambria" w:cs="Calibri"/>
          <w:b/>
          <w:bCs/>
          <w:color w:val="0000FF"/>
          <w:sz w:val="20"/>
          <w:szCs w:val="20"/>
        </w:rPr>
        <w:tab/>
      </w:r>
    </w:p>
    <w:p w:rsidR="007F1711" w:rsidRDefault="007F1711" w:rsidP="00B62991">
      <w:pPr>
        <w:rPr>
          <w:rFonts w:asciiTheme="majorHAnsi" w:hAnsiTheme="majorHAnsi"/>
          <w:b/>
          <w:noProof/>
          <w:sz w:val="22"/>
          <w:szCs w:val="22"/>
          <w:u w:val="single"/>
        </w:rPr>
      </w:pPr>
    </w:p>
    <w:p w:rsidR="00AC0C59" w:rsidRDefault="00AC0C59" w:rsidP="00B62991">
      <w:pPr>
        <w:rPr>
          <w:rFonts w:asciiTheme="majorHAnsi" w:hAnsiTheme="majorHAnsi"/>
          <w:b/>
          <w:noProof/>
          <w:sz w:val="22"/>
          <w:szCs w:val="22"/>
          <w:u w:val="single"/>
        </w:rPr>
      </w:pPr>
    </w:p>
    <w:p w:rsidR="003B3BF3" w:rsidRDefault="003B3BF3"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760720"/>
                    </a:xfrm>
                    <a:prstGeom prst="rect">
                      <a:avLst/>
                    </a:prstGeom>
                  </pic:spPr>
                </pic:pic>
              </a:graphicData>
            </a:graphic>
          </wp:inline>
        </w:drawing>
      </w:r>
    </w:p>
    <w:sectPr w:rsidR="00A32F73" w:rsidSect="00CF1874">
      <w:headerReference w:type="default" r:id="rId32"/>
      <w:footerReference w:type="default" r:id="rId3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891" w:rsidRDefault="00780891">
      <w:r>
        <w:separator/>
      </w:r>
    </w:p>
  </w:endnote>
  <w:endnote w:type="continuationSeparator" w:id="0">
    <w:p w:rsidR="00780891" w:rsidRDefault="0078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C33" w:rsidRDefault="00F56C33">
    <w:pPr>
      <w:pStyle w:val="Footer"/>
      <w:jc w:val="right"/>
    </w:pPr>
    <w:r>
      <w:t xml:space="preserve">Page </w:t>
    </w:r>
    <w:r>
      <w:rPr>
        <w:b/>
      </w:rPr>
      <w:fldChar w:fldCharType="begin"/>
    </w:r>
    <w:r>
      <w:rPr>
        <w:b/>
      </w:rPr>
      <w:instrText xml:space="preserve"> PAGE </w:instrText>
    </w:r>
    <w:r>
      <w:rPr>
        <w:b/>
      </w:rPr>
      <w:fldChar w:fldCharType="separate"/>
    </w:r>
    <w:r w:rsidR="00B3633B">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B3633B">
      <w:rPr>
        <w:b/>
        <w:noProof/>
      </w:rPr>
      <w:t>18</w:t>
    </w:r>
    <w:r>
      <w:rPr>
        <w:b/>
      </w:rPr>
      <w:fldChar w:fldCharType="end"/>
    </w:r>
  </w:p>
  <w:p w:rsidR="00F56C33" w:rsidRDefault="00F56C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891" w:rsidRDefault="00780891">
      <w:r>
        <w:separator/>
      </w:r>
    </w:p>
  </w:footnote>
  <w:footnote w:type="continuationSeparator" w:id="0">
    <w:p w:rsidR="00780891" w:rsidRDefault="00780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C33" w:rsidRPr="00820318" w:rsidRDefault="00F56C3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B3633B">
      <w:rPr>
        <w:color w:val="000000"/>
        <w:lang w:val="en-IN"/>
      </w:rPr>
      <w:t>INDL/</w:t>
    </w:r>
    <w:r w:rsidRPr="007C1763">
      <w:rPr>
        <w:color w:val="000000"/>
        <w:lang w:val="en-IN"/>
      </w:rPr>
      <w:t>AHB/</w:t>
    </w:r>
    <w:r w:rsidR="00256615">
      <w:rPr>
        <w:color w:val="000000"/>
        <w:lang w:val="en-IN"/>
      </w:rPr>
      <w:t>MAY</w:t>
    </w:r>
    <w:r w:rsidRPr="007C1763">
      <w:rPr>
        <w:color w:val="000000"/>
        <w:lang w:val="en-IN"/>
      </w:rPr>
      <w:t>/</w:t>
    </w:r>
    <w:r>
      <w:rPr>
        <w:color w:val="000000"/>
        <w:lang w:val="en-IN"/>
      </w:rPr>
      <w:t>0</w:t>
    </w:r>
    <w:r w:rsidR="00256615">
      <w:rPr>
        <w:color w:val="000000"/>
        <w:lang w:val="en-IN"/>
      </w:rPr>
      <w:t>3</w:t>
    </w:r>
    <w:r>
      <w:rPr>
        <w:color w:val="000000"/>
        <w:lang w:val="en-IN"/>
      </w:rPr>
      <w:t xml:space="preserve">/25-26, </w:t>
    </w:r>
    <w:r w:rsidR="00256615">
      <w:rPr>
        <w:color w:val="000000"/>
      </w:rPr>
      <w:t>May0</w:t>
    </w:r>
    <w:r>
      <w:rPr>
        <w:color w:val="000000"/>
      </w:rPr>
      <w:t>2</w:t>
    </w:r>
    <w:r w:rsidRPr="00820318">
      <w:rPr>
        <w:color w:val="000000"/>
      </w:rPr>
      <w:t>, 202</w:t>
    </w:r>
    <w:r>
      <w:rPr>
        <w:color w:val="000000"/>
      </w:rPr>
      <w:t>5</w:t>
    </w:r>
  </w:p>
  <w:p w:rsidR="00F56C33" w:rsidRPr="007C1763" w:rsidRDefault="00F56C3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hyperlink" Target="http://www.ahbilimoria.com" TargetMode="External"/><Relationship Id="rId3" Type="http://schemas.openxmlformats.org/officeDocument/2006/relationships/styles" Target="styles.xml"/><Relationship Id="rId21" Type="http://schemas.openxmlformats.org/officeDocument/2006/relationships/hyperlink" Target="mailto:ahb@ahbilimori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3.png"/><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hyperlink" Target="http://www.ahbilimo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64321-A4A6-4FBD-BD0E-047B69EC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4434</Words>
  <Characters>25275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52</cp:revision>
  <cp:lastPrinted>2022-08-26T11:11:00Z</cp:lastPrinted>
  <dcterms:created xsi:type="dcterms:W3CDTF">2025-04-18T03:44:00Z</dcterms:created>
  <dcterms:modified xsi:type="dcterms:W3CDTF">2025-04-29T06:40:00Z</dcterms:modified>
</cp:coreProperties>
</file>