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C81B4C">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C81B4C">
              <w:rPr>
                <w:rFonts w:ascii="Cambria" w:hAnsi="Cambria"/>
                <w:b/>
                <w:color w:val="0000FF"/>
                <w:sz w:val="22"/>
                <w:szCs w:val="22"/>
              </w:rPr>
              <w:t>DECEM</w:t>
            </w:r>
            <w:r w:rsidR="00B92319">
              <w:rPr>
                <w:rFonts w:ascii="Cambria" w:hAnsi="Cambria"/>
                <w:b/>
                <w:color w:val="0000FF"/>
                <w:sz w:val="22"/>
                <w:szCs w:val="22"/>
              </w:rPr>
              <w:t>BER</w:t>
            </w:r>
            <w:r>
              <w:rPr>
                <w:rFonts w:ascii="Cambria" w:hAnsi="Cambria"/>
                <w:b/>
                <w:color w:val="0000FF"/>
                <w:sz w:val="22"/>
                <w:szCs w:val="22"/>
              </w:rPr>
              <w:t>/</w:t>
            </w:r>
            <w:r w:rsidR="00B92319">
              <w:rPr>
                <w:rFonts w:ascii="Cambria" w:hAnsi="Cambria"/>
                <w:b/>
                <w:color w:val="0000FF"/>
                <w:sz w:val="22"/>
                <w:szCs w:val="22"/>
              </w:rPr>
              <w:t>2</w:t>
            </w:r>
            <w:r w:rsidR="00C81B4C">
              <w:rPr>
                <w:rFonts w:ascii="Cambria" w:hAnsi="Cambria"/>
                <w:b/>
                <w:color w:val="0000FF"/>
                <w:sz w:val="22"/>
                <w:szCs w:val="22"/>
              </w:rPr>
              <w:t>8</w:t>
            </w:r>
            <w:r w:rsidR="00C404F4">
              <w:rPr>
                <w:rFonts w:ascii="Cambria" w:hAnsi="Cambria"/>
                <w:b/>
                <w:color w:val="0000FF"/>
                <w:sz w:val="22"/>
                <w:szCs w:val="22"/>
              </w:rPr>
              <w:t>4</w:t>
            </w:r>
            <w:r>
              <w:rPr>
                <w:rFonts w:ascii="Cambria" w:hAnsi="Cambria"/>
                <w:b/>
                <w:color w:val="0000FF"/>
                <w:sz w:val="22"/>
                <w:szCs w:val="22"/>
              </w:rPr>
              <w:t>/</w:t>
            </w:r>
            <w:r w:rsidR="002E31C9">
              <w:rPr>
                <w:rFonts w:ascii="Cambria" w:hAnsi="Cambria"/>
                <w:b/>
                <w:sz w:val="22"/>
                <w:szCs w:val="22"/>
              </w:rPr>
              <w:t>2</w:t>
            </w:r>
            <w:r w:rsidR="00B03ED1">
              <w:rPr>
                <w:rFonts w:ascii="Cambria" w:hAnsi="Cambria"/>
                <w:b/>
                <w:sz w:val="22"/>
                <w:szCs w:val="22"/>
              </w:rPr>
              <w:t>5-26</w:t>
            </w:r>
            <w:r w:rsidR="00BC7BFF">
              <w:rPr>
                <w:rFonts w:ascii="Cambria" w:hAnsi="Cambria"/>
                <w:b/>
                <w:sz w:val="22"/>
                <w:szCs w:val="22"/>
              </w:rPr>
              <w:t xml:space="preserve"> </w:t>
            </w:r>
            <w:r w:rsidR="00C404F4">
              <w:rPr>
                <w:rFonts w:ascii="Cambria" w:hAnsi="Cambria"/>
                <w:b/>
                <w:sz w:val="22"/>
                <w:szCs w:val="22"/>
              </w:rPr>
              <w:t>(</w:t>
            </w:r>
            <w:r w:rsidR="00C404F4" w:rsidRPr="00C404F4">
              <w:rPr>
                <w:rFonts w:ascii="Cambria" w:hAnsi="Cambria"/>
                <w:b/>
                <w:color w:val="FF0000"/>
                <w:sz w:val="22"/>
                <w:szCs w:val="22"/>
              </w:rPr>
              <w:t>Re-auction</w:t>
            </w:r>
            <w:r w:rsidR="00C404F4">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73082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C81B4C" w:rsidP="00351BBA">
            <w:pPr>
              <w:autoSpaceDE w:val="0"/>
              <w:autoSpaceDN w:val="0"/>
              <w:adjustRightInd w:val="0"/>
              <w:rPr>
                <w:rFonts w:ascii="Cambria" w:hAnsi="Cambria"/>
                <w:b/>
                <w:color w:val="0000FF"/>
                <w:sz w:val="28"/>
                <w:szCs w:val="28"/>
              </w:rPr>
            </w:pPr>
            <w:r>
              <w:rPr>
                <w:rFonts w:ascii="Cambria" w:hAnsi="Cambria"/>
                <w:b/>
                <w:color w:val="0000FF"/>
                <w:sz w:val="28"/>
                <w:szCs w:val="28"/>
              </w:rPr>
              <w:t>08</w:t>
            </w:r>
            <w:r w:rsidR="00FB135A">
              <w:rPr>
                <w:rFonts w:ascii="Cambria" w:hAnsi="Cambria"/>
                <w:b/>
                <w:color w:val="0000FF"/>
                <w:sz w:val="28"/>
                <w:szCs w:val="28"/>
              </w:rPr>
              <w:t>th</w:t>
            </w:r>
            <w:r w:rsidR="00706D3B">
              <w:rPr>
                <w:rFonts w:ascii="Cambria" w:hAnsi="Cambria"/>
                <w:b/>
                <w:color w:val="0000FF"/>
                <w:sz w:val="28"/>
                <w:szCs w:val="28"/>
              </w:rPr>
              <w:t xml:space="preserve"> </w:t>
            </w:r>
            <w:r>
              <w:rPr>
                <w:rFonts w:ascii="Cambria" w:hAnsi="Cambria"/>
                <w:b/>
                <w:color w:val="0000FF"/>
                <w:sz w:val="28"/>
                <w:szCs w:val="28"/>
              </w:rPr>
              <w:t>Decem</w:t>
            </w:r>
            <w:r w:rsidR="00FB135A">
              <w:rPr>
                <w:rFonts w:ascii="Cambria" w:hAnsi="Cambria"/>
                <w:b/>
                <w:color w:val="0000FF"/>
                <w:sz w:val="28"/>
                <w:szCs w:val="28"/>
              </w:rPr>
              <w:t>ber</w:t>
            </w:r>
            <w:r w:rsidR="006F38F7" w:rsidRPr="0005077A">
              <w:rPr>
                <w:rFonts w:ascii="Cambria" w:hAnsi="Cambria"/>
                <w:b/>
                <w:color w:val="0000FF"/>
                <w:sz w:val="28"/>
                <w:szCs w:val="28"/>
              </w:rPr>
              <w:t>, 20</w:t>
            </w:r>
            <w:r w:rsidR="00485CE0">
              <w:rPr>
                <w:rFonts w:ascii="Cambria" w:hAnsi="Cambria"/>
                <w:b/>
                <w:color w:val="0000FF"/>
                <w:sz w:val="28"/>
                <w:szCs w:val="28"/>
              </w:rPr>
              <w:t>2</w:t>
            </w:r>
            <w:r w:rsidR="00827334">
              <w:rPr>
                <w:rFonts w:ascii="Cambria" w:hAnsi="Cambria"/>
                <w:b/>
                <w:color w:val="0000FF"/>
                <w:sz w:val="28"/>
                <w:szCs w:val="28"/>
              </w:rPr>
              <w:t>5</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AF3DCA">
              <w:rPr>
                <w:rFonts w:ascii="Cambria" w:hAnsi="Cambria"/>
                <w:b/>
                <w:color w:val="0000FF"/>
                <w:sz w:val="28"/>
                <w:szCs w:val="28"/>
              </w:rPr>
              <w:t>03</w:t>
            </w:r>
            <w:r w:rsidR="008A5C02" w:rsidRPr="006F1326">
              <w:rPr>
                <w:rFonts w:ascii="Cambria" w:hAnsi="Cambria"/>
                <w:b/>
                <w:color w:val="0000FF"/>
                <w:sz w:val="28"/>
                <w:szCs w:val="28"/>
              </w:rPr>
              <w:t>:</w:t>
            </w:r>
            <w:r w:rsidR="00351BBA">
              <w:rPr>
                <w:rFonts w:ascii="Cambria" w:hAnsi="Cambria"/>
                <w:b/>
                <w:color w:val="0000FF"/>
                <w:sz w:val="28"/>
                <w:szCs w:val="28"/>
              </w:rPr>
              <w:t>3</w:t>
            </w:r>
            <w:r w:rsidR="004434C0" w:rsidRPr="006F1326">
              <w:rPr>
                <w:rFonts w:ascii="Cambria" w:hAnsi="Cambria"/>
                <w:b/>
                <w:color w:val="0000FF"/>
                <w:sz w:val="28"/>
                <w:szCs w:val="28"/>
              </w:rPr>
              <w:t xml:space="preserve">0 </w:t>
            </w:r>
            <w:r w:rsidR="005116C0">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C81B4C" w:rsidP="00351BBA">
            <w:pPr>
              <w:autoSpaceDE w:val="0"/>
              <w:autoSpaceDN w:val="0"/>
              <w:adjustRightInd w:val="0"/>
              <w:rPr>
                <w:rFonts w:ascii="Cambria" w:hAnsi="Cambria"/>
                <w:b/>
              </w:rPr>
            </w:pPr>
            <w:r>
              <w:rPr>
                <w:rFonts w:ascii="Cambria" w:hAnsi="Cambria"/>
                <w:b/>
                <w:color w:val="0000FF"/>
                <w:sz w:val="28"/>
                <w:szCs w:val="28"/>
              </w:rPr>
              <w:t>08</w:t>
            </w:r>
            <w:r w:rsidR="00FB135A">
              <w:rPr>
                <w:rFonts w:ascii="Cambria" w:hAnsi="Cambria"/>
                <w:b/>
                <w:color w:val="0000FF"/>
                <w:sz w:val="28"/>
                <w:szCs w:val="28"/>
              </w:rPr>
              <w:t>th</w:t>
            </w:r>
            <w:r w:rsidR="008724FC">
              <w:rPr>
                <w:rFonts w:ascii="Cambria" w:hAnsi="Cambria"/>
                <w:b/>
                <w:color w:val="0000FF"/>
                <w:sz w:val="28"/>
                <w:szCs w:val="28"/>
              </w:rPr>
              <w:t xml:space="preserve"> </w:t>
            </w:r>
            <w:r>
              <w:rPr>
                <w:rFonts w:ascii="Cambria" w:hAnsi="Cambria"/>
                <w:b/>
                <w:color w:val="0000FF"/>
                <w:sz w:val="28"/>
                <w:szCs w:val="28"/>
              </w:rPr>
              <w:t>Decem</w:t>
            </w:r>
            <w:r w:rsidR="00FB135A">
              <w:rPr>
                <w:rFonts w:ascii="Cambria" w:hAnsi="Cambria"/>
                <w:b/>
                <w:color w:val="0000FF"/>
                <w:sz w:val="28"/>
                <w:szCs w:val="28"/>
              </w:rPr>
              <w:t>ber</w:t>
            </w:r>
            <w:r w:rsidR="006F38F7" w:rsidRPr="0005077A">
              <w:rPr>
                <w:rFonts w:ascii="Cambria" w:hAnsi="Cambria"/>
                <w:b/>
                <w:color w:val="0000FF"/>
              </w:rPr>
              <w:t>, 20</w:t>
            </w:r>
            <w:r w:rsidR="00485CE0">
              <w:rPr>
                <w:rFonts w:ascii="Cambria" w:hAnsi="Cambria"/>
                <w:b/>
                <w:color w:val="0000FF"/>
              </w:rPr>
              <w:t>2</w:t>
            </w:r>
            <w:r w:rsidR="00827334">
              <w:rPr>
                <w:rFonts w:ascii="Cambria" w:hAnsi="Cambria"/>
                <w:b/>
                <w:color w:val="0000FF"/>
              </w:rPr>
              <w:t>5</w:t>
            </w:r>
            <w:r w:rsidR="00DC3B2F" w:rsidRPr="0005077A">
              <w:rPr>
                <w:rFonts w:ascii="Cambria" w:hAnsi="Cambria"/>
                <w:b/>
                <w:color w:val="0000FF"/>
              </w:rPr>
              <w:t xml:space="preserve"> </w:t>
            </w:r>
            <w:r w:rsidR="00E444AE">
              <w:rPr>
                <w:rFonts w:ascii="Cambria" w:hAnsi="Cambria"/>
                <w:b/>
                <w:color w:val="0000FF"/>
              </w:rPr>
              <w:t xml:space="preserve">Till ……… at </w:t>
            </w:r>
            <w:r w:rsidR="00AF3DCA">
              <w:rPr>
                <w:rFonts w:ascii="Cambria" w:hAnsi="Cambria"/>
                <w:b/>
                <w:color w:val="0000FF"/>
              </w:rPr>
              <w:t>0</w:t>
            </w:r>
            <w:r w:rsidR="00351BBA">
              <w:rPr>
                <w:rFonts w:ascii="Cambria" w:hAnsi="Cambria"/>
                <w:b/>
                <w:color w:val="0000FF"/>
              </w:rPr>
              <w:t>3</w:t>
            </w:r>
            <w:r w:rsidR="008A5C02">
              <w:rPr>
                <w:rFonts w:ascii="Cambria" w:hAnsi="Cambria"/>
                <w:b/>
                <w:color w:val="0000FF"/>
              </w:rPr>
              <w:t>:</w:t>
            </w:r>
            <w:r w:rsidR="00351BBA">
              <w:rPr>
                <w:rFonts w:ascii="Cambria" w:hAnsi="Cambria"/>
                <w:b/>
                <w:color w:val="0000FF"/>
              </w:rPr>
              <w:t>0</w:t>
            </w:r>
            <w:r w:rsidR="0007032E">
              <w:rPr>
                <w:rFonts w:ascii="Cambria" w:hAnsi="Cambria"/>
                <w:b/>
                <w:color w:val="0000FF"/>
              </w:rPr>
              <w:t>0 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r w:rsidRPr="00FC2FE9">
        <w:rPr>
          <w:rFonts w:ascii="Cambria" w:hAnsi="Cambria"/>
          <w:b/>
          <w:sz w:val="30"/>
          <w:szCs w:val="30"/>
          <w:highlight w:val="cyan"/>
        </w:rPr>
        <w:t>Weighment</w:t>
      </w:r>
      <w:proofErr w:type="spellEnd"/>
      <w:r w:rsidRPr="00FC2FE9">
        <w:rPr>
          <w:rFonts w:ascii="Cambria" w:hAnsi="Cambria"/>
          <w:b/>
          <w:sz w:val="30"/>
          <w:szCs w:val="30"/>
          <w:highlight w:val="cyan"/>
        </w:rPr>
        <w:t> :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SOP ON ISSUE OF TEMPORARY GATE PASS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 submit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trainer),request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9C41A0" w:rsidRPr="00873F3B" w:rsidRDefault="009C41A0" w:rsidP="009C41A0">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9C41A0">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9C41A0">
      <w:pPr>
        <w:numPr>
          <w:ilvl w:val="0"/>
          <w:numId w:val="40"/>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9C41A0">
      <w:pPr>
        <w:numPr>
          <w:ilvl w:val="0"/>
          <w:numId w:val="41"/>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9C41A0">
      <w:pPr>
        <w:numPr>
          <w:ilvl w:val="0"/>
          <w:numId w:val="42"/>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6A2B8A">
      <w:pPr>
        <w:pStyle w:val="ListParagraph"/>
        <w:numPr>
          <w:ilvl w:val="0"/>
          <w:numId w:val="39"/>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6A2B8A">
      <w:pPr>
        <w:pStyle w:val="ListParagraph"/>
        <w:numPr>
          <w:ilvl w:val="0"/>
          <w:numId w:val="39"/>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701"/>
        <w:gridCol w:w="1276"/>
        <w:gridCol w:w="4801"/>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6821F1">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7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27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80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1B00D4" w:rsidRPr="004504B9" w:rsidTr="00EB2726">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1B00D4" w:rsidRPr="008C2B06" w:rsidRDefault="001B00D4">
            <w:pPr>
              <w:jc w:val="center"/>
              <w:rPr>
                <w:rFonts w:ascii="Cambria" w:hAnsi="Cambria" w:cs="Calibri"/>
                <w:b/>
                <w:bCs/>
                <w:color w:val="000000"/>
                <w:sz w:val="20"/>
                <w:szCs w:val="20"/>
              </w:rPr>
            </w:pPr>
            <w:r w:rsidRPr="008C2B06">
              <w:rPr>
                <w:rFonts w:ascii="Cambria" w:hAnsi="Cambria" w:cs="Calibri"/>
                <w:b/>
                <w:bCs/>
                <w:color w:val="000000"/>
                <w:sz w:val="20"/>
                <w:szCs w:val="20"/>
              </w:rPr>
              <w:t>1</w:t>
            </w:r>
          </w:p>
        </w:tc>
        <w:tc>
          <w:tcPr>
            <w:tcW w:w="916" w:type="dxa"/>
            <w:tcBorders>
              <w:top w:val="nil"/>
              <w:left w:val="nil"/>
              <w:bottom w:val="single" w:sz="4" w:space="0" w:color="auto"/>
              <w:right w:val="single" w:sz="4" w:space="0" w:color="auto"/>
            </w:tcBorders>
            <w:shd w:val="clear" w:color="000000" w:fill="FFFFFF"/>
            <w:vAlign w:val="center"/>
          </w:tcPr>
          <w:p w:rsidR="001B00D4" w:rsidRPr="007E7570" w:rsidRDefault="001B00D4" w:rsidP="007E7570">
            <w:pPr>
              <w:jc w:val="center"/>
              <w:rPr>
                <w:rFonts w:ascii="Cambria" w:hAnsi="Cambria" w:cs="Calibri"/>
                <w:b/>
                <w:bCs/>
                <w:color w:val="000000"/>
                <w:sz w:val="20"/>
                <w:szCs w:val="20"/>
              </w:rPr>
            </w:pPr>
            <w:r w:rsidRPr="007E7570">
              <w:rPr>
                <w:rFonts w:ascii="Cambria" w:hAnsi="Cambria" w:cs="Calibri"/>
                <w:b/>
                <w:bCs/>
                <w:color w:val="000000"/>
                <w:sz w:val="20"/>
                <w:szCs w:val="20"/>
              </w:rPr>
              <w:t>HSM Roll Shop</w:t>
            </w:r>
          </w:p>
        </w:tc>
        <w:tc>
          <w:tcPr>
            <w:tcW w:w="1701" w:type="dxa"/>
            <w:tcBorders>
              <w:top w:val="nil"/>
              <w:left w:val="nil"/>
              <w:bottom w:val="single" w:sz="4" w:space="0" w:color="auto"/>
              <w:right w:val="single" w:sz="4" w:space="0" w:color="auto"/>
            </w:tcBorders>
            <w:shd w:val="clear" w:color="auto" w:fill="auto"/>
            <w:vAlign w:val="center"/>
          </w:tcPr>
          <w:p w:rsidR="001B00D4" w:rsidRPr="001D458C" w:rsidRDefault="001B00D4" w:rsidP="00FB43BD">
            <w:pPr>
              <w:jc w:val="center"/>
              <w:rPr>
                <w:rFonts w:ascii="Cambria" w:hAnsi="Cambria" w:cs="Calibri"/>
                <w:b/>
                <w:bCs/>
                <w:color w:val="0D0D0D" w:themeColor="text1" w:themeTint="F2"/>
                <w:sz w:val="20"/>
                <w:szCs w:val="20"/>
              </w:rPr>
            </w:pPr>
            <w:r w:rsidRPr="001D458C">
              <w:rPr>
                <w:rFonts w:ascii="Cambria" w:hAnsi="Cambria" w:cs="Calibri"/>
                <w:b/>
                <w:bCs/>
                <w:color w:val="0D0D0D" w:themeColor="text1" w:themeTint="F2"/>
                <w:sz w:val="20"/>
                <w:szCs w:val="20"/>
              </w:rPr>
              <w:t>0410/SER/K/01</w:t>
            </w:r>
          </w:p>
        </w:tc>
        <w:tc>
          <w:tcPr>
            <w:tcW w:w="1276" w:type="dxa"/>
            <w:tcBorders>
              <w:top w:val="nil"/>
              <w:left w:val="nil"/>
              <w:bottom w:val="single" w:sz="4" w:space="0" w:color="auto"/>
              <w:right w:val="single" w:sz="4" w:space="0" w:color="auto"/>
            </w:tcBorders>
            <w:shd w:val="clear" w:color="auto" w:fill="auto"/>
            <w:vAlign w:val="center"/>
          </w:tcPr>
          <w:p w:rsidR="001B00D4" w:rsidRDefault="001B00D4">
            <w:pPr>
              <w:jc w:val="center"/>
              <w:rPr>
                <w:rFonts w:ascii="Calibri" w:hAnsi="Calibri" w:cs="Calibri"/>
                <w:color w:val="000000"/>
                <w:sz w:val="22"/>
                <w:szCs w:val="22"/>
              </w:rPr>
            </w:pPr>
            <w:r w:rsidRPr="00FB43BD">
              <w:rPr>
                <w:rFonts w:ascii="Cambria" w:hAnsi="Cambria" w:cs="Calibri"/>
                <w:b/>
                <w:bCs/>
                <w:color w:val="000000" w:themeColor="text1"/>
                <w:sz w:val="20"/>
                <w:szCs w:val="20"/>
              </w:rPr>
              <w:t>140007375</w:t>
            </w:r>
          </w:p>
        </w:tc>
        <w:tc>
          <w:tcPr>
            <w:tcW w:w="4801" w:type="dxa"/>
            <w:tcBorders>
              <w:top w:val="nil"/>
              <w:left w:val="nil"/>
              <w:bottom w:val="single" w:sz="4" w:space="0" w:color="auto"/>
              <w:right w:val="single" w:sz="4" w:space="0" w:color="auto"/>
            </w:tcBorders>
            <w:shd w:val="clear" w:color="000000" w:fill="FFFFFF"/>
            <w:vAlign w:val="center"/>
          </w:tcPr>
          <w:p w:rsidR="001B00D4" w:rsidRPr="00D97B48" w:rsidRDefault="001B00D4">
            <w:pPr>
              <w:rPr>
                <w:rFonts w:ascii="Cambria" w:hAnsi="Cambria" w:cs="Calibri"/>
                <w:b/>
                <w:bCs/>
                <w:color w:val="000000"/>
                <w:sz w:val="20"/>
                <w:szCs w:val="20"/>
              </w:rPr>
            </w:pPr>
            <w:proofErr w:type="spellStart"/>
            <w:r w:rsidRPr="00D97B48">
              <w:rPr>
                <w:rFonts w:ascii="Cambria" w:hAnsi="Cambria" w:cs="Calibri"/>
                <w:b/>
                <w:bCs/>
                <w:color w:val="000000"/>
                <w:sz w:val="20"/>
                <w:szCs w:val="20"/>
              </w:rPr>
              <w:t>Rej</w:t>
            </w:r>
            <w:proofErr w:type="spellEnd"/>
            <w:r w:rsidRPr="00D97B48">
              <w:rPr>
                <w:rFonts w:ascii="Cambria" w:hAnsi="Cambria" w:cs="Calibri"/>
                <w:b/>
                <w:bCs/>
                <w:color w:val="000000"/>
                <w:sz w:val="20"/>
                <w:szCs w:val="20"/>
              </w:rPr>
              <w:t>. &amp; Scrap Edger Roll (2Nos),</w:t>
            </w:r>
            <w:r w:rsidR="004964A7" w:rsidRPr="004D5C89">
              <w:rPr>
                <w:rFonts w:ascii="Cambria" w:hAnsi="Cambria" w:cs="Calibri"/>
                <w:b/>
                <w:bCs/>
                <w:color w:val="FF0000"/>
                <w:sz w:val="20"/>
                <w:szCs w:val="20"/>
              </w:rPr>
              <w:t xml:space="preserve"> Roll ID:</w:t>
            </w:r>
            <w:r w:rsidR="004964A7">
              <w:t xml:space="preserve"> </w:t>
            </w:r>
            <w:r w:rsidR="004964A7" w:rsidRPr="004964A7">
              <w:rPr>
                <w:rFonts w:ascii="Cambria" w:hAnsi="Cambria" w:cs="Calibri"/>
                <w:b/>
                <w:bCs/>
                <w:color w:val="FF0000"/>
                <w:sz w:val="20"/>
                <w:szCs w:val="20"/>
              </w:rPr>
              <w:t>ERADXIA19,</w:t>
            </w:r>
            <w:r w:rsidR="004964A7">
              <w:rPr>
                <w:rFonts w:ascii="Cambria" w:hAnsi="Cambria" w:cs="Calibri"/>
                <w:b/>
                <w:bCs/>
                <w:color w:val="FF0000"/>
                <w:sz w:val="20"/>
                <w:szCs w:val="20"/>
              </w:rPr>
              <w:t xml:space="preserve"> </w:t>
            </w:r>
            <w:r w:rsidR="004964A7" w:rsidRPr="004964A7">
              <w:rPr>
                <w:rFonts w:ascii="Cambria" w:hAnsi="Cambria" w:cs="Calibri"/>
                <w:b/>
                <w:bCs/>
                <w:color w:val="FF0000"/>
                <w:sz w:val="20"/>
                <w:szCs w:val="20"/>
              </w:rPr>
              <w:t>ERADXIA15</w:t>
            </w:r>
            <w:r w:rsidR="004964A7">
              <w:rPr>
                <w:rFonts w:ascii="Cambria" w:hAnsi="Cambria" w:cs="Calibri"/>
                <w:b/>
                <w:bCs/>
                <w:color w:val="FF0000"/>
                <w:sz w:val="20"/>
                <w:szCs w:val="20"/>
              </w:rPr>
              <w:t xml:space="preserve">, </w:t>
            </w:r>
            <w:r w:rsidR="004964A7" w:rsidRPr="003F39B6">
              <w:rPr>
                <w:rFonts w:ascii="Cambria" w:hAnsi="Cambria" w:cs="Calibri"/>
                <w:b/>
                <w:bCs/>
                <w:color w:val="FF0000"/>
                <w:sz w:val="22"/>
                <w:szCs w:val="20"/>
                <w:highlight w:val="yellow"/>
              </w:rPr>
              <w:t>Appropriate Stand must be available with vehicle.</w:t>
            </w:r>
            <w:r w:rsidR="004964A7" w:rsidRPr="003F39B6">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1B00D4" w:rsidRPr="00613C81" w:rsidRDefault="001B00D4">
            <w:pPr>
              <w:jc w:val="center"/>
              <w:rPr>
                <w:rFonts w:ascii="Cambria" w:hAnsi="Cambria" w:cs="Calibri"/>
                <w:b/>
                <w:bCs/>
                <w:color w:val="000000"/>
                <w:sz w:val="20"/>
                <w:szCs w:val="20"/>
              </w:rPr>
            </w:pPr>
            <w:r w:rsidRPr="00613C81">
              <w:rPr>
                <w:rFonts w:ascii="Cambria" w:hAnsi="Cambria" w:cs="Calibri"/>
                <w:b/>
                <w:bCs/>
                <w:color w:val="000000"/>
                <w:sz w:val="20"/>
                <w:szCs w:val="20"/>
              </w:rPr>
              <w:t>19</w:t>
            </w:r>
          </w:p>
        </w:tc>
        <w:tc>
          <w:tcPr>
            <w:tcW w:w="662" w:type="dxa"/>
            <w:tcBorders>
              <w:top w:val="nil"/>
              <w:left w:val="nil"/>
              <w:bottom w:val="single" w:sz="4" w:space="0" w:color="auto"/>
              <w:right w:val="single" w:sz="4" w:space="0" w:color="auto"/>
            </w:tcBorders>
            <w:shd w:val="clear" w:color="000000" w:fill="FFFFFF"/>
            <w:vAlign w:val="center"/>
          </w:tcPr>
          <w:p w:rsidR="001B00D4" w:rsidRPr="00613C81" w:rsidRDefault="001B00D4">
            <w:pPr>
              <w:jc w:val="center"/>
              <w:rPr>
                <w:rFonts w:ascii="Cambria" w:hAnsi="Cambria" w:cs="Calibri"/>
                <w:b/>
                <w:bCs/>
                <w:color w:val="000000"/>
                <w:sz w:val="20"/>
                <w:szCs w:val="20"/>
              </w:rPr>
            </w:pPr>
            <w:r w:rsidRPr="00613C81">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1B00D4" w:rsidRPr="00915131" w:rsidRDefault="001B00D4" w:rsidP="007108CD">
            <w:pPr>
              <w:jc w:val="center"/>
              <w:rPr>
                <w:rFonts w:ascii="Cambria" w:hAnsi="Cambria" w:cs="Calibri"/>
                <w:b/>
                <w:bCs/>
                <w:color w:val="0D0D0D" w:themeColor="text1" w:themeTint="F2"/>
                <w:sz w:val="20"/>
                <w:szCs w:val="20"/>
              </w:rPr>
            </w:pPr>
            <w:r w:rsidRPr="00915131">
              <w:rPr>
                <w:rFonts w:ascii="Cambria" w:hAnsi="Cambria" w:cs="Calibri"/>
                <w:b/>
                <w:bCs/>
                <w:color w:val="0D0D0D" w:themeColor="text1" w:themeTint="F2"/>
                <w:sz w:val="20"/>
                <w:szCs w:val="20"/>
              </w:rPr>
              <w:t>18%</w:t>
            </w:r>
          </w:p>
        </w:tc>
        <w:tc>
          <w:tcPr>
            <w:tcW w:w="570" w:type="dxa"/>
            <w:tcBorders>
              <w:top w:val="nil"/>
              <w:left w:val="nil"/>
              <w:bottom w:val="single" w:sz="4" w:space="0" w:color="auto"/>
              <w:right w:val="single" w:sz="4" w:space="0" w:color="auto"/>
            </w:tcBorders>
            <w:shd w:val="clear" w:color="000000" w:fill="FFFFFF"/>
            <w:vAlign w:val="center"/>
          </w:tcPr>
          <w:p w:rsidR="001B00D4" w:rsidRPr="00915131" w:rsidRDefault="001B00D4" w:rsidP="007108CD">
            <w:pPr>
              <w:jc w:val="center"/>
              <w:rPr>
                <w:rFonts w:ascii="Cambria" w:hAnsi="Cambria" w:cs="Calibri"/>
                <w:b/>
                <w:bCs/>
                <w:color w:val="000000"/>
                <w:sz w:val="20"/>
                <w:szCs w:val="20"/>
              </w:rPr>
            </w:pPr>
            <w:r>
              <w:rPr>
                <w:rFonts w:ascii="Cambria" w:hAnsi="Cambria" w:cs="Calibri"/>
                <w:b/>
                <w:bCs/>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tcPr>
          <w:p w:rsidR="001B00D4" w:rsidRPr="00915131" w:rsidRDefault="001B00D4" w:rsidP="007108CD">
            <w:pPr>
              <w:jc w:val="center"/>
              <w:rPr>
                <w:rFonts w:ascii="Cambria" w:hAnsi="Cambria" w:cs="Calibri"/>
                <w:b/>
                <w:bCs/>
                <w:color w:val="000000"/>
                <w:sz w:val="20"/>
                <w:szCs w:val="20"/>
              </w:rPr>
            </w:pPr>
            <w:proofErr w:type="spellStart"/>
            <w:r w:rsidRPr="00915131">
              <w:rPr>
                <w:rFonts w:ascii="Cambria" w:hAnsi="Cambria" w:cs="Calibri"/>
                <w:b/>
                <w:bCs/>
                <w:color w:val="000000"/>
                <w:sz w:val="20"/>
                <w:szCs w:val="20"/>
              </w:rPr>
              <w:t>Rs</w:t>
            </w:r>
            <w:proofErr w:type="spellEnd"/>
            <w:r w:rsidRPr="00915131">
              <w:rPr>
                <w:rFonts w:ascii="Cambria" w:hAnsi="Cambria" w:cs="Calibri"/>
                <w:b/>
                <w:bCs/>
                <w:color w:val="000000"/>
                <w:sz w:val="20"/>
                <w:szCs w:val="20"/>
              </w:rPr>
              <w:t xml:space="preserve"> 239 PER MT</w:t>
            </w:r>
          </w:p>
        </w:tc>
        <w:tc>
          <w:tcPr>
            <w:tcW w:w="1023" w:type="dxa"/>
            <w:tcBorders>
              <w:top w:val="nil"/>
              <w:left w:val="nil"/>
              <w:bottom w:val="single" w:sz="4" w:space="0" w:color="auto"/>
              <w:right w:val="single" w:sz="4" w:space="0" w:color="auto"/>
            </w:tcBorders>
            <w:shd w:val="clear" w:color="000000" w:fill="FFFFFF"/>
            <w:vAlign w:val="center"/>
          </w:tcPr>
          <w:p w:rsidR="001B00D4" w:rsidRPr="0084125B" w:rsidRDefault="001B00D4" w:rsidP="007108CD">
            <w:pPr>
              <w:jc w:val="center"/>
              <w:rPr>
                <w:rFonts w:ascii="Cambria" w:hAnsi="Cambria" w:cs="Calibri"/>
                <w:b/>
                <w:bCs/>
                <w:color w:val="000000"/>
                <w:sz w:val="20"/>
                <w:szCs w:val="20"/>
              </w:rPr>
            </w:pPr>
            <w:r w:rsidRPr="0084125B">
              <w:rPr>
                <w:rFonts w:ascii="Cambria" w:hAnsi="Cambria" w:cs="Calibri"/>
                <w:b/>
                <w:bCs/>
                <w:color w:val="000000"/>
                <w:sz w:val="20"/>
                <w:szCs w:val="20"/>
              </w:rPr>
              <w:t>0</w:t>
            </w:r>
            <w:r>
              <w:rPr>
                <w:rFonts w:ascii="Cambria" w:hAnsi="Cambria" w:cs="Calibri"/>
                <w:b/>
                <w:bCs/>
                <w:color w:val="000000"/>
                <w:sz w:val="20"/>
                <w:szCs w:val="20"/>
              </w:rPr>
              <w:t>7</w:t>
            </w:r>
            <w:r w:rsidRPr="0084125B">
              <w:rPr>
                <w:rFonts w:ascii="Cambria" w:hAnsi="Cambria" w:cs="Calibri"/>
                <w:b/>
                <w:bCs/>
                <w:color w:val="000000"/>
                <w:sz w:val="20"/>
                <w:szCs w:val="20"/>
              </w:rPr>
              <w:t xml:space="preserve">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1B00D4" w:rsidRPr="00915131" w:rsidRDefault="001B00D4" w:rsidP="007108CD">
            <w:pPr>
              <w:jc w:val="center"/>
              <w:rPr>
                <w:rFonts w:ascii="Cambria" w:hAnsi="Cambria" w:cs="Calibri"/>
                <w:b/>
                <w:bCs/>
                <w:color w:val="000000"/>
                <w:sz w:val="20"/>
                <w:szCs w:val="20"/>
              </w:rPr>
            </w:pPr>
            <w:r w:rsidRPr="00915131">
              <w:rPr>
                <w:rFonts w:ascii="Cambria" w:hAnsi="Cambria" w:cs="Calibri"/>
                <w:b/>
                <w:bCs/>
                <w:color w:val="000000"/>
                <w:sz w:val="20"/>
                <w:szCs w:val="20"/>
              </w:rPr>
              <w:t xml:space="preserve">Mr. </w:t>
            </w:r>
            <w:proofErr w:type="spellStart"/>
            <w:r w:rsidRPr="00915131">
              <w:rPr>
                <w:rFonts w:ascii="Cambria" w:hAnsi="Cambria" w:cs="Calibri"/>
                <w:b/>
                <w:bCs/>
                <w:color w:val="000000"/>
                <w:sz w:val="20"/>
                <w:szCs w:val="20"/>
              </w:rPr>
              <w:t>Saroj</w:t>
            </w:r>
            <w:proofErr w:type="spellEnd"/>
            <w:r w:rsidRPr="00915131">
              <w:rPr>
                <w:rFonts w:ascii="Cambria" w:hAnsi="Cambria" w:cs="Calibri"/>
                <w:b/>
                <w:bCs/>
                <w:color w:val="000000"/>
                <w:sz w:val="20"/>
                <w:szCs w:val="20"/>
              </w:rPr>
              <w:t xml:space="preserve"> Kumar </w:t>
            </w:r>
            <w:proofErr w:type="spellStart"/>
            <w:r w:rsidRPr="00915131">
              <w:rPr>
                <w:rFonts w:ascii="Cambria" w:hAnsi="Cambria" w:cs="Calibri"/>
                <w:b/>
                <w:bCs/>
                <w:color w:val="000000"/>
                <w:sz w:val="20"/>
                <w:szCs w:val="20"/>
              </w:rPr>
              <w:t>Pradhan</w:t>
            </w:r>
            <w:proofErr w:type="spellEnd"/>
          </w:p>
        </w:tc>
        <w:tc>
          <w:tcPr>
            <w:tcW w:w="1405" w:type="dxa"/>
            <w:tcBorders>
              <w:top w:val="nil"/>
              <w:left w:val="nil"/>
              <w:bottom w:val="single" w:sz="4" w:space="0" w:color="auto"/>
              <w:right w:val="single" w:sz="4" w:space="0" w:color="auto"/>
            </w:tcBorders>
            <w:shd w:val="clear" w:color="000000" w:fill="FFFFFF"/>
            <w:vAlign w:val="center"/>
          </w:tcPr>
          <w:p w:rsidR="001B00D4" w:rsidRPr="00915131" w:rsidRDefault="001B00D4" w:rsidP="007108CD">
            <w:pPr>
              <w:jc w:val="center"/>
              <w:rPr>
                <w:rFonts w:ascii="Cambria" w:hAnsi="Cambria" w:cs="Calibri"/>
                <w:b/>
                <w:bCs/>
                <w:color w:val="000000"/>
                <w:sz w:val="20"/>
                <w:szCs w:val="20"/>
              </w:rPr>
            </w:pPr>
            <w:r w:rsidRPr="00915131">
              <w:rPr>
                <w:rFonts w:ascii="Cambria" w:hAnsi="Cambria" w:cs="Calibri"/>
                <w:b/>
                <w:bCs/>
                <w:color w:val="000000"/>
                <w:sz w:val="20"/>
                <w:szCs w:val="20"/>
              </w:rPr>
              <w:t>9040094926</w:t>
            </w:r>
          </w:p>
        </w:tc>
      </w:tr>
      <w:tr w:rsidR="00751D75" w:rsidRPr="004504B9" w:rsidTr="00CA3113">
        <w:trPr>
          <w:trHeight w:val="525"/>
        </w:trPr>
        <w:tc>
          <w:tcPr>
            <w:tcW w:w="4409"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751D75" w:rsidRPr="003378E8" w:rsidRDefault="00751D75" w:rsidP="006747EF">
            <w:pPr>
              <w:rPr>
                <w:rFonts w:ascii="Calibri" w:hAnsi="Calibri" w:cs="Calibri"/>
                <w:color w:val="000000"/>
              </w:rPr>
            </w:pPr>
            <w:r w:rsidRPr="003378E8">
              <w:rPr>
                <w:rFonts w:ascii="Calibri" w:hAnsi="Calibri" w:cs="Calibri"/>
                <w:color w:val="000000"/>
                <w:sz w:val="22"/>
                <w:szCs w:val="22"/>
              </w:rPr>
              <w:t> </w:t>
            </w:r>
          </w:p>
        </w:tc>
        <w:tc>
          <w:tcPr>
            <w:tcW w:w="4801" w:type="dxa"/>
            <w:tcBorders>
              <w:top w:val="nil"/>
              <w:left w:val="nil"/>
              <w:bottom w:val="single" w:sz="4" w:space="0" w:color="auto"/>
              <w:right w:val="single" w:sz="4" w:space="0" w:color="auto"/>
            </w:tcBorders>
            <w:shd w:val="clear" w:color="000000" w:fill="FFFFFF"/>
            <w:vAlign w:val="center"/>
            <w:hideMark/>
          </w:tcPr>
          <w:p w:rsidR="00751D75" w:rsidRPr="00FD57F2" w:rsidRDefault="00751D75"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751D75" w:rsidRPr="00F20D07" w:rsidRDefault="00F10FDE" w:rsidP="002F47F2">
            <w:pPr>
              <w:jc w:val="center"/>
              <w:rPr>
                <w:rFonts w:ascii="Cambria" w:hAnsi="Cambria" w:cs="Calibri"/>
                <w:b/>
                <w:bCs/>
                <w:color w:val="000000"/>
              </w:rPr>
            </w:pPr>
            <w:r>
              <w:rPr>
                <w:rFonts w:ascii="Cambria" w:hAnsi="Cambria" w:cs="Calibri"/>
                <w:b/>
                <w:bCs/>
                <w:color w:val="000000"/>
              </w:rPr>
              <w:t>19</w:t>
            </w:r>
          </w:p>
        </w:tc>
        <w:tc>
          <w:tcPr>
            <w:tcW w:w="662" w:type="dxa"/>
            <w:tcBorders>
              <w:top w:val="nil"/>
              <w:left w:val="nil"/>
              <w:bottom w:val="single" w:sz="4" w:space="0" w:color="auto"/>
              <w:right w:val="single" w:sz="4" w:space="0" w:color="auto"/>
            </w:tcBorders>
            <w:shd w:val="clear" w:color="000000" w:fill="FFFFFF"/>
            <w:vAlign w:val="center"/>
            <w:hideMark/>
          </w:tcPr>
          <w:p w:rsidR="00751D75" w:rsidRPr="00B57413" w:rsidRDefault="00751D75"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751D75" w:rsidRPr="003378E8" w:rsidRDefault="00751D75" w:rsidP="006747EF">
            <w:pPr>
              <w:rPr>
                <w:rFonts w:ascii="Calibri" w:hAnsi="Calibri" w:cs="Calibri"/>
                <w:color w:val="000000"/>
              </w:rPr>
            </w:pPr>
            <w:r w:rsidRPr="003378E8">
              <w:rPr>
                <w:rFonts w:ascii="Calibri" w:hAnsi="Calibri" w:cs="Calibri"/>
                <w:color w:val="000000"/>
                <w:sz w:val="22"/>
                <w:szCs w:val="22"/>
              </w:rPr>
              <w:t> </w:t>
            </w:r>
          </w:p>
        </w:tc>
      </w:tr>
    </w:tbl>
    <w:p w:rsidR="00334B7F" w:rsidRDefault="00334B7F"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F31AD7" w:rsidRDefault="00F31AD7" w:rsidP="00F31AD7">
      <w:pPr>
        <w:rPr>
          <w:rFonts w:ascii="Cambria" w:hAnsi="Cambria" w:cs="Arial"/>
          <w:b/>
          <w:color w:val="FF0000"/>
          <w:sz w:val="26"/>
          <w:szCs w:val="26"/>
          <w:u w:val="single"/>
          <w:shd w:val="clear" w:color="auto" w:fill="FFFFFF"/>
        </w:rPr>
      </w:pPr>
      <w:r w:rsidRPr="00F31AD7">
        <w:rPr>
          <w:rFonts w:ascii="Cambria" w:hAnsi="Cambria" w:cs="Arial"/>
          <w:b/>
          <w:noProof/>
          <w:color w:val="FF0000"/>
          <w:sz w:val="26"/>
          <w:szCs w:val="26"/>
          <w:shd w:val="clear" w:color="auto" w:fill="FFFFFF"/>
        </w:rPr>
        <w:drawing>
          <wp:inline distT="0" distB="0" distL="0" distR="0" wp14:anchorId="1D6FA05D" wp14:editId="5E67E19B">
            <wp:extent cx="3901440" cy="3282320"/>
            <wp:effectExtent l="0" t="0" r="381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3906290" cy="3286400"/>
                    </a:xfrm>
                    <a:prstGeom prst="rect">
                      <a:avLst/>
                    </a:prstGeom>
                    <a:noFill/>
                    <a:ln>
                      <a:noFill/>
                    </a:ln>
                    <a:extLst/>
                  </pic:spPr>
                </pic:pic>
              </a:graphicData>
            </a:graphic>
          </wp:inline>
        </w:drawing>
      </w:r>
      <w:r>
        <w:rPr>
          <w:rFonts w:ascii="Cambria" w:hAnsi="Cambria" w:cs="Arial"/>
          <w:b/>
          <w:color w:val="FF0000"/>
          <w:sz w:val="26"/>
          <w:szCs w:val="26"/>
          <w:u w:val="single"/>
          <w:shd w:val="clear" w:color="auto" w:fill="FFFFFF"/>
        </w:rPr>
        <w:t xml:space="preserve"> </w:t>
      </w:r>
      <w:r w:rsidR="007067E1">
        <w:rPr>
          <w:rFonts w:ascii="Cambria" w:hAnsi="Cambria" w:cs="Arial"/>
          <w:b/>
          <w:color w:val="FF0000"/>
          <w:sz w:val="26"/>
          <w:szCs w:val="26"/>
          <w:u w:val="single"/>
          <w:shd w:val="clear" w:color="auto" w:fill="FFFFFF"/>
        </w:rPr>
        <w:t xml:space="preserve"> </w:t>
      </w:r>
    </w:p>
    <w:p w:rsidR="00F31AD7" w:rsidRDefault="00F31AD7" w:rsidP="00F31AD7">
      <w:pPr>
        <w:ind w:left="720" w:firstLine="720"/>
        <w:rPr>
          <w:rFonts w:ascii="Cambria" w:hAnsi="Cambria" w:cs="Calibri"/>
          <w:b/>
          <w:bCs/>
          <w:color w:val="0000FF"/>
          <w:sz w:val="20"/>
          <w:szCs w:val="20"/>
        </w:rPr>
      </w:pPr>
      <w:r w:rsidRPr="00F31AD7">
        <w:rPr>
          <w:rFonts w:ascii="Cambria" w:hAnsi="Cambria" w:cs="Calibri"/>
          <w:b/>
          <w:bCs/>
          <w:color w:val="0000FF"/>
          <w:sz w:val="20"/>
          <w:szCs w:val="20"/>
        </w:rPr>
        <w:t>0410/SER/K/01</w:t>
      </w:r>
      <w:r w:rsidR="007067E1">
        <w:rPr>
          <w:rFonts w:ascii="Cambria" w:hAnsi="Cambria" w:cs="Calibri"/>
          <w:b/>
          <w:bCs/>
          <w:color w:val="0000FF"/>
          <w:sz w:val="20"/>
          <w:szCs w:val="20"/>
        </w:rPr>
        <w:tab/>
      </w:r>
      <w:r w:rsidR="007067E1">
        <w:rPr>
          <w:rFonts w:ascii="Cambria" w:hAnsi="Cambria" w:cs="Calibri"/>
          <w:b/>
          <w:bCs/>
          <w:color w:val="0000FF"/>
          <w:sz w:val="20"/>
          <w:szCs w:val="20"/>
        </w:rPr>
        <w:tab/>
      </w:r>
      <w:r w:rsidR="007067E1">
        <w:rPr>
          <w:rFonts w:ascii="Cambria" w:hAnsi="Cambria" w:cs="Calibri"/>
          <w:b/>
          <w:bCs/>
          <w:color w:val="0000FF"/>
          <w:sz w:val="20"/>
          <w:szCs w:val="20"/>
        </w:rPr>
        <w:tab/>
      </w:r>
      <w:r w:rsidR="007067E1">
        <w:rPr>
          <w:rFonts w:ascii="Cambria" w:hAnsi="Cambria" w:cs="Calibri"/>
          <w:b/>
          <w:bCs/>
          <w:color w:val="0000FF"/>
          <w:sz w:val="20"/>
          <w:szCs w:val="20"/>
        </w:rPr>
        <w:tab/>
      </w:r>
      <w:r w:rsidR="0058253B">
        <w:rPr>
          <w:rFonts w:ascii="Cambria" w:hAnsi="Cambria" w:cs="Calibri"/>
          <w:b/>
          <w:bCs/>
          <w:color w:val="0000FF"/>
          <w:sz w:val="20"/>
          <w:szCs w:val="20"/>
        </w:rPr>
        <w:tab/>
      </w:r>
      <w:r w:rsidR="0058253B">
        <w:rPr>
          <w:rFonts w:ascii="Cambria" w:hAnsi="Cambria" w:cs="Calibri"/>
          <w:b/>
          <w:bCs/>
          <w:color w:val="0000FF"/>
          <w:sz w:val="20"/>
          <w:szCs w:val="20"/>
        </w:rPr>
        <w:tab/>
      </w:r>
      <w:r w:rsidR="0058253B">
        <w:rPr>
          <w:rFonts w:ascii="Cambria" w:hAnsi="Cambria" w:cs="Calibri"/>
          <w:b/>
          <w:bCs/>
          <w:color w:val="0000FF"/>
          <w:sz w:val="20"/>
          <w:szCs w:val="20"/>
        </w:rPr>
        <w:tab/>
      </w:r>
      <w:r w:rsidR="0058253B">
        <w:rPr>
          <w:rFonts w:ascii="Cambria" w:hAnsi="Cambria" w:cs="Calibri"/>
          <w:b/>
          <w:bCs/>
          <w:color w:val="0000FF"/>
          <w:sz w:val="20"/>
          <w:szCs w:val="20"/>
        </w:rPr>
        <w:tab/>
      </w:r>
      <w:r w:rsidR="0058253B">
        <w:rPr>
          <w:rFonts w:ascii="Cambria" w:hAnsi="Cambria" w:cs="Calibri"/>
          <w:b/>
          <w:bCs/>
          <w:color w:val="0000FF"/>
          <w:sz w:val="20"/>
          <w:szCs w:val="20"/>
        </w:rPr>
        <w:tab/>
      </w:r>
      <w:r w:rsidR="0058253B">
        <w:rPr>
          <w:rFonts w:ascii="Cambria" w:hAnsi="Cambria" w:cs="Calibri"/>
          <w:b/>
          <w:bCs/>
          <w:color w:val="0000FF"/>
          <w:sz w:val="20"/>
          <w:szCs w:val="20"/>
        </w:rPr>
        <w:tab/>
      </w:r>
    </w:p>
    <w:p w:rsidR="00F10FDE" w:rsidRDefault="00F10FDE" w:rsidP="00323011">
      <w:pPr>
        <w:rPr>
          <w:rFonts w:asciiTheme="majorHAnsi" w:hAnsiTheme="majorHAnsi"/>
          <w:b/>
          <w:noProof/>
          <w:sz w:val="22"/>
          <w:szCs w:val="22"/>
          <w:u w:val="single"/>
        </w:rPr>
      </w:pPr>
    </w:p>
    <w:p w:rsidR="00F10FDE" w:rsidRDefault="00F10FDE" w:rsidP="00323011">
      <w:pPr>
        <w:rPr>
          <w:rFonts w:asciiTheme="majorHAnsi" w:hAnsiTheme="majorHAnsi"/>
          <w:b/>
          <w:noProof/>
          <w:sz w:val="22"/>
          <w:szCs w:val="22"/>
          <w:u w:val="single"/>
        </w:rPr>
      </w:pPr>
    </w:p>
    <w:p w:rsidR="00F810BD" w:rsidRPr="00190A55" w:rsidRDefault="00F810BD" w:rsidP="00323011">
      <w:pPr>
        <w:rPr>
          <w:rStyle w:val="Hyperlink"/>
          <w:rFonts w:ascii="Cambria" w:hAnsi="Cambria" w:cs="Calibri"/>
          <w:b/>
          <w:bCs/>
          <w:sz w:val="20"/>
          <w:szCs w:val="20"/>
          <w:u w:val="none"/>
        </w:rPr>
      </w:pPr>
      <w:bookmarkStart w:id="0" w:name="_GoBack"/>
      <w:bookmarkEnd w:id="0"/>
      <w:r w:rsidRPr="00F44C8D">
        <w:rPr>
          <w:rFonts w:asciiTheme="majorHAnsi" w:hAnsiTheme="majorHAnsi"/>
          <w:b/>
          <w:noProof/>
          <w:sz w:val="22"/>
          <w:szCs w:val="22"/>
          <w:u w:val="single"/>
        </w:rPr>
        <w:lastRenderedPageBreak/>
        <w:t xml:space="preserve">Open </w:t>
      </w:r>
      <w:hyperlink r:id="rId4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sectPr w:rsidR="00A32F73" w:rsidSect="00CF1874">
      <w:headerReference w:type="default" r:id="rId54"/>
      <w:footerReference w:type="default" r:id="rId5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825" w:rsidRDefault="00730825">
      <w:r>
        <w:separator/>
      </w:r>
    </w:p>
  </w:endnote>
  <w:endnote w:type="continuationSeparator" w:id="0">
    <w:p w:rsidR="00730825" w:rsidRDefault="0073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7C6" w:rsidRDefault="003D77C6">
    <w:pPr>
      <w:pStyle w:val="Footer"/>
      <w:jc w:val="right"/>
    </w:pPr>
    <w:r>
      <w:t xml:space="preserve">Page </w:t>
    </w:r>
    <w:r>
      <w:rPr>
        <w:b/>
      </w:rPr>
      <w:fldChar w:fldCharType="begin"/>
    </w:r>
    <w:r>
      <w:rPr>
        <w:b/>
      </w:rPr>
      <w:instrText xml:space="preserve"> PAGE </w:instrText>
    </w:r>
    <w:r>
      <w:rPr>
        <w:b/>
      </w:rPr>
      <w:fldChar w:fldCharType="separate"/>
    </w:r>
    <w:r w:rsidR="00F10FDE">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F10FDE">
      <w:rPr>
        <w:b/>
        <w:noProof/>
      </w:rPr>
      <w:t>17</w:t>
    </w:r>
    <w:r>
      <w:rPr>
        <w:b/>
      </w:rPr>
      <w:fldChar w:fldCharType="end"/>
    </w:r>
  </w:p>
  <w:p w:rsidR="003D77C6" w:rsidRDefault="003D7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825" w:rsidRDefault="00730825">
      <w:r>
        <w:separator/>
      </w:r>
    </w:p>
  </w:footnote>
  <w:footnote w:type="continuationSeparator" w:id="0">
    <w:p w:rsidR="00730825" w:rsidRDefault="00730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7C6" w:rsidRPr="007C1763" w:rsidRDefault="003D77C6">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C81B4C">
      <w:rPr>
        <w:color w:val="000000"/>
        <w:lang w:val="en-IN"/>
      </w:rPr>
      <w:t>DECEM</w:t>
    </w:r>
    <w:r w:rsidR="00B92319">
      <w:rPr>
        <w:color w:val="000000"/>
        <w:lang w:val="en-IN"/>
      </w:rPr>
      <w:t>BER</w:t>
    </w:r>
    <w:r w:rsidRPr="007C1763">
      <w:rPr>
        <w:color w:val="000000"/>
        <w:lang w:val="en-IN"/>
      </w:rPr>
      <w:t>/</w:t>
    </w:r>
    <w:r w:rsidR="00B92319">
      <w:rPr>
        <w:color w:val="000000"/>
        <w:lang w:val="en-IN"/>
      </w:rPr>
      <w:t>2</w:t>
    </w:r>
    <w:r w:rsidR="00C81B4C">
      <w:rPr>
        <w:color w:val="000000"/>
        <w:lang w:val="en-IN"/>
      </w:rPr>
      <w:t>84</w:t>
    </w:r>
    <w:r>
      <w:rPr>
        <w:color w:val="000000"/>
        <w:lang w:val="en-IN"/>
      </w:rPr>
      <w:t>/25-26</w:t>
    </w:r>
    <w:r w:rsidR="00C81B4C">
      <w:rPr>
        <w:color w:val="000000"/>
        <w:lang w:val="en-IN"/>
      </w:rPr>
      <w:t xml:space="preserve"> (Re-auction)</w:t>
    </w:r>
  </w:p>
  <w:p w:rsidR="003D77C6" w:rsidRPr="007C1763" w:rsidRDefault="00C81B4C">
    <w:pPr>
      <w:pStyle w:val="Header"/>
      <w:pBdr>
        <w:between w:val="single" w:sz="4" w:space="1" w:color="4F81BD"/>
      </w:pBdr>
      <w:spacing w:line="276" w:lineRule="auto"/>
      <w:jc w:val="center"/>
      <w:rPr>
        <w:color w:val="000000"/>
      </w:rPr>
    </w:pPr>
    <w:r>
      <w:rPr>
        <w:color w:val="000000"/>
      </w:rPr>
      <w:t>Decem</w:t>
    </w:r>
    <w:r w:rsidR="00B92319">
      <w:rPr>
        <w:color w:val="000000"/>
      </w:rPr>
      <w:t>ber 0</w:t>
    </w:r>
    <w:r>
      <w:rPr>
        <w:color w:val="000000"/>
      </w:rPr>
      <w:t>6</w:t>
    </w:r>
    <w:r w:rsidR="003D77C6">
      <w:rPr>
        <w:color w:val="000000"/>
      </w:rPr>
      <w:t>, 2025</w:t>
    </w:r>
  </w:p>
  <w:p w:rsidR="003D77C6" w:rsidRPr="007C1763" w:rsidRDefault="003D77C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4">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7">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6"/>
  </w:num>
  <w:num w:numId="3">
    <w:abstractNumId w:val="14"/>
  </w:num>
  <w:num w:numId="4">
    <w:abstractNumId w:val="6"/>
  </w:num>
  <w:num w:numId="5">
    <w:abstractNumId w:val="33"/>
  </w:num>
  <w:num w:numId="6">
    <w:abstractNumId w:val="27"/>
  </w:num>
  <w:num w:numId="7">
    <w:abstractNumId w:val="30"/>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3"/>
  </w:num>
  <w:num w:numId="16">
    <w:abstractNumId w:val="25"/>
  </w:num>
  <w:num w:numId="17">
    <w:abstractNumId w:val="19"/>
  </w:num>
  <w:num w:numId="18">
    <w:abstractNumId w:val="4"/>
  </w:num>
  <w:num w:numId="19">
    <w:abstractNumId w:val="8"/>
  </w:num>
  <w:num w:numId="20">
    <w:abstractNumId w:val="34"/>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1"/>
  </w:num>
  <w:num w:numId="25">
    <w:abstractNumId w:val="13"/>
  </w:num>
  <w:num w:numId="26">
    <w:abstractNumId w:val="16"/>
  </w:num>
  <w:num w:numId="27">
    <w:abstractNumId w:val="17"/>
  </w:num>
  <w:num w:numId="28">
    <w:abstractNumId w:val="10"/>
  </w:num>
  <w:num w:numId="29">
    <w:abstractNumId w:val="26"/>
  </w:num>
  <w:num w:numId="30">
    <w:abstractNumId w:val="37"/>
  </w:num>
  <w:num w:numId="31">
    <w:abstractNumId w:val="9"/>
  </w:num>
  <w:num w:numId="32">
    <w:abstractNumId w:val="32"/>
  </w:num>
  <w:num w:numId="33">
    <w:abstractNumId w:val="20"/>
  </w:num>
  <w:num w:numId="34">
    <w:abstractNumId w:val="12"/>
  </w:num>
  <w:num w:numId="35">
    <w:abstractNumId w:val="35"/>
  </w:num>
  <w:num w:numId="36">
    <w:abstractNumId w:val="23"/>
  </w:num>
  <w:num w:numId="37">
    <w:abstractNumId w:val="2"/>
  </w:num>
  <w:num w:numId="38">
    <w:abstractNumId w:val="24"/>
  </w:num>
  <w:num w:numId="39">
    <w:abstractNumId w:val="22"/>
  </w:num>
  <w:num w:numId="40">
    <w:abstractNumId w:val="1"/>
  </w:num>
  <w:num w:numId="41">
    <w:abstractNumId w:val="29"/>
  </w:num>
  <w:num w:numId="42">
    <w:abstractNumId w:val="28"/>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63E"/>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753"/>
    <w:rsid w:val="00631888"/>
    <w:rsid w:val="00631B40"/>
    <w:rsid w:val="00631C24"/>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40DA"/>
    <w:rsid w:val="00A2410B"/>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3C2"/>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26D"/>
    <w:rsid w:val="00AF52E5"/>
    <w:rsid w:val="00AF53C1"/>
    <w:rsid w:val="00AF56B5"/>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FB5"/>
    <w:rsid w:val="00B5218E"/>
    <w:rsid w:val="00B522AC"/>
    <w:rsid w:val="00B52622"/>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11CB"/>
    <w:rsid w:val="00B6131C"/>
    <w:rsid w:val="00B61372"/>
    <w:rsid w:val="00B613BF"/>
    <w:rsid w:val="00B615A9"/>
    <w:rsid w:val="00B617B2"/>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D6B"/>
    <w:rsid w:val="00FA3ED2"/>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43BD"/>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hyperlink" Target="http://www.ahbilimoria.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3A6E6-F234-446D-AA00-0186D0E3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3849</Words>
  <Characters>21940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48</cp:revision>
  <cp:lastPrinted>2019-10-15T04:08:00Z</cp:lastPrinted>
  <dcterms:created xsi:type="dcterms:W3CDTF">2025-12-06T06:20:00Z</dcterms:created>
  <dcterms:modified xsi:type="dcterms:W3CDTF">2025-12-06T06:23:00Z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