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29D199CB"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Items of</w:t>
      </w:r>
      <w:r w:rsidR="00F53CE6" w:rsidRPr="00F31F24">
        <w:rPr>
          <w:rFonts w:ascii="Cambria" w:hAnsi="Cambria"/>
          <w:b/>
          <w:sz w:val="22"/>
          <w:szCs w:val="22"/>
        </w:rPr>
        <w:t xml:space="preserve"> </w:t>
      </w:r>
      <w:r w:rsidR="00E837A7" w:rsidRPr="00E837A7">
        <w:rPr>
          <w:rFonts w:ascii="Cambria" w:hAnsi="Cambria"/>
          <w:b/>
          <w:sz w:val="22"/>
          <w:szCs w:val="22"/>
        </w:rPr>
        <w:t>CGM-</w:t>
      </w:r>
      <w:proofErr w:type="spellStart"/>
      <w:r w:rsidR="00E837A7" w:rsidRPr="00E837A7">
        <w:rPr>
          <w:rFonts w:ascii="Cambria" w:hAnsi="Cambria"/>
          <w:b/>
          <w:sz w:val="22"/>
          <w:szCs w:val="22"/>
        </w:rPr>
        <w:t>Sukin</w:t>
      </w:r>
      <w:r w:rsidR="00FB20A4">
        <w:rPr>
          <w:rFonts w:ascii="Cambria" w:hAnsi="Cambria"/>
          <w:b/>
          <w:sz w:val="22"/>
          <w:szCs w:val="22"/>
        </w:rPr>
        <w:t>da</w:t>
      </w:r>
      <w:proofErr w:type="spellEnd"/>
      <w:r w:rsidR="00FB20A4">
        <w:rPr>
          <w:rFonts w:ascii="Cambria" w:hAnsi="Cambria"/>
          <w:b/>
          <w:sz w:val="22"/>
          <w:szCs w:val="22"/>
        </w:rPr>
        <w:t>, FAP-</w:t>
      </w:r>
      <w:proofErr w:type="spellStart"/>
      <w:r w:rsidR="00FB20A4">
        <w:rPr>
          <w:rFonts w:ascii="Cambria" w:hAnsi="Cambria"/>
          <w:b/>
          <w:sz w:val="22"/>
          <w:szCs w:val="22"/>
        </w:rPr>
        <w:t>Balasore</w:t>
      </w:r>
      <w:proofErr w:type="spellEnd"/>
      <w:r w:rsidR="00FB20A4">
        <w:rPr>
          <w:rFonts w:ascii="Cambria" w:hAnsi="Cambria"/>
          <w:b/>
          <w:sz w:val="22"/>
          <w:szCs w:val="22"/>
        </w:rPr>
        <w:t>, FAP-</w:t>
      </w:r>
      <w:proofErr w:type="spellStart"/>
      <w:r w:rsidR="00FB20A4">
        <w:rPr>
          <w:rFonts w:ascii="Cambria" w:hAnsi="Cambria"/>
          <w:b/>
          <w:sz w:val="22"/>
          <w:szCs w:val="22"/>
        </w:rPr>
        <w:t>Bamnipal</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5ADD69A2" w:rsidR="008A70B1" w:rsidRPr="00855D0D" w:rsidRDefault="008A70B1" w:rsidP="000E75E2">
            <w:pPr>
              <w:autoSpaceDE w:val="0"/>
              <w:autoSpaceDN w:val="0"/>
              <w:adjustRightInd w:val="0"/>
              <w:rPr>
                <w:rFonts w:ascii="Cambria" w:hAnsi="Cambria"/>
                <w:b/>
                <w:color w:val="FF0000"/>
              </w:rPr>
            </w:pPr>
            <w:r w:rsidRPr="005D5A18">
              <w:rPr>
                <w:rFonts w:ascii="Cambria" w:hAnsi="Cambria"/>
                <w:b/>
                <w:sz w:val="22"/>
                <w:szCs w:val="22"/>
              </w:rPr>
              <w:t>TSL/AHB/</w:t>
            </w:r>
            <w:r w:rsidR="00E1382E">
              <w:rPr>
                <w:rFonts w:ascii="Cambria" w:hAnsi="Cambria"/>
                <w:b/>
                <w:color w:val="0000FF"/>
                <w:sz w:val="22"/>
                <w:szCs w:val="22"/>
              </w:rPr>
              <w:t>JULY</w:t>
            </w:r>
            <w:r>
              <w:rPr>
                <w:rFonts w:ascii="Cambria" w:hAnsi="Cambria"/>
                <w:b/>
                <w:color w:val="0000FF"/>
                <w:sz w:val="22"/>
                <w:szCs w:val="22"/>
              </w:rPr>
              <w:t>/</w:t>
            </w:r>
            <w:r w:rsidR="00E1382E">
              <w:rPr>
                <w:rFonts w:ascii="Cambria" w:hAnsi="Cambria"/>
                <w:b/>
                <w:color w:val="0000FF"/>
                <w:sz w:val="22"/>
                <w:szCs w:val="22"/>
              </w:rPr>
              <w:t>122</w:t>
            </w:r>
            <w:r>
              <w:rPr>
                <w:rFonts w:ascii="Cambria" w:hAnsi="Cambria"/>
                <w:b/>
                <w:color w:val="0000FF"/>
                <w:sz w:val="22"/>
                <w:szCs w:val="22"/>
              </w:rPr>
              <w:t>/</w:t>
            </w:r>
            <w:r w:rsidR="0011428C">
              <w:rPr>
                <w:rFonts w:ascii="Cambria" w:hAnsi="Cambria"/>
                <w:b/>
                <w:sz w:val="22"/>
                <w:szCs w:val="22"/>
              </w:rPr>
              <w:t>2</w:t>
            </w:r>
            <w:r w:rsidR="0051267E">
              <w:rPr>
                <w:rFonts w:ascii="Cambria" w:hAnsi="Cambria"/>
                <w:b/>
                <w:sz w:val="22"/>
                <w:szCs w:val="22"/>
              </w:rPr>
              <w:t>5</w:t>
            </w:r>
            <w:r w:rsidR="0011428C">
              <w:rPr>
                <w:rFonts w:ascii="Cambria" w:hAnsi="Cambria"/>
                <w:b/>
                <w:sz w:val="22"/>
                <w:szCs w:val="22"/>
              </w:rPr>
              <w:t>-2</w:t>
            </w:r>
            <w:r w:rsidR="0057642F">
              <w:rPr>
                <w:rFonts w:ascii="Cambria" w:hAnsi="Cambria"/>
                <w:b/>
                <w:sz w:val="22"/>
                <w:szCs w:val="22"/>
              </w:rPr>
              <w:t>6</w:t>
            </w:r>
            <w:r w:rsidR="005B5D76">
              <w:rPr>
                <w:rFonts w:ascii="Cambria" w:hAnsi="Cambria"/>
                <w:b/>
                <w:sz w:val="22"/>
                <w:szCs w:val="22"/>
              </w:rPr>
              <w:t xml:space="preserve">, </w:t>
            </w:r>
            <w:r w:rsidR="005B5D76" w:rsidRPr="005B5D76">
              <w:rPr>
                <w:rFonts w:ascii="Cambria" w:hAnsi="Cambria"/>
                <w:b/>
                <w:color w:val="FF0000"/>
                <w:sz w:val="22"/>
                <w:szCs w:val="22"/>
              </w:rPr>
              <w:t>R</w:t>
            </w:r>
            <w:r w:rsidR="000E75E2">
              <w:rPr>
                <w:rFonts w:ascii="Cambria" w:hAnsi="Cambria"/>
                <w:b/>
                <w:color w:val="FF0000"/>
                <w:sz w:val="22"/>
                <w:szCs w:val="22"/>
              </w:rPr>
              <w:t>ev</w:t>
            </w:r>
            <w:bookmarkStart w:id="0" w:name="_GoBack"/>
            <w:bookmarkEnd w:id="0"/>
            <w:r w:rsidR="005B5D76" w:rsidRPr="005B5D76">
              <w:rPr>
                <w:rFonts w:ascii="Cambria" w:hAnsi="Cambria"/>
                <w:b/>
                <w:color w:val="FF0000"/>
                <w:sz w:val="22"/>
                <w:szCs w:val="22"/>
              </w:rPr>
              <w:t>-1</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1538B2DD" w:rsidR="008A70B1" w:rsidRPr="005D5A18" w:rsidRDefault="00A71A3E" w:rsidP="00FB20A4">
            <w:pPr>
              <w:autoSpaceDE w:val="0"/>
              <w:autoSpaceDN w:val="0"/>
              <w:adjustRightInd w:val="0"/>
              <w:rPr>
                <w:rFonts w:ascii="Cambria" w:hAnsi="Cambria"/>
              </w:rPr>
            </w:pPr>
            <w:r>
              <w:rPr>
                <w:rFonts w:ascii="Cambria" w:hAnsi="Cambria"/>
                <w:sz w:val="22"/>
                <w:szCs w:val="22"/>
              </w:rPr>
              <w:t xml:space="preserve">Tata Steel Ltd. </w:t>
            </w:r>
            <w:r w:rsidR="00E837A7" w:rsidRPr="00E837A7">
              <w:rPr>
                <w:rFonts w:ascii="Cambria" w:hAnsi="Cambria"/>
                <w:sz w:val="22"/>
                <w:szCs w:val="22"/>
              </w:rPr>
              <w:t>CGM-</w:t>
            </w:r>
            <w:proofErr w:type="spellStart"/>
            <w:r w:rsidR="00E837A7" w:rsidRPr="00E837A7">
              <w:rPr>
                <w:rFonts w:ascii="Cambria" w:hAnsi="Cambria"/>
                <w:sz w:val="22"/>
                <w:szCs w:val="22"/>
              </w:rPr>
              <w:t>Sukin</w:t>
            </w:r>
            <w:r w:rsidR="00FB20A4">
              <w:rPr>
                <w:rFonts w:ascii="Cambria" w:hAnsi="Cambria"/>
                <w:sz w:val="22"/>
                <w:szCs w:val="22"/>
              </w:rPr>
              <w:t>da</w:t>
            </w:r>
            <w:proofErr w:type="spellEnd"/>
            <w:r w:rsidR="00FB20A4">
              <w:rPr>
                <w:rFonts w:ascii="Cambria" w:hAnsi="Cambria"/>
                <w:sz w:val="22"/>
                <w:szCs w:val="22"/>
              </w:rPr>
              <w:t>, FAP-</w:t>
            </w:r>
            <w:proofErr w:type="spellStart"/>
            <w:r w:rsidR="00FB20A4">
              <w:rPr>
                <w:rFonts w:ascii="Cambria" w:hAnsi="Cambria"/>
                <w:sz w:val="22"/>
                <w:szCs w:val="22"/>
              </w:rPr>
              <w:t>Balasore</w:t>
            </w:r>
            <w:proofErr w:type="spellEnd"/>
            <w:r w:rsidR="00FB20A4">
              <w:rPr>
                <w:rFonts w:ascii="Cambria" w:hAnsi="Cambria"/>
                <w:sz w:val="22"/>
                <w:szCs w:val="22"/>
              </w:rPr>
              <w:t>, FAP-</w:t>
            </w:r>
            <w:proofErr w:type="spellStart"/>
            <w:r w:rsidR="00FB20A4">
              <w:rPr>
                <w:rFonts w:ascii="Cambria" w:hAnsi="Cambria"/>
                <w:sz w:val="22"/>
                <w:szCs w:val="22"/>
              </w:rPr>
              <w:t>Bamnipal</w:t>
            </w:r>
            <w:proofErr w:type="spellEnd"/>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1A01AA"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3400FC5D" w:rsidR="008A70B1" w:rsidRPr="0005077A" w:rsidRDefault="00151CDB" w:rsidP="00E1382E">
            <w:pPr>
              <w:autoSpaceDE w:val="0"/>
              <w:autoSpaceDN w:val="0"/>
              <w:adjustRightInd w:val="0"/>
              <w:rPr>
                <w:rFonts w:ascii="Cambria" w:hAnsi="Cambria"/>
                <w:b/>
                <w:color w:val="0000FF"/>
                <w:sz w:val="28"/>
                <w:szCs w:val="28"/>
              </w:rPr>
            </w:pPr>
            <w:r>
              <w:rPr>
                <w:rFonts w:ascii="Cambria" w:hAnsi="Cambria"/>
                <w:b/>
                <w:color w:val="0000FF"/>
                <w:sz w:val="28"/>
                <w:szCs w:val="28"/>
              </w:rPr>
              <w:t>0</w:t>
            </w:r>
            <w:r w:rsidR="00E1382E">
              <w:rPr>
                <w:rFonts w:ascii="Cambria" w:hAnsi="Cambria"/>
                <w:b/>
                <w:color w:val="0000FF"/>
                <w:sz w:val="28"/>
                <w:szCs w:val="28"/>
              </w:rPr>
              <w:t>3rd</w:t>
            </w:r>
            <w:r w:rsidR="00015CA0">
              <w:rPr>
                <w:rFonts w:ascii="Cambria" w:hAnsi="Cambria"/>
                <w:b/>
                <w:color w:val="0000FF"/>
                <w:sz w:val="28"/>
                <w:szCs w:val="28"/>
              </w:rPr>
              <w:t xml:space="preserve"> </w:t>
            </w:r>
            <w:r w:rsidR="00E1382E">
              <w:rPr>
                <w:rFonts w:ascii="Cambria" w:hAnsi="Cambria"/>
                <w:b/>
                <w:color w:val="0000FF"/>
                <w:sz w:val="28"/>
                <w:szCs w:val="28"/>
              </w:rPr>
              <w:t>July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4C09B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F36DCF">
              <w:rPr>
                <w:rFonts w:ascii="Cambria" w:hAnsi="Cambria"/>
                <w:b/>
                <w:color w:val="0000FF"/>
                <w:sz w:val="28"/>
                <w:szCs w:val="28"/>
              </w:rPr>
              <w:t>12</w:t>
            </w:r>
            <w:r w:rsidR="00A865E6" w:rsidRPr="00153D82">
              <w:rPr>
                <w:rFonts w:ascii="Cambria" w:hAnsi="Cambria"/>
                <w:b/>
                <w:color w:val="0000FF"/>
                <w:sz w:val="28"/>
                <w:szCs w:val="28"/>
              </w:rPr>
              <w:t>:</w:t>
            </w:r>
            <w:r w:rsidR="00830C6C">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82761DD" w:rsidR="00D30E04" w:rsidRPr="00D30E04" w:rsidRDefault="009F52A8" w:rsidP="004F57B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w:t>
            </w:r>
            <w:r w:rsidR="00605415">
              <w:rPr>
                <w:rFonts w:ascii="Cambria" w:hAnsi="Cambria" w:cs="Calibri"/>
                <w:b/>
                <w:color w:val="FF0000"/>
                <w:sz w:val="26"/>
                <w:szCs w:val="26"/>
              </w:rPr>
              <w:t>96640</w:t>
            </w:r>
            <w:r w:rsidR="00605415" w:rsidRPr="00605415">
              <w:rPr>
                <w:rFonts w:ascii="Cambria" w:hAnsi="Cambria" w:cs="Calibri"/>
                <w:b/>
                <w:color w:val="FF0000"/>
                <w:sz w:val="26"/>
                <w:szCs w:val="26"/>
              </w:rPr>
              <w:t>62791</w:t>
            </w:r>
            <w:r>
              <w:rPr>
                <w:rFonts w:ascii="Cambria" w:hAnsi="Cambria" w:cs="Calibri"/>
                <w:b/>
                <w:color w:val="FF0000"/>
                <w:sz w:val="26"/>
                <w:szCs w:val="26"/>
              </w:rPr>
              <w:t>/7003840027) or IBMD Officer (70777</w:t>
            </w:r>
            <w:r w:rsidRPr="009F52A8">
              <w:rPr>
                <w:rFonts w:ascii="Cambria" w:hAnsi="Cambria" w:cs="Calibri"/>
                <w:b/>
                <w:color w:val="FF0000"/>
                <w:sz w:val="26"/>
                <w:szCs w:val="26"/>
              </w:rPr>
              <w:t>17988</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6BC321DE" w:rsidR="008A70B1" w:rsidRPr="0005077A" w:rsidRDefault="00E1382E" w:rsidP="00E1382E">
            <w:pPr>
              <w:autoSpaceDE w:val="0"/>
              <w:autoSpaceDN w:val="0"/>
              <w:adjustRightInd w:val="0"/>
              <w:rPr>
                <w:rFonts w:ascii="Cambria" w:hAnsi="Cambria"/>
                <w:b/>
              </w:rPr>
            </w:pPr>
            <w:r>
              <w:rPr>
                <w:rFonts w:ascii="Cambria" w:hAnsi="Cambria"/>
                <w:b/>
                <w:color w:val="0000FF"/>
                <w:sz w:val="28"/>
                <w:szCs w:val="28"/>
              </w:rPr>
              <w:t>03rd</w:t>
            </w:r>
            <w:r w:rsidR="00A057C3">
              <w:rPr>
                <w:rFonts w:ascii="Cambria" w:hAnsi="Cambria"/>
                <w:b/>
                <w:color w:val="0000FF"/>
                <w:sz w:val="28"/>
                <w:szCs w:val="28"/>
              </w:rPr>
              <w:t xml:space="preserve"> </w:t>
            </w:r>
            <w:r>
              <w:rPr>
                <w:rFonts w:ascii="Cambria" w:hAnsi="Cambria"/>
                <w:b/>
                <w:color w:val="0000FF"/>
                <w:sz w:val="28"/>
                <w:szCs w:val="28"/>
              </w:rPr>
              <w:t>July</w:t>
            </w:r>
            <w:r w:rsidR="006F38F7" w:rsidRPr="0005077A">
              <w:rPr>
                <w:rFonts w:ascii="Cambria" w:hAnsi="Cambria"/>
                <w:b/>
                <w:color w:val="0000FF"/>
              </w:rPr>
              <w:t>, 20</w:t>
            </w:r>
            <w:r w:rsidR="00E8238E">
              <w:rPr>
                <w:rFonts w:ascii="Cambria" w:hAnsi="Cambria"/>
                <w:b/>
                <w:color w:val="0000FF"/>
              </w:rPr>
              <w:t>2</w:t>
            </w:r>
            <w:r w:rsidR="004C09BE">
              <w:rPr>
                <w:rFonts w:ascii="Cambria" w:hAnsi="Cambria"/>
                <w:b/>
                <w:color w:val="0000FF"/>
              </w:rPr>
              <w:t>5</w:t>
            </w:r>
            <w:r w:rsidR="007819F4">
              <w:rPr>
                <w:rFonts w:ascii="Cambria" w:hAnsi="Cambria"/>
                <w:b/>
                <w:color w:val="0000FF"/>
              </w:rPr>
              <w:t xml:space="preserve"> </w:t>
            </w:r>
            <w:r w:rsidR="00C321F1">
              <w:rPr>
                <w:rFonts w:ascii="Cambria" w:hAnsi="Cambria"/>
                <w:b/>
                <w:color w:val="0000FF"/>
              </w:rPr>
              <w:t xml:space="preserve">Till ………  </w:t>
            </w:r>
            <w:r w:rsidR="00F36DCF">
              <w:rPr>
                <w:rFonts w:ascii="Cambria" w:hAnsi="Cambria"/>
                <w:b/>
                <w:color w:val="0000FF"/>
              </w:rPr>
              <w:t>11</w:t>
            </w:r>
            <w:r w:rsidR="0016644B">
              <w:rPr>
                <w:rFonts w:ascii="Cambria" w:hAnsi="Cambria"/>
                <w:b/>
                <w:color w:val="0000FF"/>
              </w:rPr>
              <w:t>:</w:t>
            </w:r>
            <w:r w:rsidR="00830C6C">
              <w:rPr>
                <w:rFonts w:ascii="Cambria" w:hAnsi="Cambria"/>
                <w:b/>
                <w:color w:val="0000FF"/>
              </w:rPr>
              <w:t>3</w:t>
            </w:r>
            <w:r w:rsidR="004C09BE">
              <w:rPr>
                <w:rFonts w:ascii="Cambria" w:hAnsi="Cambria"/>
                <w:b/>
                <w:color w:val="0000FF"/>
              </w:rPr>
              <w:t>0</w:t>
            </w:r>
            <w:r w:rsidR="008A70B1" w:rsidRPr="0005077A">
              <w:rPr>
                <w:rFonts w:ascii="Cambria" w:hAnsi="Cambria"/>
                <w:b/>
                <w:color w:val="0000FF"/>
              </w:rPr>
              <w:t xml:space="preserve"> </w:t>
            </w:r>
            <w:r w:rsidR="00F36DCF">
              <w:rPr>
                <w:rFonts w:ascii="Cambria" w:hAnsi="Cambria"/>
                <w:b/>
                <w:color w:val="0000FF"/>
              </w:rPr>
              <w:t>A</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5A43A9F0" w14:textId="52720C53" w:rsidR="00574489" w:rsidRDefault="005C7D6F"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(96640</w:t>
      </w:r>
      <w:r w:rsidRPr="00605415">
        <w:rPr>
          <w:rFonts w:ascii="Cambria" w:hAnsi="Cambria" w:cs="Calibri"/>
          <w:b/>
          <w:color w:val="FF0000"/>
          <w:sz w:val="26"/>
          <w:szCs w:val="26"/>
        </w:rPr>
        <w:t>62791</w:t>
      </w:r>
      <w:r>
        <w:rPr>
          <w:rFonts w:ascii="Cambria" w:hAnsi="Cambria" w:cs="Calibri"/>
          <w:b/>
          <w:color w:val="FF0000"/>
          <w:sz w:val="26"/>
          <w:szCs w:val="26"/>
        </w:rPr>
        <w:t>/7003840027) or IBMD Officer (70777</w:t>
      </w:r>
      <w:r w:rsidRPr="009F52A8">
        <w:rPr>
          <w:rFonts w:ascii="Cambria" w:hAnsi="Cambria" w:cs="Calibri"/>
          <w:b/>
          <w:color w:val="FF0000"/>
          <w:sz w:val="26"/>
          <w:szCs w:val="26"/>
        </w:rPr>
        <w:t>17988</w:t>
      </w:r>
      <w:r>
        <w:rPr>
          <w:rFonts w:ascii="Cambria" w:hAnsi="Cambria" w:cs="Calibri"/>
          <w:b/>
          <w:color w:val="FF0000"/>
          <w:sz w:val="26"/>
          <w:szCs w:val="26"/>
        </w:rPr>
        <w:t>).</w:t>
      </w:r>
    </w:p>
    <w:p w14:paraId="7C4FC0D0" w14:textId="77777777" w:rsidR="005C7D6F" w:rsidRPr="005D5A18" w:rsidRDefault="005C7D6F"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F72CA">
      <w:pPr>
        <w:numPr>
          <w:ilvl w:val="0"/>
          <w:numId w:val="42"/>
        </w:numPr>
        <w:spacing w:line="360" w:lineRule="auto"/>
        <w:jc w:val="both"/>
      </w:pPr>
      <w:r>
        <w:t>That Indemnifier undertakes that it shall only trade the above-mentioned items without changing the nature of the same.</w:t>
      </w:r>
    </w:p>
    <w:p w14:paraId="02AB333E" w14:textId="77777777" w:rsidR="00FF72CA" w:rsidRDefault="00FF72CA" w:rsidP="00FF72CA">
      <w:pPr>
        <w:numPr>
          <w:ilvl w:val="0"/>
          <w:numId w:val="4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F72CA">
      <w:pPr>
        <w:numPr>
          <w:ilvl w:val="0"/>
          <w:numId w:val="42"/>
        </w:numPr>
        <w:jc w:val="both"/>
      </w:pPr>
      <w:r>
        <w:t xml:space="preserve">Must ensure to prevent open dumping &amp; incineration of the waste plastic taken from the company premises. </w:t>
      </w:r>
    </w:p>
    <w:p w14:paraId="3E1E1634" w14:textId="77777777" w:rsidR="00FF72CA" w:rsidRDefault="00FF72CA" w:rsidP="00FF72CA">
      <w:pPr>
        <w:numPr>
          <w:ilvl w:val="0"/>
          <w:numId w:val="42"/>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F72CA">
      <w:pPr>
        <w:numPr>
          <w:ilvl w:val="0"/>
          <w:numId w:val="42"/>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F72CA">
      <w:pPr>
        <w:numPr>
          <w:ilvl w:val="0"/>
          <w:numId w:val="4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F72CA">
      <w:pPr>
        <w:numPr>
          <w:ilvl w:val="0"/>
          <w:numId w:val="4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F72CA">
      <w:pPr>
        <w:numPr>
          <w:ilvl w:val="0"/>
          <w:numId w:val="42"/>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F72CA">
      <w:pPr>
        <w:numPr>
          <w:ilvl w:val="0"/>
          <w:numId w:val="4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696E28">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696E28">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Pr="00A91E23" w:rsidRDefault="00696E28" w:rsidP="00696E28">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227"/>
        <w:gridCol w:w="1170"/>
        <w:gridCol w:w="1350"/>
        <w:gridCol w:w="4507"/>
        <w:gridCol w:w="737"/>
        <w:gridCol w:w="660"/>
        <w:gridCol w:w="605"/>
        <w:gridCol w:w="691"/>
        <w:gridCol w:w="106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72E4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91"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6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125E52" w:rsidRPr="00D103A7" w14:paraId="2042CA9E" w14:textId="77777777" w:rsidTr="00D72E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773C40B6" w14:textId="1AE55D7D" w:rsidR="00125E52" w:rsidRDefault="00AC3C1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5D8B8EC9" w14:textId="78E9C980" w:rsidR="00125E52" w:rsidRPr="003327CD" w:rsidRDefault="00125E52" w:rsidP="0018420C">
            <w:pPr>
              <w:jc w:val="center"/>
              <w:rPr>
                <w:rFonts w:ascii="Cambria" w:hAnsi="Cambria" w:cs="Calibri"/>
                <w:b/>
                <w:bCs/>
                <w:color w:val="000000"/>
                <w:sz w:val="18"/>
                <w:szCs w:val="18"/>
              </w:rPr>
            </w:pPr>
            <w:r w:rsidRPr="00DC57C6">
              <w:rPr>
                <w:rFonts w:ascii="Cambria" w:hAnsi="Cambria" w:cs="Calibri"/>
                <w:b/>
                <w:bCs/>
                <w:color w:val="000000"/>
                <w:sz w:val="18"/>
                <w:szCs w:val="18"/>
              </w:rPr>
              <w:t>FAP-</w:t>
            </w:r>
            <w:proofErr w:type="spellStart"/>
            <w:r w:rsidRPr="00DC57C6">
              <w:rPr>
                <w:rFonts w:ascii="Cambria" w:hAnsi="Cambria" w:cs="Calibri"/>
                <w:b/>
                <w:bCs/>
                <w:color w:val="000000"/>
                <w:sz w:val="18"/>
                <w:szCs w:val="18"/>
              </w:rPr>
              <w:t>Balasore</w:t>
            </w:r>
            <w:proofErr w:type="spellEnd"/>
          </w:p>
        </w:tc>
        <w:tc>
          <w:tcPr>
            <w:tcW w:w="1170" w:type="dxa"/>
            <w:tcBorders>
              <w:top w:val="nil"/>
              <w:left w:val="single" w:sz="4" w:space="0" w:color="auto"/>
              <w:bottom w:val="single" w:sz="4" w:space="0" w:color="auto"/>
              <w:right w:val="single" w:sz="4" w:space="0" w:color="auto"/>
            </w:tcBorders>
            <w:shd w:val="clear" w:color="auto" w:fill="auto"/>
            <w:vAlign w:val="center"/>
          </w:tcPr>
          <w:p w14:paraId="4DF19AD9" w14:textId="62D3CD95" w:rsidR="00125E52" w:rsidRPr="00E564AF" w:rsidRDefault="00125E52">
            <w:pPr>
              <w:jc w:val="center"/>
              <w:rPr>
                <w:rFonts w:ascii="Cambria" w:hAnsi="Cambria" w:cs="Calibri"/>
                <w:b/>
                <w:bCs/>
                <w:color w:val="0D0D0D" w:themeColor="text1" w:themeTint="F2"/>
                <w:sz w:val="20"/>
                <w:szCs w:val="20"/>
              </w:rPr>
            </w:pPr>
            <w:r w:rsidRPr="00E564AF">
              <w:rPr>
                <w:rFonts w:ascii="Cambria" w:hAnsi="Cambria" w:cs="Calibri"/>
                <w:b/>
                <w:bCs/>
                <w:color w:val="0D0D0D" w:themeColor="text1" w:themeTint="F2"/>
                <w:sz w:val="20"/>
                <w:szCs w:val="20"/>
              </w:rPr>
              <w:t>OR01T1236</w:t>
            </w:r>
          </w:p>
        </w:tc>
        <w:tc>
          <w:tcPr>
            <w:tcW w:w="1350" w:type="dxa"/>
            <w:tcBorders>
              <w:top w:val="nil"/>
              <w:left w:val="nil"/>
              <w:bottom w:val="single" w:sz="4" w:space="0" w:color="auto"/>
              <w:right w:val="single" w:sz="4" w:space="0" w:color="auto"/>
            </w:tcBorders>
            <w:shd w:val="clear" w:color="auto" w:fill="auto"/>
            <w:noWrap/>
            <w:vAlign w:val="center"/>
          </w:tcPr>
          <w:p w14:paraId="48CE4AE7" w14:textId="7282C3D0" w:rsidR="00125E52" w:rsidRPr="00164D12" w:rsidRDefault="00125E52" w:rsidP="00AB47AC">
            <w:pPr>
              <w:jc w:val="center"/>
              <w:rPr>
                <w:rFonts w:ascii="Cambria" w:hAnsi="Cambria" w:cs="Calibri"/>
                <w:b/>
                <w:bCs/>
                <w:color w:val="000000"/>
                <w:sz w:val="18"/>
                <w:szCs w:val="18"/>
              </w:rPr>
            </w:pPr>
            <w:r w:rsidRPr="00164D12">
              <w:rPr>
                <w:rFonts w:ascii="Cambria" w:hAnsi="Cambria" w:cs="Calibri"/>
                <w:b/>
                <w:bCs/>
                <w:color w:val="000000"/>
                <w:sz w:val="18"/>
                <w:szCs w:val="18"/>
              </w:rPr>
              <w:t>150007122</w:t>
            </w:r>
          </w:p>
        </w:tc>
        <w:tc>
          <w:tcPr>
            <w:tcW w:w="4507" w:type="dxa"/>
            <w:tcBorders>
              <w:top w:val="nil"/>
              <w:left w:val="nil"/>
              <w:bottom w:val="single" w:sz="4" w:space="0" w:color="auto"/>
              <w:right w:val="single" w:sz="4" w:space="0" w:color="auto"/>
            </w:tcBorders>
            <w:shd w:val="clear" w:color="auto" w:fill="auto"/>
            <w:vAlign w:val="center"/>
          </w:tcPr>
          <w:p w14:paraId="2D1C521E" w14:textId="702817D7" w:rsidR="00125E52" w:rsidRPr="002C690A" w:rsidRDefault="00125E52" w:rsidP="002974B6">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 xml:space="preserve">Obsolete </w:t>
            </w:r>
            <w:proofErr w:type="spellStart"/>
            <w:r w:rsidRPr="002C690A">
              <w:rPr>
                <w:rFonts w:ascii="Cambria" w:hAnsi="Cambria" w:cs="Arial"/>
                <w:b/>
                <w:bCs/>
                <w:color w:val="000000"/>
                <w:sz w:val="20"/>
                <w:szCs w:val="20"/>
                <w:lang w:eastAsia="en-IN"/>
              </w:rPr>
              <w:t>Tourister</w:t>
            </w:r>
            <w:proofErr w:type="spellEnd"/>
            <w:r w:rsidRPr="002C690A">
              <w:rPr>
                <w:rFonts w:ascii="Cambria" w:hAnsi="Cambria" w:cs="Arial"/>
                <w:b/>
                <w:bCs/>
                <w:color w:val="000000"/>
                <w:sz w:val="20"/>
                <w:szCs w:val="20"/>
                <w:lang w:eastAsia="en-IN"/>
              </w:rPr>
              <w:t xml:space="preserve">, Make: M&amp;M,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OR01T1236, Engine No. BTA4K23555, Chassis No. MA1HB2BTDA3K20056, Year of Manufacturing: 2011, All Towable vehicles will be in scope of customer to arrange the tow vehicle</w:t>
            </w:r>
            <w:r>
              <w:rPr>
                <w:rFonts w:ascii="Cambria" w:hAnsi="Cambria" w:cs="Arial"/>
                <w:b/>
                <w:bCs/>
                <w:color w:val="000000"/>
                <w:sz w:val="20"/>
                <w:szCs w:val="20"/>
                <w:lang w:eastAsia="en-IN"/>
              </w:rPr>
              <w:t xml:space="preserve">. </w:t>
            </w:r>
            <w:r w:rsidRPr="00E45CB5">
              <w:rPr>
                <w:rFonts w:ascii="Cambria" w:hAnsi="Cambria" w:cs="Arial"/>
                <w:b/>
                <w:bCs/>
                <w:color w:val="FF0000"/>
                <w:sz w:val="20"/>
                <w:szCs w:val="20"/>
                <w:highlight w:val="yellow"/>
                <w:lang w:eastAsia="en-IN"/>
              </w:rPr>
              <w:t xml:space="preserve">RVSF will do the needful for all the documented works related to the scrapping of vehicle. RVSF will have to adhere with the scrap policy and provide COD and CVS as per the provision mentioned in Scrap Policy, </w:t>
            </w:r>
            <w:proofErr w:type="spellStart"/>
            <w:r w:rsidRPr="00E45CB5">
              <w:rPr>
                <w:rFonts w:ascii="Cambria" w:hAnsi="Cambria" w:cs="Arial"/>
                <w:b/>
                <w:bCs/>
                <w:color w:val="FF0000"/>
                <w:sz w:val="20"/>
                <w:szCs w:val="20"/>
                <w:highlight w:val="yellow"/>
                <w:lang w:eastAsia="en-IN"/>
              </w:rPr>
              <w:t>Odisha</w:t>
            </w:r>
            <w:proofErr w:type="spellEnd"/>
            <w:r w:rsidRPr="00E45CB5">
              <w:rPr>
                <w:rFonts w:ascii="Cambria" w:hAnsi="Cambria" w:cs="Arial"/>
                <w:b/>
                <w:bCs/>
                <w:color w:val="FF0000"/>
                <w:sz w:val="20"/>
                <w:szCs w:val="20"/>
                <w:highlight w:val="yellow"/>
                <w:lang w:eastAsia="en-IN"/>
              </w:rPr>
              <w:t>.</w:t>
            </w:r>
            <w:r>
              <w:rPr>
                <w:rFonts w:ascii="Cambria" w:hAnsi="Cambria" w:cs="Arial"/>
                <w:b/>
                <w:bCs/>
                <w:color w:val="FF0000"/>
                <w:sz w:val="20"/>
                <w:szCs w:val="20"/>
                <w:lang w:eastAsia="en-IN"/>
              </w:rPr>
              <w:t xml:space="preserve"> </w:t>
            </w:r>
          </w:p>
        </w:tc>
        <w:tc>
          <w:tcPr>
            <w:tcW w:w="737" w:type="dxa"/>
            <w:tcBorders>
              <w:top w:val="nil"/>
              <w:left w:val="nil"/>
              <w:bottom w:val="single" w:sz="4" w:space="0" w:color="auto"/>
              <w:right w:val="single" w:sz="4" w:space="0" w:color="auto"/>
            </w:tcBorders>
            <w:shd w:val="clear" w:color="auto" w:fill="auto"/>
            <w:vAlign w:val="center"/>
          </w:tcPr>
          <w:p w14:paraId="32870657" w14:textId="569ADB90" w:rsidR="00125E52" w:rsidRPr="00DC57C6" w:rsidRDefault="00125E52"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010B0F5A" w14:textId="0DE615CE" w:rsidR="00125E52" w:rsidRPr="00DC57C6" w:rsidRDefault="00125E52"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205897B6" w14:textId="4EDF484B" w:rsidR="00125E52" w:rsidRPr="00DC57C6" w:rsidRDefault="00125E52" w:rsidP="005E194E">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01C0D473" w14:textId="66E53185" w:rsidR="00125E52" w:rsidRPr="00DC57C6" w:rsidRDefault="00125E52" w:rsidP="005E194E">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5DA2E8A6" w14:textId="5105F9D7" w:rsidR="00125E52" w:rsidRPr="009A2DFB" w:rsidRDefault="00125E52" w:rsidP="005E194E">
            <w:pPr>
              <w:jc w:val="center"/>
              <w:rPr>
                <w:rFonts w:ascii="Cambria" w:hAnsi="Cambria" w:cs="Calibri"/>
                <w:b/>
                <w:bCs/>
                <w:color w:val="000000" w:themeColor="text1"/>
                <w:sz w:val="18"/>
                <w:szCs w:val="18"/>
                <w:lang w:val="en-IN" w:eastAsia="en-IN"/>
              </w:rPr>
            </w:pPr>
            <w:r w:rsidRPr="009A2DFB">
              <w:rPr>
                <w:rFonts w:ascii="Cambria" w:hAnsi="Cambria" w:cs="Calibri"/>
                <w:b/>
                <w:bCs/>
                <w:color w:val="000000" w:themeColor="text1"/>
                <w:sz w:val="18"/>
                <w:szCs w:val="18"/>
                <w:lang w:val="en-IN" w:eastAsia="en-IN"/>
              </w:rPr>
              <w:t xml:space="preserve"> Customer </w:t>
            </w:r>
          </w:p>
        </w:tc>
        <w:tc>
          <w:tcPr>
            <w:tcW w:w="1058" w:type="dxa"/>
            <w:tcBorders>
              <w:top w:val="nil"/>
              <w:left w:val="nil"/>
              <w:bottom w:val="single" w:sz="8" w:space="0" w:color="auto"/>
              <w:right w:val="single" w:sz="8" w:space="0" w:color="auto"/>
            </w:tcBorders>
            <w:shd w:val="clear" w:color="auto" w:fill="auto"/>
            <w:vAlign w:val="center"/>
          </w:tcPr>
          <w:p w14:paraId="4DC41896" w14:textId="4055099D" w:rsidR="00125E52" w:rsidRPr="00DC57C6" w:rsidRDefault="00125E52" w:rsidP="003E2E46">
            <w:pPr>
              <w:jc w:val="center"/>
              <w:rPr>
                <w:rFonts w:ascii="Cambria" w:hAnsi="Cambria" w:cs="Calibri"/>
                <w:b/>
                <w:bCs/>
                <w:color w:val="0000FF"/>
                <w:sz w:val="20"/>
                <w:szCs w:val="20"/>
              </w:rPr>
            </w:pPr>
            <w:r w:rsidRPr="00BE317B">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76F01758" w14:textId="48B678A4" w:rsidR="00125E52" w:rsidRPr="00DC57C6" w:rsidRDefault="00125E52" w:rsidP="004C5429">
            <w:pPr>
              <w:jc w:val="center"/>
              <w:rPr>
                <w:rFonts w:ascii="Cambria" w:hAnsi="Cambria" w:cs="Calibri"/>
                <w:b/>
                <w:bCs/>
                <w:color w:val="0000FF"/>
                <w:sz w:val="20"/>
                <w:szCs w:val="20"/>
              </w:rPr>
            </w:pPr>
            <w:proofErr w:type="spellStart"/>
            <w:r w:rsidRPr="00EB25E4">
              <w:rPr>
                <w:rFonts w:ascii="Cambria" w:hAnsi="Cambria" w:cs="Calibri"/>
                <w:b/>
                <w:bCs/>
                <w:color w:val="000000"/>
                <w:sz w:val="18"/>
                <w:szCs w:val="18"/>
                <w:lang w:val="en-IN" w:eastAsia="en-IN"/>
              </w:rPr>
              <w:t>Mr.</w:t>
            </w:r>
            <w:proofErr w:type="spellEnd"/>
            <w:r w:rsidRPr="00EB25E4">
              <w:rPr>
                <w:rFonts w:ascii="Cambria" w:hAnsi="Cambria" w:cs="Calibri"/>
                <w:b/>
                <w:bCs/>
                <w:color w:val="000000"/>
                <w:sz w:val="18"/>
                <w:szCs w:val="18"/>
                <w:lang w:val="en-IN" w:eastAsia="en-IN"/>
              </w:rPr>
              <w:t xml:space="preserve"> </w:t>
            </w:r>
            <w:proofErr w:type="spellStart"/>
            <w:r w:rsidRPr="00EB25E4">
              <w:rPr>
                <w:rFonts w:ascii="Cambria" w:hAnsi="Cambria" w:cs="Calibri"/>
                <w:b/>
                <w:bCs/>
                <w:color w:val="000000"/>
                <w:sz w:val="18"/>
                <w:szCs w:val="18"/>
                <w:lang w:val="en-IN" w:eastAsia="en-IN"/>
              </w:rPr>
              <w:t>Gourav</w:t>
            </w:r>
            <w:proofErr w:type="spellEnd"/>
            <w:r w:rsidRPr="00EB25E4">
              <w:rPr>
                <w:rFonts w:ascii="Cambria" w:hAnsi="Cambria" w:cs="Calibri"/>
                <w:b/>
                <w:bCs/>
                <w:color w:val="000000"/>
                <w:sz w:val="18"/>
                <w:szCs w:val="18"/>
                <w:lang w:val="en-IN" w:eastAsia="en-IN"/>
              </w:rPr>
              <w:t xml:space="preserve"> </w:t>
            </w:r>
            <w:proofErr w:type="spellStart"/>
            <w:r w:rsidRPr="00EB25E4">
              <w:rPr>
                <w:rFonts w:ascii="Cambria" w:hAnsi="Cambria" w:cs="Calibri"/>
                <w:b/>
                <w:bCs/>
                <w:color w:val="000000"/>
                <w:sz w:val="18"/>
                <w:szCs w:val="18"/>
                <w:lang w:val="en-IN" w:eastAsia="en-IN"/>
              </w:rPr>
              <w:t>Jyoti</w:t>
            </w:r>
            <w:proofErr w:type="spellEnd"/>
            <w:r w:rsidRPr="00EB25E4">
              <w:rPr>
                <w:rFonts w:ascii="Cambria" w:hAnsi="Cambria" w:cs="Calibri"/>
                <w:b/>
                <w:bCs/>
                <w:color w:val="000000"/>
                <w:sz w:val="18"/>
                <w:szCs w:val="18"/>
                <w:lang w:val="en-IN" w:eastAsia="en-IN"/>
              </w:rPr>
              <w:t xml:space="preserve"> </w:t>
            </w:r>
            <w:proofErr w:type="spellStart"/>
            <w:r w:rsidRPr="00EB25E4">
              <w:rPr>
                <w:rFonts w:ascii="Cambria" w:hAnsi="Cambria" w:cs="Calibri"/>
                <w:b/>
                <w:bCs/>
                <w:color w:val="000000"/>
                <w:sz w:val="18"/>
                <w:szCs w:val="18"/>
                <w:lang w:val="en-IN" w:eastAsia="en-IN"/>
              </w:rPr>
              <w:t>Garnaik</w:t>
            </w:r>
            <w:proofErr w:type="spellEnd"/>
          </w:p>
        </w:tc>
        <w:tc>
          <w:tcPr>
            <w:tcW w:w="1374" w:type="dxa"/>
            <w:tcBorders>
              <w:top w:val="nil"/>
              <w:left w:val="nil"/>
              <w:bottom w:val="single" w:sz="8" w:space="0" w:color="auto"/>
              <w:right w:val="single" w:sz="8" w:space="0" w:color="auto"/>
            </w:tcBorders>
            <w:shd w:val="clear" w:color="auto" w:fill="auto"/>
            <w:vAlign w:val="center"/>
          </w:tcPr>
          <w:p w14:paraId="73BC7789" w14:textId="1B3EF709" w:rsidR="00125E52" w:rsidRPr="00DC57C6" w:rsidRDefault="00125E52" w:rsidP="004C5429">
            <w:pPr>
              <w:jc w:val="center"/>
              <w:rPr>
                <w:rFonts w:ascii="Cambria" w:hAnsi="Cambria" w:cs="Calibri"/>
                <w:b/>
                <w:bCs/>
                <w:color w:val="0000FF"/>
                <w:sz w:val="20"/>
                <w:szCs w:val="20"/>
              </w:rPr>
            </w:pPr>
            <w:r w:rsidRPr="00EB25E4">
              <w:rPr>
                <w:rFonts w:ascii="Cambria" w:hAnsi="Cambria" w:cs="Calibri"/>
                <w:b/>
                <w:bCs/>
                <w:color w:val="000000"/>
                <w:sz w:val="18"/>
                <w:szCs w:val="18"/>
                <w:lang w:val="en-IN" w:eastAsia="en-IN"/>
              </w:rPr>
              <w:t>7752000395</w:t>
            </w:r>
          </w:p>
        </w:tc>
      </w:tr>
      <w:tr w:rsidR="00125E52" w:rsidRPr="00D103A7" w14:paraId="6DDD4BED" w14:textId="77777777" w:rsidTr="00D72E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7975924" w14:textId="6C404F7C" w:rsidR="00125E52" w:rsidRDefault="00AC3C1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14439F89" w14:textId="6376E0E1" w:rsidR="00125E52" w:rsidRPr="003327CD" w:rsidRDefault="00125E52" w:rsidP="0018420C">
            <w:pPr>
              <w:jc w:val="center"/>
              <w:rPr>
                <w:rFonts w:ascii="Cambria" w:hAnsi="Cambria" w:cs="Calibri"/>
                <w:b/>
                <w:bCs/>
                <w:color w:val="000000"/>
                <w:sz w:val="18"/>
                <w:szCs w:val="18"/>
              </w:rPr>
            </w:pPr>
            <w:r w:rsidRPr="00DC57C6">
              <w:rPr>
                <w:rFonts w:ascii="Cambria" w:hAnsi="Cambria" w:cs="Calibri"/>
                <w:b/>
                <w:bCs/>
                <w:color w:val="000000"/>
                <w:sz w:val="18"/>
                <w:szCs w:val="18"/>
              </w:rPr>
              <w:t>FAP-</w:t>
            </w:r>
            <w:proofErr w:type="spellStart"/>
            <w:r w:rsidRPr="00DC57C6">
              <w:rPr>
                <w:rFonts w:ascii="Cambria" w:hAnsi="Cambria" w:cs="Calibri"/>
                <w:b/>
                <w:bCs/>
                <w:color w:val="000000"/>
                <w:sz w:val="18"/>
                <w:szCs w:val="18"/>
              </w:rPr>
              <w:t>Bamnipal</w:t>
            </w:r>
            <w:proofErr w:type="spellEnd"/>
          </w:p>
        </w:tc>
        <w:tc>
          <w:tcPr>
            <w:tcW w:w="1170" w:type="dxa"/>
            <w:tcBorders>
              <w:top w:val="nil"/>
              <w:left w:val="single" w:sz="4" w:space="0" w:color="auto"/>
              <w:bottom w:val="single" w:sz="4" w:space="0" w:color="auto"/>
              <w:right w:val="single" w:sz="4" w:space="0" w:color="auto"/>
            </w:tcBorders>
            <w:shd w:val="clear" w:color="auto" w:fill="auto"/>
            <w:vAlign w:val="center"/>
          </w:tcPr>
          <w:p w14:paraId="014BFC00" w14:textId="3A3670C6" w:rsidR="00125E52" w:rsidRPr="00E564AF" w:rsidRDefault="00125E52">
            <w:pPr>
              <w:jc w:val="center"/>
              <w:rPr>
                <w:rFonts w:ascii="Cambria" w:hAnsi="Cambria" w:cs="Calibri"/>
                <w:b/>
                <w:bCs/>
                <w:color w:val="0D0D0D" w:themeColor="text1" w:themeTint="F2"/>
                <w:sz w:val="20"/>
                <w:szCs w:val="20"/>
              </w:rPr>
            </w:pPr>
            <w:r w:rsidRPr="00E564AF">
              <w:rPr>
                <w:rFonts w:ascii="Cambria" w:hAnsi="Cambria" w:cs="Calibri"/>
                <w:b/>
                <w:bCs/>
                <w:color w:val="0D0D0D" w:themeColor="text1" w:themeTint="F2"/>
                <w:sz w:val="20"/>
                <w:szCs w:val="20"/>
              </w:rPr>
              <w:t>OR04A2552</w:t>
            </w:r>
          </w:p>
        </w:tc>
        <w:tc>
          <w:tcPr>
            <w:tcW w:w="1350" w:type="dxa"/>
            <w:tcBorders>
              <w:top w:val="nil"/>
              <w:left w:val="nil"/>
              <w:bottom w:val="single" w:sz="4" w:space="0" w:color="auto"/>
              <w:right w:val="single" w:sz="4" w:space="0" w:color="auto"/>
            </w:tcBorders>
            <w:shd w:val="clear" w:color="auto" w:fill="auto"/>
            <w:noWrap/>
            <w:vAlign w:val="center"/>
          </w:tcPr>
          <w:p w14:paraId="5B0F4C70" w14:textId="55912821" w:rsidR="00125E52" w:rsidRPr="00164D12" w:rsidRDefault="00125E52" w:rsidP="00AB47AC">
            <w:pPr>
              <w:jc w:val="center"/>
              <w:rPr>
                <w:rFonts w:ascii="Cambria" w:hAnsi="Cambria" w:cs="Calibri"/>
                <w:b/>
                <w:bCs/>
                <w:color w:val="000000"/>
                <w:sz w:val="18"/>
                <w:szCs w:val="18"/>
              </w:rPr>
            </w:pPr>
            <w:r w:rsidRPr="00164D12">
              <w:rPr>
                <w:rFonts w:ascii="Cambria" w:hAnsi="Cambria" w:cs="Calibri"/>
                <w:b/>
                <w:bCs/>
                <w:color w:val="000000"/>
                <w:sz w:val="18"/>
                <w:szCs w:val="18"/>
              </w:rPr>
              <w:t>150007122</w:t>
            </w:r>
          </w:p>
        </w:tc>
        <w:tc>
          <w:tcPr>
            <w:tcW w:w="4507" w:type="dxa"/>
            <w:tcBorders>
              <w:top w:val="nil"/>
              <w:left w:val="nil"/>
              <w:bottom w:val="single" w:sz="4" w:space="0" w:color="auto"/>
              <w:right w:val="single" w:sz="4" w:space="0" w:color="auto"/>
            </w:tcBorders>
            <w:shd w:val="clear" w:color="auto" w:fill="auto"/>
            <w:vAlign w:val="center"/>
          </w:tcPr>
          <w:p w14:paraId="74F4469E" w14:textId="61F01B01" w:rsidR="00125E52" w:rsidRPr="002C690A" w:rsidRDefault="00125E52" w:rsidP="007C00B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 xml:space="preserve">Obsolete Tata Sumo </w:t>
            </w:r>
            <w:proofErr w:type="spellStart"/>
            <w:r w:rsidRPr="002C690A">
              <w:rPr>
                <w:rFonts w:ascii="Cambria" w:hAnsi="Cambria" w:cs="Arial"/>
                <w:b/>
                <w:bCs/>
                <w:color w:val="000000"/>
                <w:sz w:val="20"/>
                <w:szCs w:val="20"/>
                <w:lang w:eastAsia="en-IN"/>
              </w:rPr>
              <w:t>Victa</w:t>
            </w:r>
            <w:proofErr w:type="spellEnd"/>
            <w:r w:rsidRPr="002C690A">
              <w:rPr>
                <w:rFonts w:ascii="Cambria" w:hAnsi="Cambria" w:cs="Arial"/>
                <w:b/>
                <w:bCs/>
                <w:color w:val="000000"/>
                <w:sz w:val="20"/>
                <w:szCs w:val="20"/>
                <w:lang w:eastAsia="en-IN"/>
              </w:rPr>
              <w:t xml:space="preserve">, Make: Tata,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OR04A2552, Engine No. 483DL41MTQ835701, Chassis No. 385003MTQ944524, Year of Manufacturing: 1997, Loading on Trailer/Truck</w:t>
            </w:r>
            <w:r>
              <w:rPr>
                <w:rFonts w:ascii="Cambria" w:hAnsi="Cambria" w:cs="Arial"/>
                <w:b/>
                <w:bCs/>
                <w:color w:val="000000"/>
                <w:sz w:val="20"/>
                <w:szCs w:val="20"/>
                <w:lang w:eastAsia="en-IN"/>
              </w:rPr>
              <w:t xml:space="preserve">. </w:t>
            </w:r>
            <w:r w:rsidRPr="00E45CB5">
              <w:rPr>
                <w:rFonts w:ascii="Cambria" w:hAnsi="Cambria" w:cs="Arial"/>
                <w:b/>
                <w:bCs/>
                <w:color w:val="FF0000"/>
                <w:sz w:val="20"/>
                <w:szCs w:val="20"/>
                <w:highlight w:val="yellow"/>
                <w:lang w:eastAsia="en-IN"/>
              </w:rPr>
              <w:t xml:space="preserve">RVSF will do the needful for all the documented works related to the scrapping of vehicle. RVSF will have to adhere with the scrap policy and provide COD and CVS as per the provision mentioned in Scrap Policy, </w:t>
            </w:r>
            <w:proofErr w:type="spellStart"/>
            <w:r w:rsidRPr="00E45CB5">
              <w:rPr>
                <w:rFonts w:ascii="Cambria" w:hAnsi="Cambria" w:cs="Arial"/>
                <w:b/>
                <w:bCs/>
                <w:color w:val="FF0000"/>
                <w:sz w:val="20"/>
                <w:szCs w:val="20"/>
                <w:highlight w:val="yellow"/>
                <w:lang w:eastAsia="en-IN"/>
              </w:rPr>
              <w:t>Odisha</w:t>
            </w:r>
            <w:proofErr w:type="spellEnd"/>
            <w:r w:rsidRPr="00E45CB5">
              <w:rPr>
                <w:rFonts w:ascii="Cambria" w:hAnsi="Cambria" w:cs="Arial"/>
                <w:b/>
                <w:bCs/>
                <w:color w:val="FF0000"/>
                <w:sz w:val="20"/>
                <w:szCs w:val="20"/>
                <w:highlight w:val="yellow"/>
                <w:lang w:eastAsia="en-IN"/>
              </w:rPr>
              <w:t>.</w:t>
            </w:r>
            <w:r w:rsidRPr="004E6472">
              <w:rPr>
                <w:rFonts w:ascii="Cambria" w:hAnsi="Cambria" w:cs="Arial"/>
                <w:b/>
                <w:bCs/>
                <w:color w:val="0000FF"/>
                <w:sz w:val="20"/>
                <w:szCs w:val="20"/>
                <w:lang w:eastAsia="en-IN"/>
              </w:rPr>
              <w:t xml:space="preserve"> TSL will provide the loading in low bed trailer or Truck as per suitability which will be arranged by the customer.</w:t>
            </w:r>
          </w:p>
        </w:tc>
        <w:tc>
          <w:tcPr>
            <w:tcW w:w="737" w:type="dxa"/>
            <w:tcBorders>
              <w:top w:val="nil"/>
              <w:left w:val="nil"/>
              <w:bottom w:val="single" w:sz="4" w:space="0" w:color="auto"/>
              <w:right w:val="single" w:sz="4" w:space="0" w:color="auto"/>
            </w:tcBorders>
            <w:shd w:val="clear" w:color="auto" w:fill="auto"/>
            <w:vAlign w:val="center"/>
          </w:tcPr>
          <w:p w14:paraId="5A461036" w14:textId="782F6232" w:rsidR="00125E52" w:rsidRPr="00DC57C6" w:rsidRDefault="00125E52"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4CE8C859" w14:textId="4CD715F8" w:rsidR="00125E52" w:rsidRPr="00DC57C6" w:rsidRDefault="00125E52"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195AEB48" w14:textId="7272A408" w:rsidR="00125E52" w:rsidRPr="00DC57C6" w:rsidRDefault="00125E52" w:rsidP="005E194E">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5000E0AD" w14:textId="330BB80D" w:rsidR="00125E52" w:rsidRPr="00DC57C6" w:rsidRDefault="00125E52" w:rsidP="005E194E">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4CB83D8A" w14:textId="77109BC3" w:rsidR="00125E52" w:rsidRPr="009A2DFB" w:rsidRDefault="00125E52" w:rsidP="005E194E">
            <w:pPr>
              <w:jc w:val="center"/>
              <w:rPr>
                <w:rFonts w:ascii="Cambria" w:hAnsi="Cambria" w:cs="Calibri"/>
                <w:b/>
                <w:bCs/>
                <w:color w:val="000000" w:themeColor="text1"/>
                <w:sz w:val="18"/>
                <w:szCs w:val="18"/>
                <w:lang w:val="en-IN" w:eastAsia="en-IN"/>
              </w:rPr>
            </w:pPr>
            <w:r w:rsidRPr="009A2DFB">
              <w:rPr>
                <w:rFonts w:ascii="Cambria" w:hAnsi="Cambria" w:cs="Calibri"/>
                <w:b/>
                <w:bCs/>
                <w:color w:val="000000" w:themeColor="text1"/>
                <w:sz w:val="18"/>
                <w:szCs w:val="18"/>
                <w:lang w:val="en-IN" w:eastAsia="en-IN"/>
              </w:rPr>
              <w:t xml:space="preserve"> TSL </w:t>
            </w:r>
          </w:p>
        </w:tc>
        <w:tc>
          <w:tcPr>
            <w:tcW w:w="1058" w:type="dxa"/>
            <w:tcBorders>
              <w:top w:val="nil"/>
              <w:left w:val="nil"/>
              <w:bottom w:val="single" w:sz="8" w:space="0" w:color="auto"/>
              <w:right w:val="single" w:sz="8" w:space="0" w:color="auto"/>
            </w:tcBorders>
            <w:shd w:val="clear" w:color="auto" w:fill="auto"/>
            <w:vAlign w:val="center"/>
          </w:tcPr>
          <w:p w14:paraId="531DB82A" w14:textId="45DE41EA" w:rsidR="00125E52" w:rsidRPr="00DC57C6" w:rsidRDefault="00125E52" w:rsidP="003E2E46">
            <w:pPr>
              <w:jc w:val="center"/>
              <w:rPr>
                <w:rFonts w:ascii="Cambria" w:hAnsi="Cambria" w:cs="Calibri"/>
                <w:b/>
                <w:bCs/>
                <w:color w:val="0000FF"/>
                <w:sz w:val="20"/>
                <w:szCs w:val="20"/>
              </w:rPr>
            </w:pPr>
            <w:r w:rsidRPr="005E02B7">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362F05B7" w14:textId="23756FF0" w:rsidR="00125E52" w:rsidRPr="00DC57C6" w:rsidRDefault="00125E52" w:rsidP="004C5429">
            <w:pPr>
              <w:jc w:val="center"/>
              <w:rPr>
                <w:rFonts w:ascii="Cambria" w:hAnsi="Cambria" w:cs="Calibri"/>
                <w:b/>
                <w:bCs/>
                <w:color w:val="0000FF"/>
                <w:sz w:val="20"/>
                <w:szCs w:val="20"/>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6F752E">
              <w:rPr>
                <w:rFonts w:ascii="Cambria" w:hAnsi="Cambria" w:cs="Calibri"/>
                <w:b/>
                <w:bCs/>
                <w:color w:val="000000"/>
                <w:sz w:val="18"/>
                <w:szCs w:val="18"/>
                <w:lang w:val="en-IN" w:eastAsia="en-IN"/>
              </w:rPr>
              <w:t>Somenath</w:t>
            </w:r>
            <w:proofErr w:type="spellEnd"/>
            <w:r w:rsidRPr="006F752E">
              <w:rPr>
                <w:rFonts w:ascii="Cambria" w:hAnsi="Cambria" w:cs="Calibri"/>
                <w:b/>
                <w:bCs/>
                <w:color w:val="000000"/>
                <w:sz w:val="18"/>
                <w:szCs w:val="18"/>
                <w:lang w:val="en-IN" w:eastAsia="en-IN"/>
              </w:rPr>
              <w:t xml:space="preserve"> </w:t>
            </w:r>
            <w:proofErr w:type="spellStart"/>
            <w:r w:rsidRPr="006F752E">
              <w:rPr>
                <w:rFonts w:ascii="Cambria" w:hAnsi="Cambria" w:cs="Calibri"/>
                <w:b/>
                <w:bCs/>
                <w:color w:val="000000"/>
                <w:sz w:val="18"/>
                <w:szCs w:val="18"/>
                <w:lang w:val="en-IN" w:eastAsia="en-IN"/>
              </w:rPr>
              <w:t>Murmu</w:t>
            </w:r>
            <w:proofErr w:type="spellEnd"/>
          </w:p>
        </w:tc>
        <w:tc>
          <w:tcPr>
            <w:tcW w:w="1374" w:type="dxa"/>
            <w:tcBorders>
              <w:top w:val="nil"/>
              <w:left w:val="nil"/>
              <w:bottom w:val="single" w:sz="8" w:space="0" w:color="auto"/>
              <w:right w:val="single" w:sz="8" w:space="0" w:color="auto"/>
            </w:tcBorders>
            <w:shd w:val="clear" w:color="auto" w:fill="auto"/>
            <w:vAlign w:val="center"/>
          </w:tcPr>
          <w:p w14:paraId="44FB0AE2" w14:textId="6B540035" w:rsidR="00125E52" w:rsidRPr="00DC57C6" w:rsidRDefault="00125E52" w:rsidP="004C5429">
            <w:pPr>
              <w:jc w:val="center"/>
              <w:rPr>
                <w:rFonts w:ascii="Cambria" w:hAnsi="Cambria" w:cs="Calibri"/>
                <w:b/>
                <w:bCs/>
                <w:color w:val="0000FF"/>
                <w:sz w:val="20"/>
                <w:szCs w:val="20"/>
              </w:rPr>
            </w:pPr>
            <w:r w:rsidRPr="006F752E">
              <w:rPr>
                <w:rFonts w:ascii="Cambria" w:hAnsi="Cambria" w:cs="Calibri"/>
                <w:b/>
                <w:bCs/>
                <w:color w:val="000000"/>
                <w:sz w:val="18"/>
                <w:szCs w:val="18"/>
                <w:lang w:val="en-IN" w:eastAsia="en-IN"/>
              </w:rPr>
              <w:t>9262692205</w:t>
            </w:r>
          </w:p>
        </w:tc>
      </w:tr>
      <w:tr w:rsidR="00125E52" w:rsidRPr="00D103A7" w14:paraId="1E31B48F" w14:textId="77777777" w:rsidTr="00D72E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8FD9A90" w14:textId="7A364865" w:rsidR="00125E52" w:rsidRPr="002F6306" w:rsidRDefault="00AC3C17">
            <w:pPr>
              <w:jc w:val="center"/>
              <w:rPr>
                <w:rFonts w:ascii="Cambria" w:hAnsi="Cambria" w:cs="Calibri"/>
                <w:b/>
                <w:bCs/>
                <w:strike/>
                <w:color w:val="000000"/>
                <w:sz w:val="18"/>
                <w:szCs w:val="18"/>
                <w:lang w:val="en-IN" w:eastAsia="en-IN"/>
              </w:rPr>
            </w:pPr>
            <w:r w:rsidRPr="002F6306">
              <w:rPr>
                <w:rFonts w:ascii="Cambria" w:hAnsi="Cambria" w:cs="Calibri"/>
                <w:b/>
                <w:bCs/>
                <w:strike/>
                <w:color w:val="000000"/>
                <w:sz w:val="18"/>
                <w:szCs w:val="18"/>
                <w:lang w:val="en-IN" w:eastAsia="en-IN"/>
              </w:rPr>
              <w:t>3</w:t>
            </w:r>
          </w:p>
        </w:tc>
        <w:tc>
          <w:tcPr>
            <w:tcW w:w="1227" w:type="dxa"/>
            <w:tcBorders>
              <w:top w:val="nil"/>
              <w:left w:val="nil"/>
              <w:bottom w:val="single" w:sz="4" w:space="0" w:color="auto"/>
              <w:right w:val="single" w:sz="4" w:space="0" w:color="auto"/>
            </w:tcBorders>
            <w:shd w:val="clear" w:color="auto" w:fill="auto"/>
            <w:vAlign w:val="center"/>
          </w:tcPr>
          <w:p w14:paraId="241F44BB" w14:textId="178F4BF4" w:rsidR="00125E52" w:rsidRPr="002F6306" w:rsidRDefault="00125E52" w:rsidP="0018420C">
            <w:pPr>
              <w:jc w:val="center"/>
              <w:rPr>
                <w:rFonts w:ascii="Cambria" w:hAnsi="Cambria" w:cs="Calibri"/>
                <w:b/>
                <w:bCs/>
                <w:strike/>
                <w:color w:val="000000"/>
                <w:sz w:val="18"/>
                <w:szCs w:val="18"/>
              </w:rPr>
            </w:pPr>
            <w:r w:rsidRPr="002F6306">
              <w:rPr>
                <w:rFonts w:ascii="Cambria" w:hAnsi="Cambria" w:cs="Calibri"/>
                <w:b/>
                <w:bCs/>
                <w:strike/>
                <w:color w:val="000000"/>
                <w:sz w:val="18"/>
                <w:szCs w:val="18"/>
              </w:rPr>
              <w:t>FAP-</w:t>
            </w:r>
            <w:proofErr w:type="spellStart"/>
            <w:r w:rsidRPr="002F6306">
              <w:rPr>
                <w:rFonts w:ascii="Cambria" w:hAnsi="Cambria" w:cs="Calibri"/>
                <w:b/>
                <w:bCs/>
                <w:strike/>
                <w:color w:val="000000"/>
                <w:sz w:val="18"/>
                <w:szCs w:val="18"/>
              </w:rPr>
              <w:t>Bamnipal</w:t>
            </w:r>
            <w:proofErr w:type="spellEnd"/>
          </w:p>
        </w:tc>
        <w:tc>
          <w:tcPr>
            <w:tcW w:w="1170" w:type="dxa"/>
            <w:tcBorders>
              <w:top w:val="nil"/>
              <w:left w:val="single" w:sz="4" w:space="0" w:color="auto"/>
              <w:bottom w:val="single" w:sz="4" w:space="0" w:color="auto"/>
              <w:right w:val="single" w:sz="4" w:space="0" w:color="auto"/>
            </w:tcBorders>
            <w:shd w:val="clear" w:color="auto" w:fill="auto"/>
            <w:vAlign w:val="center"/>
          </w:tcPr>
          <w:p w14:paraId="5E9C792C" w14:textId="7E2D6E43" w:rsidR="00125E52" w:rsidRPr="002F6306" w:rsidRDefault="00125E52">
            <w:pPr>
              <w:jc w:val="center"/>
              <w:rPr>
                <w:rFonts w:ascii="Cambria" w:hAnsi="Cambria" w:cs="Calibri"/>
                <w:b/>
                <w:bCs/>
                <w:strike/>
                <w:color w:val="0D0D0D" w:themeColor="text1" w:themeTint="F2"/>
                <w:sz w:val="20"/>
                <w:szCs w:val="20"/>
              </w:rPr>
            </w:pPr>
            <w:r w:rsidRPr="002F6306">
              <w:rPr>
                <w:rFonts w:ascii="Cambria" w:hAnsi="Cambria" w:cs="Calibri"/>
                <w:b/>
                <w:bCs/>
                <w:strike/>
                <w:color w:val="0D0D0D" w:themeColor="text1" w:themeTint="F2"/>
                <w:sz w:val="20"/>
                <w:szCs w:val="20"/>
              </w:rPr>
              <w:t>OD-09E-9855</w:t>
            </w:r>
          </w:p>
        </w:tc>
        <w:tc>
          <w:tcPr>
            <w:tcW w:w="1350" w:type="dxa"/>
            <w:tcBorders>
              <w:top w:val="nil"/>
              <w:left w:val="nil"/>
              <w:bottom w:val="single" w:sz="4" w:space="0" w:color="auto"/>
              <w:right w:val="single" w:sz="4" w:space="0" w:color="auto"/>
            </w:tcBorders>
            <w:shd w:val="clear" w:color="auto" w:fill="auto"/>
            <w:noWrap/>
            <w:vAlign w:val="center"/>
          </w:tcPr>
          <w:p w14:paraId="33E17283" w14:textId="2FEBEF16" w:rsidR="00125E52" w:rsidRPr="002F6306" w:rsidRDefault="00125E52" w:rsidP="00AB47AC">
            <w:pPr>
              <w:jc w:val="center"/>
              <w:rPr>
                <w:rFonts w:ascii="Cambria" w:hAnsi="Cambria" w:cs="Calibri"/>
                <w:b/>
                <w:bCs/>
                <w:strike/>
                <w:color w:val="000000"/>
                <w:sz w:val="18"/>
                <w:szCs w:val="18"/>
              </w:rPr>
            </w:pPr>
            <w:r w:rsidRPr="002F6306">
              <w:rPr>
                <w:rFonts w:ascii="Cambria" w:hAnsi="Cambria" w:cs="Calibri"/>
                <w:b/>
                <w:bCs/>
                <w:strike/>
                <w:color w:val="000000"/>
                <w:sz w:val="18"/>
                <w:szCs w:val="18"/>
              </w:rPr>
              <w:t>150007121</w:t>
            </w:r>
          </w:p>
        </w:tc>
        <w:tc>
          <w:tcPr>
            <w:tcW w:w="4507" w:type="dxa"/>
            <w:tcBorders>
              <w:top w:val="nil"/>
              <w:left w:val="nil"/>
              <w:bottom w:val="single" w:sz="4" w:space="0" w:color="auto"/>
              <w:right w:val="single" w:sz="4" w:space="0" w:color="auto"/>
            </w:tcBorders>
            <w:shd w:val="clear" w:color="auto" w:fill="auto"/>
            <w:vAlign w:val="center"/>
          </w:tcPr>
          <w:p w14:paraId="6AF2EA26" w14:textId="368BE816" w:rsidR="00125E52" w:rsidRPr="002F6306" w:rsidRDefault="00655253" w:rsidP="00D403B7">
            <w:pPr>
              <w:rPr>
                <w:rFonts w:ascii="Cambria" w:hAnsi="Cambria" w:cs="Arial"/>
                <w:b/>
                <w:bCs/>
                <w:strike/>
                <w:color w:val="000000"/>
                <w:sz w:val="20"/>
                <w:szCs w:val="20"/>
                <w:lang w:eastAsia="en-IN"/>
              </w:rPr>
            </w:pPr>
            <w:r w:rsidRPr="002F6306">
              <w:rPr>
                <w:rFonts w:ascii="Cambria" w:hAnsi="Cambria" w:cs="Arial"/>
                <w:b/>
                <w:bCs/>
                <w:strike/>
                <w:color w:val="000000"/>
                <w:sz w:val="20"/>
                <w:szCs w:val="20"/>
                <w:lang w:eastAsia="en-IN"/>
              </w:rPr>
              <w:t xml:space="preserve">Obsolete Loader, </w:t>
            </w:r>
            <w:proofErr w:type="spellStart"/>
            <w:r w:rsidR="00125E52" w:rsidRPr="002F6306">
              <w:rPr>
                <w:rFonts w:ascii="Cambria" w:hAnsi="Cambria" w:cs="Arial"/>
                <w:b/>
                <w:bCs/>
                <w:strike/>
                <w:color w:val="000000"/>
                <w:sz w:val="20"/>
                <w:szCs w:val="20"/>
                <w:lang w:eastAsia="en-IN"/>
              </w:rPr>
              <w:t>Regd</w:t>
            </w:r>
            <w:proofErr w:type="spellEnd"/>
            <w:r w:rsidR="00125E52" w:rsidRPr="002F6306">
              <w:rPr>
                <w:rFonts w:ascii="Cambria" w:hAnsi="Cambria" w:cs="Arial"/>
                <w:b/>
                <w:bCs/>
                <w:strike/>
                <w:color w:val="000000"/>
                <w:sz w:val="20"/>
                <w:szCs w:val="20"/>
                <w:lang w:eastAsia="en-IN"/>
              </w:rPr>
              <w:t xml:space="preserve"> No. OD-09E-9855, Loading on Trailer/Truck. </w:t>
            </w:r>
            <w:r w:rsidR="00125E52" w:rsidRPr="002F6306">
              <w:rPr>
                <w:rFonts w:ascii="Cambria" w:hAnsi="Cambria" w:cs="Arial"/>
                <w:b/>
                <w:bCs/>
                <w:strike/>
                <w:color w:val="FF0000"/>
                <w:sz w:val="20"/>
                <w:szCs w:val="20"/>
                <w:highlight w:val="yellow"/>
                <w:lang w:eastAsia="en-IN"/>
              </w:rPr>
              <w:t xml:space="preserve">RVSF will do the needful for all the documented works related to the scrapping of vehicle. RVSF will have to adhere with the scrap policy and provide COD and CVS as per the provision mentioned in Scrap Policy, </w:t>
            </w:r>
            <w:proofErr w:type="spellStart"/>
            <w:r w:rsidR="00125E52" w:rsidRPr="002F6306">
              <w:rPr>
                <w:rFonts w:ascii="Cambria" w:hAnsi="Cambria" w:cs="Arial"/>
                <w:b/>
                <w:bCs/>
                <w:strike/>
                <w:color w:val="FF0000"/>
                <w:sz w:val="20"/>
                <w:szCs w:val="20"/>
                <w:highlight w:val="yellow"/>
                <w:lang w:eastAsia="en-IN"/>
              </w:rPr>
              <w:t>Odisha</w:t>
            </w:r>
            <w:proofErr w:type="spellEnd"/>
            <w:r w:rsidR="00125E52" w:rsidRPr="002F6306">
              <w:rPr>
                <w:rFonts w:ascii="Cambria" w:hAnsi="Cambria" w:cs="Arial"/>
                <w:b/>
                <w:bCs/>
                <w:strike/>
                <w:color w:val="FF0000"/>
                <w:sz w:val="20"/>
                <w:szCs w:val="20"/>
                <w:highlight w:val="yellow"/>
                <w:lang w:eastAsia="en-IN"/>
              </w:rPr>
              <w:t>.</w:t>
            </w:r>
            <w:r w:rsidR="00125E52" w:rsidRPr="002F6306">
              <w:rPr>
                <w:rFonts w:ascii="Cambria" w:hAnsi="Cambria" w:cs="Arial"/>
                <w:b/>
                <w:bCs/>
                <w:strike/>
                <w:color w:val="0000FF"/>
                <w:sz w:val="20"/>
                <w:szCs w:val="20"/>
                <w:lang w:eastAsia="en-IN"/>
              </w:rPr>
              <w:t xml:space="preserve"> TSL will provide the loading in low bed trailer or Truck as per suitability which will be arranged by the customer.</w:t>
            </w:r>
            <w:r w:rsidR="002F6306">
              <w:rPr>
                <w:rFonts w:ascii="Cambria" w:hAnsi="Cambria" w:cs="Arial"/>
                <w:b/>
                <w:bCs/>
                <w:strike/>
                <w:color w:val="0000FF"/>
                <w:sz w:val="20"/>
                <w:szCs w:val="20"/>
                <w:lang w:eastAsia="en-IN"/>
              </w:rPr>
              <w:t xml:space="preserve"> </w:t>
            </w:r>
            <w:r w:rsidR="002F6306" w:rsidRPr="002F6306">
              <w:rPr>
                <w:rFonts w:ascii="Cambria" w:hAnsi="Cambria" w:cs="Arial"/>
                <w:b/>
                <w:bCs/>
                <w:color w:val="FF0000"/>
                <w:sz w:val="20"/>
                <w:szCs w:val="20"/>
                <w:highlight w:val="cyan"/>
                <w:lang w:eastAsia="en-IN"/>
              </w:rPr>
              <w:t>WITHDRAWN</w:t>
            </w:r>
          </w:p>
        </w:tc>
        <w:tc>
          <w:tcPr>
            <w:tcW w:w="737" w:type="dxa"/>
            <w:tcBorders>
              <w:top w:val="nil"/>
              <w:left w:val="nil"/>
              <w:bottom w:val="single" w:sz="4" w:space="0" w:color="auto"/>
              <w:right w:val="single" w:sz="4" w:space="0" w:color="auto"/>
            </w:tcBorders>
            <w:shd w:val="clear" w:color="auto" w:fill="auto"/>
            <w:vAlign w:val="center"/>
          </w:tcPr>
          <w:p w14:paraId="040D967D" w14:textId="3304277B" w:rsidR="00125E52" w:rsidRPr="002F6306" w:rsidRDefault="00125E52" w:rsidP="00670482">
            <w:pPr>
              <w:shd w:val="clear" w:color="auto" w:fill="FFFFFF"/>
              <w:jc w:val="center"/>
              <w:rPr>
                <w:rFonts w:ascii="Cambria" w:hAnsi="Cambria" w:cs="Calibri"/>
                <w:b/>
                <w:bCs/>
                <w:strike/>
                <w:color w:val="0000FF"/>
                <w:sz w:val="20"/>
                <w:szCs w:val="20"/>
              </w:rPr>
            </w:pPr>
            <w:r w:rsidRPr="002F6306">
              <w:rPr>
                <w:rFonts w:ascii="Cambria" w:hAnsi="Cambria" w:cs="Calibri"/>
                <w:b/>
                <w:bCs/>
                <w:strike/>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1852F56E" w14:textId="416B67AF" w:rsidR="00125E52" w:rsidRPr="002F6306" w:rsidRDefault="00125E52" w:rsidP="00670482">
            <w:pPr>
              <w:shd w:val="clear" w:color="auto" w:fill="FFFFFF"/>
              <w:jc w:val="center"/>
              <w:rPr>
                <w:rFonts w:ascii="Cambria" w:hAnsi="Cambria" w:cs="Calibri"/>
                <w:b/>
                <w:bCs/>
                <w:strike/>
                <w:color w:val="0000FF"/>
                <w:sz w:val="20"/>
                <w:szCs w:val="20"/>
              </w:rPr>
            </w:pPr>
            <w:r w:rsidRPr="002F6306">
              <w:rPr>
                <w:rFonts w:ascii="Cambria" w:hAnsi="Cambria" w:cs="Calibri"/>
                <w:b/>
                <w:bCs/>
                <w:strike/>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419E4365" w14:textId="507581C9" w:rsidR="00125E52" w:rsidRPr="002F6306" w:rsidRDefault="00125E52" w:rsidP="005E194E">
            <w:pPr>
              <w:jc w:val="center"/>
              <w:rPr>
                <w:rFonts w:ascii="Cambria" w:hAnsi="Cambria" w:cs="Calibri"/>
                <w:b/>
                <w:bCs/>
                <w:strike/>
                <w:color w:val="0000FF"/>
                <w:sz w:val="20"/>
                <w:szCs w:val="20"/>
              </w:rPr>
            </w:pPr>
            <w:r w:rsidRPr="002F6306">
              <w:rPr>
                <w:rFonts w:ascii="Cambria" w:hAnsi="Cambria" w:cs="Calibri"/>
                <w:b/>
                <w:bCs/>
                <w:strike/>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6F8C49A3" w14:textId="4700D45C" w:rsidR="00125E52" w:rsidRPr="002F6306" w:rsidRDefault="00125E52" w:rsidP="005E194E">
            <w:pPr>
              <w:jc w:val="center"/>
              <w:rPr>
                <w:rFonts w:ascii="Cambria" w:hAnsi="Cambria" w:cs="Calibri"/>
                <w:b/>
                <w:bCs/>
                <w:strike/>
                <w:color w:val="0000FF"/>
                <w:sz w:val="20"/>
                <w:szCs w:val="20"/>
              </w:rPr>
            </w:pPr>
            <w:r w:rsidRPr="002F6306">
              <w:rPr>
                <w:rFonts w:ascii="Cambria" w:hAnsi="Cambria" w:cs="Calibri"/>
                <w:b/>
                <w:bCs/>
                <w:strike/>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tcPr>
          <w:p w14:paraId="73F1EB25" w14:textId="2812B288" w:rsidR="00125E52" w:rsidRPr="002F6306" w:rsidRDefault="00125E52" w:rsidP="005E194E">
            <w:pPr>
              <w:jc w:val="center"/>
              <w:rPr>
                <w:rFonts w:ascii="Cambria" w:hAnsi="Cambria" w:cs="Calibri"/>
                <w:b/>
                <w:bCs/>
                <w:strike/>
                <w:color w:val="000000" w:themeColor="text1"/>
                <w:sz w:val="18"/>
                <w:szCs w:val="18"/>
                <w:lang w:val="en-IN" w:eastAsia="en-IN"/>
              </w:rPr>
            </w:pPr>
            <w:r w:rsidRPr="002F6306">
              <w:rPr>
                <w:rFonts w:ascii="Cambria" w:hAnsi="Cambria" w:cs="Calibri"/>
                <w:b/>
                <w:bCs/>
                <w:strike/>
                <w:color w:val="000000" w:themeColor="text1"/>
                <w:sz w:val="18"/>
                <w:szCs w:val="18"/>
                <w:lang w:val="en-IN" w:eastAsia="en-IN"/>
              </w:rPr>
              <w:t xml:space="preserve"> TSL </w:t>
            </w:r>
          </w:p>
        </w:tc>
        <w:tc>
          <w:tcPr>
            <w:tcW w:w="1058" w:type="dxa"/>
            <w:tcBorders>
              <w:top w:val="nil"/>
              <w:left w:val="nil"/>
              <w:bottom w:val="single" w:sz="8" w:space="0" w:color="auto"/>
              <w:right w:val="single" w:sz="8" w:space="0" w:color="auto"/>
            </w:tcBorders>
            <w:shd w:val="clear" w:color="auto" w:fill="auto"/>
            <w:vAlign w:val="center"/>
          </w:tcPr>
          <w:p w14:paraId="22D6F13D" w14:textId="510DC5FF" w:rsidR="00125E52" w:rsidRPr="002F6306" w:rsidRDefault="00125E52" w:rsidP="003E2E46">
            <w:pPr>
              <w:jc w:val="center"/>
              <w:rPr>
                <w:rFonts w:ascii="Cambria" w:hAnsi="Cambria" w:cs="Calibri"/>
                <w:b/>
                <w:bCs/>
                <w:strike/>
                <w:color w:val="0000FF"/>
                <w:sz w:val="20"/>
                <w:szCs w:val="20"/>
              </w:rPr>
            </w:pPr>
            <w:r w:rsidRPr="002F6306">
              <w:rPr>
                <w:rFonts w:ascii="Cambria" w:hAnsi="Cambria" w:cs="Calibri"/>
                <w:b/>
                <w:bCs/>
                <w:strike/>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2AF1824F" w14:textId="19878636" w:rsidR="00125E52" w:rsidRPr="002F6306" w:rsidRDefault="00125E52" w:rsidP="004C5429">
            <w:pPr>
              <w:jc w:val="center"/>
              <w:rPr>
                <w:rFonts w:ascii="Cambria" w:hAnsi="Cambria" w:cs="Calibri"/>
                <w:b/>
                <w:bCs/>
                <w:strike/>
                <w:color w:val="0000FF"/>
                <w:sz w:val="20"/>
                <w:szCs w:val="20"/>
              </w:rPr>
            </w:pPr>
            <w:proofErr w:type="spellStart"/>
            <w:r w:rsidRPr="002F6306">
              <w:rPr>
                <w:rFonts w:ascii="Cambria" w:hAnsi="Cambria" w:cs="Calibri"/>
                <w:b/>
                <w:bCs/>
                <w:strike/>
                <w:color w:val="000000"/>
                <w:sz w:val="18"/>
                <w:szCs w:val="18"/>
                <w:lang w:val="en-IN" w:eastAsia="en-IN"/>
              </w:rPr>
              <w:t>Mr.</w:t>
            </w:r>
            <w:proofErr w:type="spellEnd"/>
            <w:r w:rsidRPr="002F6306">
              <w:rPr>
                <w:rFonts w:ascii="Cambria" w:hAnsi="Cambria" w:cs="Calibri"/>
                <w:b/>
                <w:bCs/>
                <w:strike/>
                <w:color w:val="000000"/>
                <w:sz w:val="18"/>
                <w:szCs w:val="18"/>
                <w:lang w:val="en-IN" w:eastAsia="en-IN"/>
              </w:rPr>
              <w:t xml:space="preserve"> </w:t>
            </w:r>
            <w:proofErr w:type="spellStart"/>
            <w:r w:rsidRPr="002F6306">
              <w:rPr>
                <w:rFonts w:ascii="Cambria" w:hAnsi="Cambria" w:cs="Calibri"/>
                <w:b/>
                <w:bCs/>
                <w:strike/>
                <w:color w:val="000000"/>
                <w:sz w:val="18"/>
                <w:szCs w:val="18"/>
                <w:lang w:val="en-IN" w:eastAsia="en-IN"/>
              </w:rPr>
              <w:t>Somenath</w:t>
            </w:r>
            <w:proofErr w:type="spellEnd"/>
            <w:r w:rsidRPr="002F6306">
              <w:rPr>
                <w:rFonts w:ascii="Cambria" w:hAnsi="Cambria" w:cs="Calibri"/>
                <w:b/>
                <w:bCs/>
                <w:strike/>
                <w:color w:val="000000"/>
                <w:sz w:val="18"/>
                <w:szCs w:val="18"/>
                <w:lang w:val="en-IN" w:eastAsia="en-IN"/>
              </w:rPr>
              <w:t xml:space="preserve"> </w:t>
            </w:r>
            <w:proofErr w:type="spellStart"/>
            <w:r w:rsidRPr="002F6306">
              <w:rPr>
                <w:rFonts w:ascii="Cambria" w:hAnsi="Cambria" w:cs="Calibri"/>
                <w:b/>
                <w:bCs/>
                <w:strike/>
                <w:color w:val="000000"/>
                <w:sz w:val="18"/>
                <w:szCs w:val="18"/>
                <w:lang w:val="en-IN" w:eastAsia="en-IN"/>
              </w:rPr>
              <w:t>Murmu</w:t>
            </w:r>
            <w:proofErr w:type="spellEnd"/>
          </w:p>
        </w:tc>
        <w:tc>
          <w:tcPr>
            <w:tcW w:w="1374" w:type="dxa"/>
            <w:tcBorders>
              <w:top w:val="nil"/>
              <w:left w:val="nil"/>
              <w:bottom w:val="single" w:sz="8" w:space="0" w:color="auto"/>
              <w:right w:val="single" w:sz="8" w:space="0" w:color="auto"/>
            </w:tcBorders>
            <w:shd w:val="clear" w:color="auto" w:fill="auto"/>
            <w:vAlign w:val="center"/>
          </w:tcPr>
          <w:p w14:paraId="0E20DFAD" w14:textId="7F347318" w:rsidR="00125E52" w:rsidRPr="002F6306" w:rsidRDefault="00125E52" w:rsidP="004C5429">
            <w:pPr>
              <w:jc w:val="center"/>
              <w:rPr>
                <w:rFonts w:ascii="Cambria" w:hAnsi="Cambria" w:cs="Calibri"/>
                <w:b/>
                <w:bCs/>
                <w:strike/>
                <w:color w:val="0000FF"/>
                <w:sz w:val="20"/>
                <w:szCs w:val="20"/>
              </w:rPr>
            </w:pPr>
            <w:r w:rsidRPr="002F6306">
              <w:rPr>
                <w:rFonts w:ascii="Cambria" w:hAnsi="Cambria" w:cs="Calibri"/>
                <w:b/>
                <w:bCs/>
                <w:strike/>
                <w:color w:val="000000"/>
                <w:sz w:val="18"/>
                <w:szCs w:val="18"/>
                <w:lang w:val="en-IN" w:eastAsia="en-IN"/>
              </w:rPr>
              <w:t>9262692205</w:t>
            </w:r>
          </w:p>
        </w:tc>
      </w:tr>
      <w:tr w:rsidR="00AC3C17" w:rsidRPr="00D103A7" w14:paraId="494C4A8C" w14:textId="77777777" w:rsidTr="00D72E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60F5B9CC" w14:textId="23508F05" w:rsidR="00AC3C17" w:rsidRDefault="00AC3C1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1227" w:type="dxa"/>
            <w:tcBorders>
              <w:top w:val="nil"/>
              <w:left w:val="nil"/>
              <w:bottom w:val="single" w:sz="4" w:space="0" w:color="auto"/>
              <w:right w:val="single" w:sz="4" w:space="0" w:color="auto"/>
            </w:tcBorders>
            <w:shd w:val="clear" w:color="auto" w:fill="auto"/>
            <w:vAlign w:val="center"/>
          </w:tcPr>
          <w:p w14:paraId="4DE5A1BC" w14:textId="26B07E46" w:rsidR="00AC3C17" w:rsidRPr="003327CD" w:rsidRDefault="00AC3C17" w:rsidP="0018420C">
            <w:pPr>
              <w:jc w:val="center"/>
              <w:rPr>
                <w:rFonts w:ascii="Cambria" w:hAnsi="Cambria" w:cs="Calibri"/>
                <w:b/>
                <w:bCs/>
                <w:color w:val="000000"/>
                <w:sz w:val="18"/>
                <w:szCs w:val="18"/>
              </w:rPr>
            </w:pPr>
            <w:r w:rsidRPr="004E3481">
              <w:rPr>
                <w:rFonts w:ascii="Cambria" w:hAnsi="Cambria" w:cs="Calibri"/>
                <w:b/>
                <w:bCs/>
                <w:color w:val="000000"/>
                <w:sz w:val="18"/>
                <w:szCs w:val="18"/>
              </w:rPr>
              <w:t>CGM-</w:t>
            </w:r>
            <w:proofErr w:type="spellStart"/>
            <w:r w:rsidRPr="004E3481">
              <w:rPr>
                <w:rFonts w:ascii="Cambria" w:hAnsi="Cambria" w:cs="Calibri"/>
                <w:b/>
                <w:bCs/>
                <w:color w:val="000000"/>
                <w:sz w:val="18"/>
                <w:szCs w:val="18"/>
              </w:rPr>
              <w:t>Sukinda</w:t>
            </w:r>
            <w:proofErr w:type="spellEnd"/>
          </w:p>
        </w:tc>
        <w:tc>
          <w:tcPr>
            <w:tcW w:w="1170" w:type="dxa"/>
            <w:tcBorders>
              <w:top w:val="nil"/>
              <w:left w:val="single" w:sz="4" w:space="0" w:color="auto"/>
              <w:bottom w:val="single" w:sz="4" w:space="0" w:color="auto"/>
              <w:right w:val="single" w:sz="4" w:space="0" w:color="auto"/>
            </w:tcBorders>
            <w:shd w:val="clear" w:color="auto" w:fill="auto"/>
            <w:vAlign w:val="center"/>
          </w:tcPr>
          <w:p w14:paraId="7D7A8A8D" w14:textId="5BE90DD5" w:rsidR="00AC3C17" w:rsidRPr="00AC3C17" w:rsidRDefault="00AC3C17">
            <w:pPr>
              <w:jc w:val="center"/>
              <w:rPr>
                <w:rFonts w:ascii="Cambria" w:hAnsi="Cambria" w:cs="Calibri"/>
                <w:b/>
                <w:bCs/>
                <w:color w:val="0D0D0D" w:themeColor="text1" w:themeTint="F2"/>
                <w:sz w:val="20"/>
                <w:szCs w:val="20"/>
              </w:rPr>
            </w:pPr>
            <w:r w:rsidRPr="00AC3C17">
              <w:rPr>
                <w:rFonts w:ascii="Cambria" w:hAnsi="Cambria" w:cs="Calibri"/>
                <w:b/>
                <w:bCs/>
                <w:color w:val="0D0D0D" w:themeColor="text1" w:themeTint="F2"/>
                <w:sz w:val="20"/>
                <w:szCs w:val="20"/>
              </w:rPr>
              <w:t>RECPDrD648</w:t>
            </w:r>
          </w:p>
        </w:tc>
        <w:tc>
          <w:tcPr>
            <w:tcW w:w="1350" w:type="dxa"/>
            <w:tcBorders>
              <w:top w:val="nil"/>
              <w:left w:val="nil"/>
              <w:bottom w:val="single" w:sz="4" w:space="0" w:color="auto"/>
              <w:right w:val="single" w:sz="4" w:space="0" w:color="auto"/>
            </w:tcBorders>
            <w:shd w:val="clear" w:color="auto" w:fill="auto"/>
            <w:noWrap/>
            <w:vAlign w:val="center"/>
          </w:tcPr>
          <w:p w14:paraId="61223A95" w14:textId="16C48C62" w:rsidR="00AC3C17" w:rsidRPr="00164D12" w:rsidRDefault="00AC3C17" w:rsidP="00AB47AC">
            <w:pPr>
              <w:jc w:val="center"/>
              <w:rPr>
                <w:rFonts w:ascii="Cambria" w:hAnsi="Cambria" w:cs="Calibri"/>
                <w:b/>
                <w:bCs/>
                <w:color w:val="000000"/>
                <w:sz w:val="18"/>
                <w:szCs w:val="18"/>
              </w:rPr>
            </w:pPr>
            <w:r w:rsidRPr="00975823">
              <w:rPr>
                <w:rFonts w:ascii="Cambria" w:hAnsi="Cambria" w:cs="Calibri"/>
                <w:b/>
                <w:bCs/>
                <w:color w:val="000000"/>
                <w:sz w:val="18"/>
                <w:szCs w:val="18"/>
              </w:rPr>
              <w:t>150007121</w:t>
            </w:r>
          </w:p>
        </w:tc>
        <w:tc>
          <w:tcPr>
            <w:tcW w:w="4507" w:type="dxa"/>
            <w:tcBorders>
              <w:top w:val="nil"/>
              <w:left w:val="nil"/>
              <w:bottom w:val="single" w:sz="4" w:space="0" w:color="auto"/>
              <w:right w:val="single" w:sz="4" w:space="0" w:color="auto"/>
            </w:tcBorders>
            <w:shd w:val="clear" w:color="auto" w:fill="auto"/>
            <w:vAlign w:val="center"/>
          </w:tcPr>
          <w:p w14:paraId="792E4D9A" w14:textId="0444B115" w:rsidR="00AC3C17" w:rsidRPr="002C690A" w:rsidRDefault="00AC3C17" w:rsidP="00AC3C17">
            <w:pPr>
              <w:rPr>
                <w:rFonts w:ascii="Cambria" w:hAnsi="Cambria" w:cs="Arial"/>
                <w:b/>
                <w:bCs/>
                <w:color w:val="000000"/>
                <w:sz w:val="20"/>
                <w:szCs w:val="20"/>
                <w:lang w:eastAsia="en-IN"/>
              </w:rPr>
            </w:pPr>
            <w:r w:rsidRPr="00EF677E">
              <w:rPr>
                <w:rFonts w:ascii="Cambria" w:hAnsi="Cambria" w:cs="Arial"/>
                <w:b/>
                <w:bCs/>
                <w:color w:val="000000"/>
                <w:sz w:val="20"/>
                <w:szCs w:val="20"/>
                <w:lang w:eastAsia="en-IN"/>
              </w:rPr>
              <w:t>Obsolete D-648</w:t>
            </w:r>
            <w:r>
              <w:rPr>
                <w:rFonts w:ascii="Cambria" w:hAnsi="Cambria" w:cs="Arial"/>
                <w:b/>
                <w:bCs/>
                <w:color w:val="000000"/>
                <w:sz w:val="20"/>
                <w:szCs w:val="20"/>
                <w:lang w:eastAsia="en-IN"/>
              </w:rPr>
              <w:t xml:space="preserve">, Make: </w:t>
            </w:r>
            <w:r w:rsidRPr="009A1499">
              <w:rPr>
                <w:rFonts w:ascii="Cambria" w:hAnsi="Cambria" w:cs="Arial"/>
                <w:b/>
                <w:bCs/>
                <w:color w:val="000000"/>
                <w:sz w:val="20"/>
                <w:szCs w:val="20"/>
                <w:lang w:eastAsia="en-IN"/>
              </w:rPr>
              <w:t>RECP Drill</w:t>
            </w:r>
            <w:r>
              <w:rPr>
                <w:rFonts w:ascii="Cambria" w:hAnsi="Cambria" w:cs="Arial"/>
                <w:b/>
                <w:bCs/>
                <w:color w:val="000000"/>
                <w:sz w:val="20"/>
                <w:szCs w:val="20"/>
                <w:lang w:eastAsia="en-IN"/>
              </w:rPr>
              <w:t xml:space="preserve"> </w:t>
            </w:r>
            <w:r>
              <w:rPr>
                <w:rFonts w:ascii="Cambria" w:hAnsi="Cambria" w:cs="Arial"/>
                <w:b/>
                <w:bCs/>
                <w:sz w:val="20"/>
                <w:szCs w:val="20"/>
                <w:lang w:eastAsia="en-IN"/>
              </w:rPr>
              <w:t>(</w:t>
            </w:r>
            <w:r w:rsidRPr="00580658">
              <w:rPr>
                <w:rFonts w:ascii="Cambria" w:hAnsi="Cambria" w:cs="Arial"/>
                <w:b/>
                <w:bCs/>
                <w:color w:val="FF0000"/>
                <w:sz w:val="20"/>
                <w:szCs w:val="20"/>
                <w:lang w:eastAsia="en-IN"/>
              </w:rPr>
              <w:t>De-registered</w:t>
            </w:r>
            <w:r>
              <w:rPr>
                <w:rFonts w:ascii="Cambria" w:hAnsi="Cambria" w:cs="Arial"/>
                <w:b/>
                <w:bCs/>
                <w:sz w:val="20"/>
                <w:szCs w:val="20"/>
                <w:lang w:eastAsia="en-IN"/>
              </w:rPr>
              <w:t>)</w:t>
            </w:r>
            <w:r>
              <w:rPr>
                <w:rFonts w:ascii="Cambria" w:hAnsi="Cambria" w:cs="Arial"/>
                <w:b/>
                <w:bCs/>
                <w:color w:val="000000"/>
                <w:sz w:val="20"/>
                <w:szCs w:val="20"/>
                <w:lang w:eastAsia="en-IN"/>
              </w:rPr>
              <w:t xml:space="preserve">, </w:t>
            </w:r>
            <w:r w:rsidRPr="00BD288D">
              <w:rPr>
                <w:rFonts w:ascii="Cambria" w:hAnsi="Cambria" w:cs="Arial"/>
                <w:b/>
                <w:bCs/>
                <w:color w:val="0000FF"/>
                <w:sz w:val="20"/>
                <w:szCs w:val="20"/>
                <w:lang w:eastAsia="en-IN"/>
              </w:rPr>
              <w:t>TSL will provide the loading in low bed trailer or Truck as per suitability which will be arranged by the customer.</w:t>
            </w:r>
          </w:p>
        </w:tc>
        <w:tc>
          <w:tcPr>
            <w:tcW w:w="737" w:type="dxa"/>
            <w:tcBorders>
              <w:top w:val="nil"/>
              <w:left w:val="nil"/>
              <w:bottom w:val="single" w:sz="4" w:space="0" w:color="auto"/>
              <w:right w:val="single" w:sz="4" w:space="0" w:color="auto"/>
            </w:tcBorders>
            <w:shd w:val="clear" w:color="auto" w:fill="auto"/>
            <w:vAlign w:val="center"/>
          </w:tcPr>
          <w:p w14:paraId="0064073C" w14:textId="4D46E33B" w:rsidR="00AC3C17" w:rsidRPr="00DC57C6" w:rsidRDefault="00AC3C17"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187626B2" w14:textId="0B4122CD" w:rsidR="00AC3C17" w:rsidRPr="00DC57C6" w:rsidRDefault="00AC3C17"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07B7405A" w14:textId="36CBE4CD" w:rsidR="00AC3C17" w:rsidRPr="00DC57C6" w:rsidRDefault="00AC3C17" w:rsidP="005E194E">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1C2C7BB2" w14:textId="1C47AE1F" w:rsidR="00AC3C17" w:rsidRPr="00DC57C6" w:rsidRDefault="00AC3C17" w:rsidP="005E194E">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71920DC5" w14:textId="7A262212" w:rsidR="00AC3C17" w:rsidRPr="009A2DFB" w:rsidRDefault="00AC3C17" w:rsidP="005E194E">
            <w:pPr>
              <w:jc w:val="center"/>
              <w:rPr>
                <w:rFonts w:ascii="Cambria" w:hAnsi="Cambria" w:cs="Calibri"/>
                <w:b/>
                <w:bCs/>
                <w:color w:val="000000" w:themeColor="text1"/>
                <w:sz w:val="18"/>
                <w:szCs w:val="18"/>
                <w:lang w:val="en-IN" w:eastAsia="en-IN"/>
              </w:rPr>
            </w:pPr>
            <w:r w:rsidRPr="00744C81">
              <w:rPr>
                <w:rFonts w:ascii="Cambria" w:hAnsi="Cambria" w:cs="Calibri"/>
                <w:b/>
                <w:bCs/>
                <w:color w:val="000000" w:themeColor="text1"/>
                <w:sz w:val="18"/>
                <w:szCs w:val="18"/>
                <w:lang w:val="en-IN" w:eastAsia="en-IN"/>
              </w:rPr>
              <w:t xml:space="preserve"> TSL </w:t>
            </w:r>
          </w:p>
        </w:tc>
        <w:tc>
          <w:tcPr>
            <w:tcW w:w="1058" w:type="dxa"/>
            <w:tcBorders>
              <w:top w:val="nil"/>
              <w:left w:val="nil"/>
              <w:bottom w:val="single" w:sz="8" w:space="0" w:color="auto"/>
              <w:right w:val="single" w:sz="8" w:space="0" w:color="auto"/>
            </w:tcBorders>
            <w:shd w:val="clear" w:color="auto" w:fill="auto"/>
            <w:vAlign w:val="center"/>
          </w:tcPr>
          <w:p w14:paraId="0B273422" w14:textId="32D1F57F" w:rsidR="00AC3C17" w:rsidRPr="00DC57C6" w:rsidRDefault="00AC3C17" w:rsidP="003E2E46">
            <w:pPr>
              <w:jc w:val="center"/>
              <w:rPr>
                <w:rFonts w:ascii="Cambria" w:hAnsi="Cambria" w:cs="Calibri"/>
                <w:b/>
                <w:bCs/>
                <w:color w:val="0000FF"/>
                <w:sz w:val="20"/>
                <w:szCs w:val="20"/>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7A07AFAD" w14:textId="632F9647" w:rsidR="00AC3C17" w:rsidRPr="00DC57C6" w:rsidRDefault="00AC3C17" w:rsidP="004C5429">
            <w:pPr>
              <w:jc w:val="center"/>
              <w:rPr>
                <w:rFonts w:ascii="Cambria" w:hAnsi="Cambria" w:cs="Calibri"/>
                <w:b/>
                <w:bCs/>
                <w:color w:val="0000FF"/>
                <w:sz w:val="20"/>
                <w:szCs w:val="20"/>
              </w:rPr>
            </w:pPr>
            <w:proofErr w:type="spellStart"/>
            <w:r w:rsidRPr="00D1453B">
              <w:rPr>
                <w:rFonts w:ascii="Cambria" w:hAnsi="Cambria" w:cs="Calibri"/>
                <w:b/>
                <w:bCs/>
                <w:color w:val="000000"/>
                <w:sz w:val="18"/>
                <w:szCs w:val="18"/>
                <w:lang w:val="en-IN" w:eastAsia="en-IN"/>
              </w:rPr>
              <w:t>Mr.</w:t>
            </w:r>
            <w:proofErr w:type="spellEnd"/>
            <w:r w:rsidRPr="00D1453B">
              <w:rPr>
                <w:rFonts w:ascii="Cambria" w:hAnsi="Cambria" w:cs="Calibri"/>
                <w:b/>
                <w:bCs/>
                <w:color w:val="000000"/>
                <w:sz w:val="18"/>
                <w:szCs w:val="18"/>
                <w:lang w:val="en-IN" w:eastAsia="en-IN"/>
              </w:rPr>
              <w:t xml:space="preserve"> </w:t>
            </w:r>
            <w:proofErr w:type="spellStart"/>
            <w:r w:rsidRPr="00D1453B">
              <w:rPr>
                <w:rFonts w:ascii="Cambria" w:hAnsi="Cambria" w:cs="Calibri"/>
                <w:b/>
                <w:bCs/>
                <w:color w:val="000000"/>
                <w:sz w:val="18"/>
                <w:szCs w:val="18"/>
                <w:lang w:val="en-IN" w:eastAsia="en-IN"/>
              </w:rPr>
              <w:t>Smruti</w:t>
            </w:r>
            <w:proofErr w:type="spellEnd"/>
            <w:r w:rsidRPr="00D1453B">
              <w:rPr>
                <w:rFonts w:ascii="Cambria" w:hAnsi="Cambria" w:cs="Calibri"/>
                <w:b/>
                <w:bCs/>
                <w:color w:val="000000"/>
                <w:sz w:val="18"/>
                <w:szCs w:val="18"/>
                <w:lang w:val="en-IN" w:eastAsia="en-IN"/>
              </w:rPr>
              <w:t xml:space="preserve"> </w:t>
            </w:r>
            <w:proofErr w:type="spellStart"/>
            <w:r w:rsidRPr="00D1453B">
              <w:rPr>
                <w:rFonts w:ascii="Cambria" w:hAnsi="Cambria" w:cs="Calibri"/>
                <w:b/>
                <w:bCs/>
                <w:color w:val="000000"/>
                <w:sz w:val="18"/>
                <w:szCs w:val="18"/>
                <w:lang w:val="en-IN" w:eastAsia="en-IN"/>
              </w:rPr>
              <w:t>Ranjan</w:t>
            </w:r>
            <w:proofErr w:type="spellEnd"/>
            <w:r w:rsidRPr="00D1453B">
              <w:rPr>
                <w:rFonts w:ascii="Cambria" w:hAnsi="Cambria" w:cs="Calibri"/>
                <w:b/>
                <w:bCs/>
                <w:color w:val="000000"/>
                <w:sz w:val="18"/>
                <w:szCs w:val="18"/>
                <w:lang w:val="en-IN" w:eastAsia="en-IN"/>
              </w:rPr>
              <w:t xml:space="preserve"> Das</w:t>
            </w:r>
          </w:p>
        </w:tc>
        <w:tc>
          <w:tcPr>
            <w:tcW w:w="1374" w:type="dxa"/>
            <w:tcBorders>
              <w:top w:val="nil"/>
              <w:left w:val="nil"/>
              <w:bottom w:val="single" w:sz="8" w:space="0" w:color="auto"/>
              <w:right w:val="single" w:sz="8" w:space="0" w:color="auto"/>
            </w:tcBorders>
            <w:shd w:val="clear" w:color="auto" w:fill="auto"/>
            <w:vAlign w:val="center"/>
          </w:tcPr>
          <w:p w14:paraId="13EB69F3" w14:textId="5DC60B75" w:rsidR="00AC3C17" w:rsidRPr="00DC57C6" w:rsidRDefault="00AC3C17" w:rsidP="004C5429">
            <w:pPr>
              <w:jc w:val="center"/>
              <w:rPr>
                <w:rFonts w:ascii="Cambria" w:hAnsi="Cambria" w:cs="Calibri"/>
                <w:b/>
                <w:bCs/>
                <w:color w:val="0000FF"/>
                <w:sz w:val="20"/>
                <w:szCs w:val="20"/>
              </w:rPr>
            </w:pPr>
            <w:r w:rsidRPr="00D1453B">
              <w:rPr>
                <w:rFonts w:ascii="Cambria" w:hAnsi="Cambria" w:cs="Calibri"/>
                <w:b/>
                <w:bCs/>
                <w:color w:val="000000"/>
                <w:sz w:val="18"/>
                <w:szCs w:val="18"/>
                <w:lang w:val="en-IN" w:eastAsia="en-IN"/>
              </w:rPr>
              <w:t>9078087295</w:t>
            </w:r>
          </w:p>
        </w:tc>
      </w:tr>
      <w:tr w:rsidR="00AC3C17" w:rsidRPr="00D103A7" w14:paraId="0DAD469E" w14:textId="77777777" w:rsidTr="00D72E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54AA10F" w14:textId="648B73C7" w:rsidR="00AC3C17" w:rsidRDefault="00AC3C1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227" w:type="dxa"/>
            <w:tcBorders>
              <w:top w:val="nil"/>
              <w:left w:val="nil"/>
              <w:bottom w:val="single" w:sz="4" w:space="0" w:color="auto"/>
              <w:right w:val="single" w:sz="4" w:space="0" w:color="auto"/>
            </w:tcBorders>
            <w:shd w:val="clear" w:color="auto" w:fill="auto"/>
            <w:vAlign w:val="center"/>
          </w:tcPr>
          <w:p w14:paraId="0B119638" w14:textId="0732B1C5" w:rsidR="00AC3C17" w:rsidRPr="003327CD" w:rsidRDefault="00AC3C17" w:rsidP="0018420C">
            <w:pPr>
              <w:jc w:val="center"/>
              <w:rPr>
                <w:rFonts w:ascii="Cambria" w:hAnsi="Cambria" w:cs="Calibri"/>
                <w:b/>
                <w:bCs/>
                <w:color w:val="000000"/>
                <w:sz w:val="18"/>
                <w:szCs w:val="18"/>
              </w:rPr>
            </w:pPr>
            <w:r w:rsidRPr="004E3481">
              <w:rPr>
                <w:rFonts w:ascii="Cambria" w:hAnsi="Cambria" w:cs="Calibri"/>
                <w:b/>
                <w:bCs/>
                <w:color w:val="000000"/>
                <w:sz w:val="18"/>
                <w:szCs w:val="18"/>
              </w:rPr>
              <w:t>CGM-</w:t>
            </w:r>
            <w:proofErr w:type="spellStart"/>
            <w:r w:rsidRPr="004E3481">
              <w:rPr>
                <w:rFonts w:ascii="Cambria" w:hAnsi="Cambria" w:cs="Calibri"/>
                <w:b/>
                <w:bCs/>
                <w:color w:val="000000"/>
                <w:sz w:val="18"/>
                <w:szCs w:val="18"/>
              </w:rPr>
              <w:t>Sukinda</w:t>
            </w:r>
            <w:proofErr w:type="spellEnd"/>
          </w:p>
        </w:tc>
        <w:tc>
          <w:tcPr>
            <w:tcW w:w="1170" w:type="dxa"/>
            <w:tcBorders>
              <w:top w:val="nil"/>
              <w:left w:val="single" w:sz="4" w:space="0" w:color="auto"/>
              <w:bottom w:val="single" w:sz="4" w:space="0" w:color="auto"/>
              <w:right w:val="single" w:sz="4" w:space="0" w:color="auto"/>
            </w:tcBorders>
            <w:shd w:val="clear" w:color="auto" w:fill="auto"/>
            <w:vAlign w:val="center"/>
          </w:tcPr>
          <w:p w14:paraId="3CBC86AF" w14:textId="5EAE98AD" w:rsidR="00AC3C17" w:rsidRPr="00AC3C17" w:rsidRDefault="00AC3C17">
            <w:pPr>
              <w:jc w:val="center"/>
              <w:rPr>
                <w:rFonts w:ascii="Cambria" w:hAnsi="Cambria" w:cs="Calibri"/>
                <w:b/>
                <w:bCs/>
                <w:color w:val="0D0D0D" w:themeColor="text1" w:themeTint="F2"/>
                <w:sz w:val="20"/>
                <w:szCs w:val="20"/>
              </w:rPr>
            </w:pPr>
            <w:r w:rsidRPr="00AC3C17">
              <w:rPr>
                <w:rFonts w:ascii="Cambria" w:hAnsi="Cambria" w:cs="Calibri"/>
                <w:b/>
                <w:bCs/>
                <w:color w:val="0D0D0D" w:themeColor="text1" w:themeTint="F2"/>
                <w:sz w:val="20"/>
                <w:szCs w:val="20"/>
              </w:rPr>
              <w:t>DrillUn001</w:t>
            </w:r>
          </w:p>
        </w:tc>
        <w:tc>
          <w:tcPr>
            <w:tcW w:w="1350" w:type="dxa"/>
            <w:tcBorders>
              <w:top w:val="nil"/>
              <w:left w:val="nil"/>
              <w:bottom w:val="single" w:sz="4" w:space="0" w:color="auto"/>
              <w:right w:val="single" w:sz="4" w:space="0" w:color="auto"/>
            </w:tcBorders>
            <w:shd w:val="clear" w:color="auto" w:fill="auto"/>
            <w:noWrap/>
            <w:vAlign w:val="center"/>
          </w:tcPr>
          <w:p w14:paraId="2787C516" w14:textId="63696402" w:rsidR="00AC3C17" w:rsidRPr="00DC57C6" w:rsidRDefault="00AC3C17" w:rsidP="00AB47AC">
            <w:pPr>
              <w:jc w:val="center"/>
              <w:rPr>
                <w:rFonts w:ascii="Cambria" w:hAnsi="Cambria" w:cs="Calibri"/>
                <w:b/>
                <w:bCs/>
                <w:color w:val="0000FF"/>
                <w:sz w:val="20"/>
                <w:szCs w:val="20"/>
              </w:rPr>
            </w:pPr>
            <w:r w:rsidRPr="00975823">
              <w:rPr>
                <w:rFonts w:ascii="Cambria" w:hAnsi="Cambria" w:cs="Calibri"/>
                <w:b/>
                <w:bCs/>
                <w:color w:val="000000"/>
                <w:sz w:val="18"/>
                <w:szCs w:val="18"/>
              </w:rPr>
              <w:t>150007121</w:t>
            </w:r>
          </w:p>
        </w:tc>
        <w:tc>
          <w:tcPr>
            <w:tcW w:w="4507" w:type="dxa"/>
            <w:tcBorders>
              <w:top w:val="nil"/>
              <w:left w:val="nil"/>
              <w:bottom w:val="single" w:sz="4" w:space="0" w:color="auto"/>
              <w:right w:val="single" w:sz="4" w:space="0" w:color="auto"/>
            </w:tcBorders>
            <w:shd w:val="clear" w:color="auto" w:fill="auto"/>
            <w:vAlign w:val="center"/>
          </w:tcPr>
          <w:p w14:paraId="1EA0AAD8" w14:textId="5BDE95D0" w:rsidR="00AC3C17" w:rsidRPr="002C690A" w:rsidRDefault="00AC3C17" w:rsidP="007C00BD">
            <w:pPr>
              <w:rPr>
                <w:rFonts w:ascii="Cambria" w:hAnsi="Cambria" w:cs="Arial"/>
                <w:b/>
                <w:bCs/>
                <w:color w:val="000000"/>
                <w:sz w:val="20"/>
                <w:szCs w:val="20"/>
                <w:lang w:eastAsia="en-IN"/>
              </w:rPr>
            </w:pPr>
            <w:r w:rsidRPr="00EF677E">
              <w:rPr>
                <w:rFonts w:ascii="Cambria" w:hAnsi="Cambria" w:cs="Arial"/>
                <w:b/>
                <w:bCs/>
                <w:color w:val="000000"/>
                <w:sz w:val="20"/>
                <w:szCs w:val="20"/>
                <w:lang w:eastAsia="en-IN"/>
              </w:rPr>
              <w:t xml:space="preserve">Obsolete </w:t>
            </w:r>
            <w:r w:rsidRPr="00012FD2">
              <w:rPr>
                <w:rFonts w:ascii="Cambria" w:hAnsi="Cambria" w:cs="Arial"/>
                <w:b/>
                <w:bCs/>
                <w:color w:val="000000"/>
                <w:sz w:val="20"/>
                <w:szCs w:val="20"/>
                <w:lang w:eastAsia="en-IN"/>
              </w:rPr>
              <w:t>Drill</w:t>
            </w:r>
            <w:r>
              <w:rPr>
                <w:rFonts w:ascii="Cambria" w:hAnsi="Cambria" w:cs="Arial"/>
                <w:b/>
                <w:bCs/>
                <w:color w:val="000000"/>
                <w:sz w:val="20"/>
                <w:szCs w:val="20"/>
                <w:lang w:eastAsia="en-IN"/>
              </w:rPr>
              <w:t xml:space="preserve"> </w:t>
            </w:r>
            <w:r>
              <w:rPr>
                <w:rFonts w:ascii="Cambria" w:hAnsi="Cambria" w:cs="Arial"/>
                <w:b/>
                <w:bCs/>
                <w:sz w:val="20"/>
                <w:szCs w:val="20"/>
                <w:lang w:eastAsia="en-IN"/>
              </w:rPr>
              <w:t>(</w:t>
            </w:r>
            <w:r w:rsidRPr="00580658">
              <w:rPr>
                <w:rFonts w:ascii="Cambria" w:hAnsi="Cambria" w:cs="Arial"/>
                <w:b/>
                <w:bCs/>
                <w:color w:val="FF0000"/>
                <w:sz w:val="20"/>
                <w:szCs w:val="20"/>
                <w:lang w:eastAsia="en-IN"/>
              </w:rPr>
              <w:t>De-registered</w:t>
            </w:r>
            <w:r>
              <w:rPr>
                <w:rFonts w:ascii="Cambria" w:hAnsi="Cambria" w:cs="Arial"/>
                <w:b/>
                <w:bCs/>
                <w:sz w:val="20"/>
                <w:szCs w:val="20"/>
                <w:lang w:eastAsia="en-IN"/>
              </w:rPr>
              <w:t>)</w:t>
            </w:r>
            <w:r>
              <w:rPr>
                <w:rFonts w:ascii="Cambria" w:hAnsi="Cambria" w:cs="Arial"/>
                <w:b/>
                <w:bCs/>
                <w:color w:val="000000"/>
                <w:sz w:val="20"/>
                <w:szCs w:val="20"/>
                <w:lang w:eastAsia="en-IN"/>
              </w:rPr>
              <w:t xml:space="preserve">, </w:t>
            </w:r>
            <w:r w:rsidRPr="00BD288D">
              <w:rPr>
                <w:rFonts w:ascii="Cambria" w:hAnsi="Cambria" w:cs="Arial"/>
                <w:b/>
                <w:bCs/>
                <w:color w:val="0000FF"/>
                <w:sz w:val="20"/>
                <w:szCs w:val="20"/>
                <w:lang w:eastAsia="en-IN"/>
              </w:rPr>
              <w:t>TSL will provide the loading in low bed trailer or Truck as per suitability which will be arranged by the customer.</w:t>
            </w:r>
          </w:p>
        </w:tc>
        <w:tc>
          <w:tcPr>
            <w:tcW w:w="737" w:type="dxa"/>
            <w:tcBorders>
              <w:top w:val="nil"/>
              <w:left w:val="nil"/>
              <w:bottom w:val="single" w:sz="4" w:space="0" w:color="auto"/>
              <w:right w:val="single" w:sz="4" w:space="0" w:color="auto"/>
            </w:tcBorders>
            <w:shd w:val="clear" w:color="auto" w:fill="auto"/>
            <w:vAlign w:val="center"/>
          </w:tcPr>
          <w:p w14:paraId="14C6EFBF" w14:textId="230695D1" w:rsidR="00AC3C17" w:rsidRPr="00DC57C6" w:rsidRDefault="00AC3C17"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2EE82C9B" w14:textId="0D512912" w:rsidR="00AC3C17" w:rsidRPr="00DC57C6" w:rsidRDefault="00AC3C17"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1C041552" w14:textId="321D8F3A" w:rsidR="00AC3C17" w:rsidRPr="00DC57C6" w:rsidRDefault="00AC3C17" w:rsidP="005E194E">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63B2AA8D" w14:textId="7F41BC97" w:rsidR="00AC3C17" w:rsidRPr="00DC57C6" w:rsidRDefault="00AC3C17" w:rsidP="005E194E">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5845D32A" w14:textId="792C54BA" w:rsidR="00AC3C17" w:rsidRPr="009A2DFB" w:rsidRDefault="00AC3C17" w:rsidP="005E194E">
            <w:pPr>
              <w:jc w:val="center"/>
              <w:rPr>
                <w:rFonts w:ascii="Cambria" w:hAnsi="Cambria" w:cs="Calibri"/>
                <w:b/>
                <w:bCs/>
                <w:color w:val="000000" w:themeColor="text1"/>
                <w:sz w:val="18"/>
                <w:szCs w:val="18"/>
                <w:lang w:val="en-IN" w:eastAsia="en-IN"/>
              </w:rPr>
            </w:pPr>
            <w:r w:rsidRPr="00744C81">
              <w:rPr>
                <w:rFonts w:ascii="Cambria" w:hAnsi="Cambria" w:cs="Calibri"/>
                <w:b/>
                <w:bCs/>
                <w:color w:val="000000" w:themeColor="text1"/>
                <w:sz w:val="18"/>
                <w:szCs w:val="18"/>
                <w:lang w:val="en-IN" w:eastAsia="en-IN"/>
              </w:rPr>
              <w:t xml:space="preserve"> TSL </w:t>
            </w:r>
          </w:p>
        </w:tc>
        <w:tc>
          <w:tcPr>
            <w:tcW w:w="1058" w:type="dxa"/>
            <w:tcBorders>
              <w:top w:val="nil"/>
              <w:left w:val="nil"/>
              <w:bottom w:val="single" w:sz="8" w:space="0" w:color="auto"/>
              <w:right w:val="single" w:sz="8" w:space="0" w:color="auto"/>
            </w:tcBorders>
            <w:shd w:val="clear" w:color="auto" w:fill="auto"/>
            <w:vAlign w:val="center"/>
          </w:tcPr>
          <w:p w14:paraId="09C2DA56" w14:textId="10210072" w:rsidR="00AC3C17" w:rsidRPr="00DC57C6" w:rsidRDefault="00AC3C17" w:rsidP="003E2E46">
            <w:pPr>
              <w:jc w:val="center"/>
              <w:rPr>
                <w:rFonts w:ascii="Cambria" w:hAnsi="Cambria" w:cs="Calibri"/>
                <w:b/>
                <w:bCs/>
                <w:color w:val="0000FF"/>
                <w:sz w:val="20"/>
                <w:szCs w:val="20"/>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133ED42F" w14:textId="69ECA9BA" w:rsidR="00AC3C17" w:rsidRPr="00DC57C6" w:rsidRDefault="00AC3C17" w:rsidP="004C5429">
            <w:pPr>
              <w:jc w:val="center"/>
              <w:rPr>
                <w:rFonts w:ascii="Cambria" w:hAnsi="Cambria" w:cs="Calibri"/>
                <w:b/>
                <w:bCs/>
                <w:color w:val="0000FF"/>
                <w:sz w:val="20"/>
                <w:szCs w:val="20"/>
              </w:rPr>
            </w:pPr>
            <w:proofErr w:type="spellStart"/>
            <w:r w:rsidRPr="00D1453B">
              <w:rPr>
                <w:rFonts w:ascii="Cambria" w:hAnsi="Cambria" w:cs="Calibri"/>
                <w:b/>
                <w:bCs/>
                <w:color w:val="000000"/>
                <w:sz w:val="18"/>
                <w:szCs w:val="18"/>
                <w:lang w:val="en-IN" w:eastAsia="en-IN"/>
              </w:rPr>
              <w:t>Mr.</w:t>
            </w:r>
            <w:proofErr w:type="spellEnd"/>
            <w:r w:rsidRPr="00D1453B">
              <w:rPr>
                <w:rFonts w:ascii="Cambria" w:hAnsi="Cambria" w:cs="Calibri"/>
                <w:b/>
                <w:bCs/>
                <w:color w:val="000000"/>
                <w:sz w:val="18"/>
                <w:szCs w:val="18"/>
                <w:lang w:val="en-IN" w:eastAsia="en-IN"/>
              </w:rPr>
              <w:t xml:space="preserve"> </w:t>
            </w:r>
            <w:proofErr w:type="spellStart"/>
            <w:r w:rsidRPr="00D1453B">
              <w:rPr>
                <w:rFonts w:ascii="Cambria" w:hAnsi="Cambria" w:cs="Calibri"/>
                <w:b/>
                <w:bCs/>
                <w:color w:val="000000"/>
                <w:sz w:val="18"/>
                <w:szCs w:val="18"/>
                <w:lang w:val="en-IN" w:eastAsia="en-IN"/>
              </w:rPr>
              <w:t>Smruti</w:t>
            </w:r>
            <w:proofErr w:type="spellEnd"/>
            <w:r w:rsidRPr="00D1453B">
              <w:rPr>
                <w:rFonts w:ascii="Cambria" w:hAnsi="Cambria" w:cs="Calibri"/>
                <w:b/>
                <w:bCs/>
                <w:color w:val="000000"/>
                <w:sz w:val="18"/>
                <w:szCs w:val="18"/>
                <w:lang w:val="en-IN" w:eastAsia="en-IN"/>
              </w:rPr>
              <w:t xml:space="preserve"> </w:t>
            </w:r>
            <w:proofErr w:type="spellStart"/>
            <w:r w:rsidRPr="00D1453B">
              <w:rPr>
                <w:rFonts w:ascii="Cambria" w:hAnsi="Cambria" w:cs="Calibri"/>
                <w:b/>
                <w:bCs/>
                <w:color w:val="000000"/>
                <w:sz w:val="18"/>
                <w:szCs w:val="18"/>
                <w:lang w:val="en-IN" w:eastAsia="en-IN"/>
              </w:rPr>
              <w:t>Ranjan</w:t>
            </w:r>
            <w:proofErr w:type="spellEnd"/>
            <w:r w:rsidRPr="00D1453B">
              <w:rPr>
                <w:rFonts w:ascii="Cambria" w:hAnsi="Cambria" w:cs="Calibri"/>
                <w:b/>
                <w:bCs/>
                <w:color w:val="000000"/>
                <w:sz w:val="18"/>
                <w:szCs w:val="18"/>
                <w:lang w:val="en-IN" w:eastAsia="en-IN"/>
              </w:rPr>
              <w:t xml:space="preserve"> Das</w:t>
            </w:r>
          </w:p>
        </w:tc>
        <w:tc>
          <w:tcPr>
            <w:tcW w:w="1374" w:type="dxa"/>
            <w:tcBorders>
              <w:top w:val="nil"/>
              <w:left w:val="nil"/>
              <w:bottom w:val="single" w:sz="8" w:space="0" w:color="auto"/>
              <w:right w:val="single" w:sz="8" w:space="0" w:color="auto"/>
            </w:tcBorders>
            <w:shd w:val="clear" w:color="auto" w:fill="auto"/>
            <w:vAlign w:val="center"/>
          </w:tcPr>
          <w:p w14:paraId="6C5ED8BA" w14:textId="03462208" w:rsidR="00AC3C17" w:rsidRPr="00DC57C6" w:rsidRDefault="00AC3C17" w:rsidP="004C5429">
            <w:pPr>
              <w:jc w:val="center"/>
              <w:rPr>
                <w:rFonts w:ascii="Cambria" w:hAnsi="Cambria" w:cs="Calibri"/>
                <w:b/>
                <w:bCs/>
                <w:color w:val="0000FF"/>
                <w:sz w:val="20"/>
                <w:szCs w:val="20"/>
              </w:rPr>
            </w:pPr>
            <w:r w:rsidRPr="00D1453B">
              <w:rPr>
                <w:rFonts w:ascii="Cambria" w:hAnsi="Cambria" w:cs="Calibri"/>
                <w:b/>
                <w:bCs/>
                <w:color w:val="000000"/>
                <w:sz w:val="18"/>
                <w:szCs w:val="18"/>
                <w:lang w:val="en-IN" w:eastAsia="en-IN"/>
              </w:rPr>
              <w:t>9078087295</w:t>
            </w:r>
          </w:p>
        </w:tc>
      </w:tr>
    </w:tbl>
    <w:p w14:paraId="38D7B30C" w14:textId="77777777" w:rsidR="008C4C16" w:rsidRDefault="008C4C16"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3B2144B4" w14:textId="68BDA73E" w:rsidR="00CF77D7" w:rsidRDefault="00CF77D7" w:rsidP="00CF77D7">
      <w:pPr>
        <w:rPr>
          <w:rFonts w:ascii="Cambria" w:hAnsi="Cambria" w:cs="Arial"/>
          <w:b/>
          <w:color w:val="FF0000"/>
          <w:sz w:val="26"/>
          <w:szCs w:val="26"/>
          <w:shd w:val="clear" w:color="auto" w:fill="FFFFFF"/>
        </w:rPr>
      </w:pPr>
      <w:r w:rsidRPr="00CF77D7">
        <w:rPr>
          <w:rFonts w:ascii="Cambria" w:hAnsi="Cambria" w:cs="Arial"/>
          <w:b/>
          <w:noProof/>
          <w:color w:val="FF0000"/>
          <w:sz w:val="26"/>
          <w:szCs w:val="26"/>
          <w:shd w:val="clear" w:color="auto" w:fill="FFFFFF"/>
        </w:rPr>
        <w:drawing>
          <wp:inline distT="0" distB="0" distL="0" distR="0" wp14:anchorId="0E2C80A2" wp14:editId="0FF10869">
            <wp:extent cx="4556760" cy="3192780"/>
            <wp:effectExtent l="0" t="0" r="0" b="7620"/>
            <wp:docPr id="7" name="Picture 6" descr="A rusty metal structure in the woods&#10;&#10;AI-generated content may be incorrect.">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4395E2A-C557-79ED-6A51-3D2405AA1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usty metal structure in the woods&#10;&#10;AI-generated content may be incorrect.">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4395E2A-C557-79ED-6A51-3D2405AA1CE5}"/>
                        </a:ext>
                      </a:extLst>
                    </pic:cNvPr>
                    <pic:cNvPicPr>
                      <a:picLocks noChangeAspect="1"/>
                    </pic:cNvPicPr>
                  </pic:nvPicPr>
                  <pic:blipFill rotWithShape="1">
                    <a:blip r:embed="rId51">
                      <a:extLst>
                        <a:ext uri="{28A0092B-C50C-407E-A947-70E740481C1C}">
                          <a14:useLocalDpi xmlns:a14="http://schemas.microsoft.com/office/drawing/2010/main" val="0"/>
                        </a:ext>
                      </a:extLst>
                    </a:blip>
                    <a:srcRect r="13808"/>
                    <a:stretch/>
                  </pic:blipFill>
                  <pic:spPr>
                    <a:xfrm>
                      <a:off x="0" y="0"/>
                      <a:ext cx="4560168" cy="3195168"/>
                    </a:xfrm>
                    <a:prstGeom prst="rect">
                      <a:avLst/>
                    </a:prstGeom>
                  </pic:spPr>
                </pic:pic>
              </a:graphicData>
            </a:graphic>
          </wp:inline>
        </w:drawing>
      </w:r>
      <w:r>
        <w:rPr>
          <w:rFonts w:ascii="Cambria" w:hAnsi="Cambria" w:cs="Arial"/>
          <w:b/>
          <w:color w:val="FF0000"/>
          <w:sz w:val="26"/>
          <w:szCs w:val="26"/>
          <w:shd w:val="clear" w:color="auto" w:fill="FFFFFF"/>
        </w:rPr>
        <w:t xml:space="preserve"> </w:t>
      </w:r>
    </w:p>
    <w:p w14:paraId="2C46F013" w14:textId="4EC5EA7C" w:rsidR="00CF77D7" w:rsidRDefault="00CF77D7" w:rsidP="00CF77D7">
      <w:pPr>
        <w:rPr>
          <w:rFonts w:ascii="Cambria" w:hAnsi="Cambria" w:cs="Calibri"/>
          <w:b/>
          <w:bCs/>
          <w:color w:val="0D0D0D" w:themeColor="text1" w:themeTint="F2"/>
          <w:sz w:val="20"/>
          <w:szCs w:val="20"/>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AC3C17">
        <w:rPr>
          <w:rFonts w:ascii="Cambria" w:hAnsi="Cambria" w:cs="Calibri"/>
          <w:b/>
          <w:bCs/>
          <w:color w:val="0D0D0D" w:themeColor="text1" w:themeTint="F2"/>
          <w:sz w:val="20"/>
          <w:szCs w:val="20"/>
        </w:rPr>
        <w:t>RECPDrD648</w:t>
      </w:r>
      <w:r w:rsidR="0083077D">
        <w:rPr>
          <w:rFonts w:ascii="Cambria" w:hAnsi="Cambria" w:cs="Calibri"/>
          <w:b/>
          <w:bCs/>
          <w:color w:val="0D0D0D" w:themeColor="text1" w:themeTint="F2"/>
          <w:sz w:val="20"/>
          <w:szCs w:val="20"/>
        </w:rPr>
        <w:tab/>
      </w:r>
      <w:r w:rsidR="0083077D">
        <w:rPr>
          <w:rFonts w:ascii="Cambria" w:hAnsi="Cambria" w:cs="Calibri"/>
          <w:b/>
          <w:bCs/>
          <w:color w:val="0D0D0D" w:themeColor="text1" w:themeTint="F2"/>
          <w:sz w:val="20"/>
          <w:szCs w:val="20"/>
        </w:rPr>
        <w:tab/>
      </w:r>
      <w:r w:rsidR="0083077D">
        <w:rPr>
          <w:rFonts w:ascii="Cambria" w:hAnsi="Cambria" w:cs="Calibri"/>
          <w:b/>
          <w:bCs/>
          <w:color w:val="0D0D0D" w:themeColor="text1" w:themeTint="F2"/>
          <w:sz w:val="20"/>
          <w:szCs w:val="20"/>
        </w:rPr>
        <w:tab/>
      </w:r>
      <w:r w:rsidR="0083077D">
        <w:rPr>
          <w:rFonts w:ascii="Cambria" w:hAnsi="Cambria" w:cs="Calibri"/>
          <w:b/>
          <w:bCs/>
          <w:color w:val="0D0D0D" w:themeColor="text1" w:themeTint="F2"/>
          <w:sz w:val="20"/>
          <w:szCs w:val="20"/>
        </w:rPr>
        <w:tab/>
      </w:r>
      <w:r w:rsidR="0083077D">
        <w:rPr>
          <w:rFonts w:ascii="Cambria" w:hAnsi="Cambria" w:cs="Calibri"/>
          <w:b/>
          <w:bCs/>
          <w:color w:val="0D0D0D" w:themeColor="text1" w:themeTint="F2"/>
          <w:sz w:val="20"/>
          <w:szCs w:val="20"/>
        </w:rPr>
        <w:tab/>
      </w:r>
      <w:r w:rsidR="0083077D">
        <w:rPr>
          <w:rFonts w:ascii="Cambria" w:hAnsi="Cambria" w:cs="Calibri"/>
          <w:b/>
          <w:bCs/>
          <w:color w:val="0D0D0D" w:themeColor="text1" w:themeTint="F2"/>
          <w:sz w:val="20"/>
          <w:szCs w:val="20"/>
        </w:rPr>
        <w:tab/>
      </w:r>
      <w:r w:rsidR="0083077D">
        <w:rPr>
          <w:rFonts w:ascii="Cambria" w:hAnsi="Cambria" w:cs="Calibri"/>
          <w:b/>
          <w:bCs/>
          <w:color w:val="0D0D0D" w:themeColor="text1" w:themeTint="F2"/>
          <w:sz w:val="20"/>
          <w:szCs w:val="20"/>
        </w:rPr>
        <w:tab/>
      </w:r>
      <w:r w:rsidR="0083077D">
        <w:rPr>
          <w:rFonts w:ascii="Cambria" w:hAnsi="Cambria" w:cs="Calibri"/>
          <w:b/>
          <w:bCs/>
          <w:color w:val="0D0D0D" w:themeColor="text1" w:themeTint="F2"/>
          <w:sz w:val="20"/>
          <w:szCs w:val="20"/>
        </w:rPr>
        <w:tab/>
      </w:r>
    </w:p>
    <w:p w14:paraId="48C10937" w14:textId="7B5283AD" w:rsidR="00C740B4" w:rsidRDefault="00C740B4" w:rsidP="00CF77D7">
      <w:pPr>
        <w:rPr>
          <w:rFonts w:ascii="Cambria" w:hAnsi="Cambria" w:cs="Arial"/>
          <w:b/>
          <w:color w:val="FF0000"/>
          <w:sz w:val="26"/>
          <w:szCs w:val="26"/>
          <w:shd w:val="clear" w:color="auto" w:fill="FFFFFF"/>
        </w:rPr>
      </w:pPr>
      <w:r w:rsidRPr="00C740B4">
        <w:rPr>
          <w:rFonts w:ascii="Cambria" w:hAnsi="Cambria" w:cs="Arial"/>
          <w:b/>
          <w:noProof/>
          <w:color w:val="FF0000"/>
          <w:sz w:val="26"/>
          <w:szCs w:val="26"/>
          <w:shd w:val="clear" w:color="auto" w:fill="FFFFFF"/>
        </w:rPr>
        <w:lastRenderedPageBreak/>
        <w:drawing>
          <wp:inline distT="0" distB="0" distL="0" distR="0" wp14:anchorId="7D5CEAC1" wp14:editId="03710516">
            <wp:extent cx="4274820" cy="2950206"/>
            <wp:effectExtent l="0" t="0" r="0" b="3175"/>
            <wp:docPr id="11" name="Picture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D476052-63E1-2ADD-C8B4-FB8B651CD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D476052-63E1-2ADD-C8B4-FB8B651CDB71}"/>
                        </a:ext>
                      </a:extLst>
                    </pic:cNvPr>
                    <pic:cNvPicPr>
                      <a:picLocks noChangeAspect="1"/>
                    </pic:cNvPicPr>
                  </pic:nvPicPr>
                  <pic:blipFill>
                    <a:blip r:embed="rId52"/>
                    <a:stretch>
                      <a:fillRect/>
                    </a:stretch>
                  </pic:blipFill>
                  <pic:spPr>
                    <a:xfrm>
                      <a:off x="0" y="0"/>
                      <a:ext cx="4273433" cy="2949249"/>
                    </a:xfrm>
                    <a:prstGeom prst="rect">
                      <a:avLst/>
                    </a:prstGeom>
                  </pic:spPr>
                </pic:pic>
              </a:graphicData>
            </a:graphic>
          </wp:inline>
        </w:drawing>
      </w:r>
      <w:r>
        <w:rPr>
          <w:rFonts w:ascii="Cambria" w:hAnsi="Cambria" w:cs="Arial"/>
          <w:b/>
          <w:color w:val="FF0000"/>
          <w:sz w:val="26"/>
          <w:szCs w:val="26"/>
          <w:shd w:val="clear" w:color="auto" w:fill="FFFFFF"/>
        </w:rPr>
        <w:t xml:space="preserve"> </w:t>
      </w:r>
      <w:r w:rsidR="00E427DD" w:rsidRPr="00E427DD">
        <w:rPr>
          <w:rFonts w:ascii="Cambria" w:hAnsi="Cambria" w:cs="Arial"/>
          <w:b/>
          <w:noProof/>
          <w:color w:val="FF0000"/>
          <w:sz w:val="26"/>
          <w:szCs w:val="26"/>
          <w:shd w:val="clear" w:color="auto" w:fill="FFFFFF"/>
        </w:rPr>
        <w:drawing>
          <wp:inline distT="0" distB="0" distL="0" distR="0" wp14:anchorId="27926D6C" wp14:editId="12007341">
            <wp:extent cx="4276376" cy="2948940"/>
            <wp:effectExtent l="19050" t="19050" r="10160" b="2286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293675" cy="2960869"/>
                    </a:xfrm>
                    <a:prstGeom prst="rect">
                      <a:avLst/>
                    </a:prstGeom>
                    <a:ln>
                      <a:solidFill>
                        <a:schemeClr val="tx1"/>
                      </a:solidFill>
                    </a:ln>
                  </pic:spPr>
                </pic:pic>
              </a:graphicData>
            </a:graphic>
          </wp:inline>
        </w:drawing>
      </w:r>
    </w:p>
    <w:p w14:paraId="1EA19443" w14:textId="76A028A1" w:rsidR="00C740B4" w:rsidRPr="00CF77D7" w:rsidRDefault="00C740B4" w:rsidP="00CF77D7">
      <w:pPr>
        <w:rPr>
          <w:rFonts w:ascii="Cambria" w:hAnsi="Cambria" w:cs="Arial"/>
          <w:b/>
          <w:color w:val="FF0000"/>
          <w:sz w:val="26"/>
          <w:szCs w:val="26"/>
          <w:shd w:val="clear" w:color="auto" w:fill="FFFFFF"/>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E564AF">
        <w:rPr>
          <w:rFonts w:ascii="Cambria" w:hAnsi="Cambria" w:cs="Calibri"/>
          <w:b/>
          <w:bCs/>
          <w:color w:val="0D0D0D" w:themeColor="text1" w:themeTint="F2"/>
          <w:sz w:val="20"/>
          <w:szCs w:val="20"/>
        </w:rPr>
        <w:t>OR01T1236</w:t>
      </w:r>
      <w:r w:rsidR="00E427DD">
        <w:rPr>
          <w:rFonts w:ascii="Cambria" w:hAnsi="Cambria" w:cs="Calibri"/>
          <w:b/>
          <w:bCs/>
          <w:color w:val="0D0D0D" w:themeColor="text1" w:themeTint="F2"/>
          <w:sz w:val="20"/>
          <w:szCs w:val="20"/>
        </w:rPr>
        <w:tab/>
      </w:r>
      <w:r w:rsidR="00E427DD">
        <w:rPr>
          <w:rFonts w:ascii="Cambria" w:hAnsi="Cambria" w:cs="Calibri"/>
          <w:b/>
          <w:bCs/>
          <w:color w:val="0D0D0D" w:themeColor="text1" w:themeTint="F2"/>
          <w:sz w:val="20"/>
          <w:szCs w:val="20"/>
        </w:rPr>
        <w:tab/>
      </w:r>
      <w:r w:rsidR="00E427DD">
        <w:rPr>
          <w:rFonts w:ascii="Cambria" w:hAnsi="Cambria" w:cs="Calibri"/>
          <w:b/>
          <w:bCs/>
          <w:color w:val="0D0D0D" w:themeColor="text1" w:themeTint="F2"/>
          <w:sz w:val="20"/>
          <w:szCs w:val="20"/>
        </w:rPr>
        <w:tab/>
      </w:r>
      <w:r w:rsidR="00E427DD">
        <w:rPr>
          <w:rFonts w:ascii="Cambria" w:hAnsi="Cambria" w:cs="Calibri"/>
          <w:b/>
          <w:bCs/>
          <w:color w:val="0D0D0D" w:themeColor="text1" w:themeTint="F2"/>
          <w:sz w:val="20"/>
          <w:szCs w:val="20"/>
        </w:rPr>
        <w:tab/>
      </w:r>
      <w:r w:rsidR="00E427DD">
        <w:rPr>
          <w:rFonts w:ascii="Cambria" w:hAnsi="Cambria" w:cs="Calibri"/>
          <w:b/>
          <w:bCs/>
          <w:color w:val="0D0D0D" w:themeColor="text1" w:themeTint="F2"/>
          <w:sz w:val="20"/>
          <w:szCs w:val="20"/>
        </w:rPr>
        <w:tab/>
      </w:r>
      <w:r w:rsidR="00E427DD">
        <w:rPr>
          <w:rFonts w:ascii="Cambria" w:hAnsi="Cambria" w:cs="Calibri"/>
          <w:b/>
          <w:bCs/>
          <w:color w:val="0D0D0D" w:themeColor="text1" w:themeTint="F2"/>
          <w:sz w:val="20"/>
          <w:szCs w:val="20"/>
        </w:rPr>
        <w:tab/>
      </w:r>
      <w:r w:rsidR="00E427DD">
        <w:rPr>
          <w:rFonts w:ascii="Cambria" w:hAnsi="Cambria" w:cs="Calibri"/>
          <w:b/>
          <w:bCs/>
          <w:color w:val="0D0D0D" w:themeColor="text1" w:themeTint="F2"/>
          <w:sz w:val="20"/>
          <w:szCs w:val="20"/>
        </w:rPr>
        <w:tab/>
      </w:r>
      <w:r w:rsidR="00E427DD">
        <w:rPr>
          <w:rFonts w:ascii="Cambria" w:hAnsi="Cambria" w:cs="Calibri"/>
          <w:b/>
          <w:bCs/>
          <w:color w:val="0D0D0D" w:themeColor="text1" w:themeTint="F2"/>
          <w:sz w:val="20"/>
          <w:szCs w:val="20"/>
        </w:rPr>
        <w:tab/>
      </w:r>
      <w:r w:rsidR="00E427DD" w:rsidRPr="00E564AF">
        <w:rPr>
          <w:rFonts w:ascii="Cambria" w:hAnsi="Cambria" w:cs="Calibri"/>
          <w:b/>
          <w:bCs/>
          <w:color w:val="0D0D0D" w:themeColor="text1" w:themeTint="F2"/>
          <w:sz w:val="20"/>
          <w:szCs w:val="20"/>
        </w:rPr>
        <w:t>OR04A2552</w:t>
      </w:r>
    </w:p>
    <w:p w14:paraId="115071EB" w14:textId="77777777" w:rsidR="00642C00" w:rsidRDefault="00642C00" w:rsidP="00F810BD">
      <w:pPr>
        <w:rPr>
          <w:rFonts w:asciiTheme="majorHAnsi" w:hAnsiTheme="majorHAnsi"/>
          <w:b/>
          <w:noProof/>
          <w:sz w:val="22"/>
          <w:szCs w:val="22"/>
          <w:u w:val="single"/>
        </w:rPr>
      </w:pPr>
    </w:p>
    <w:p w14:paraId="29940733" w14:textId="77777777" w:rsidR="00403FFE" w:rsidRDefault="00403FFE" w:rsidP="00F810BD">
      <w:pPr>
        <w:rPr>
          <w:rFonts w:asciiTheme="majorHAnsi" w:hAnsiTheme="majorHAnsi"/>
          <w:b/>
          <w:noProof/>
          <w:sz w:val="22"/>
          <w:szCs w:val="22"/>
          <w:u w:val="single"/>
        </w:rPr>
      </w:pPr>
    </w:p>
    <w:p w14:paraId="57762DCC" w14:textId="77777777" w:rsidR="001E424A" w:rsidRDefault="001E424A" w:rsidP="00F810BD">
      <w:pPr>
        <w:rPr>
          <w:rFonts w:asciiTheme="majorHAnsi" w:hAnsiTheme="majorHAnsi"/>
          <w:b/>
          <w:noProof/>
          <w:sz w:val="22"/>
          <w:szCs w:val="22"/>
          <w:u w:val="single"/>
        </w:rPr>
      </w:pPr>
    </w:p>
    <w:p w14:paraId="5E235A0D" w14:textId="77777777" w:rsidR="001F3A5A" w:rsidRDefault="001F3A5A" w:rsidP="00F810BD">
      <w:pPr>
        <w:rPr>
          <w:rFonts w:asciiTheme="majorHAnsi" w:hAnsiTheme="majorHAnsi"/>
          <w:b/>
          <w:noProof/>
          <w:sz w:val="22"/>
          <w:szCs w:val="22"/>
          <w:u w:val="single"/>
        </w:rPr>
      </w:pPr>
    </w:p>
    <w:p w14:paraId="0D4294E5" w14:textId="77777777" w:rsidR="001F3A5A" w:rsidRDefault="001F3A5A" w:rsidP="00F810BD">
      <w:pPr>
        <w:rPr>
          <w:rFonts w:asciiTheme="majorHAnsi" w:hAnsiTheme="majorHAnsi"/>
          <w:b/>
          <w:noProof/>
          <w:sz w:val="22"/>
          <w:szCs w:val="22"/>
          <w:u w:val="single"/>
        </w:rPr>
      </w:pPr>
    </w:p>
    <w:p w14:paraId="4E56C572" w14:textId="77777777" w:rsidR="001F3A5A" w:rsidRDefault="001F3A5A" w:rsidP="00F810BD">
      <w:pPr>
        <w:rPr>
          <w:rFonts w:asciiTheme="majorHAnsi" w:hAnsiTheme="majorHAnsi"/>
          <w:b/>
          <w:noProof/>
          <w:sz w:val="22"/>
          <w:szCs w:val="22"/>
          <w:u w:val="single"/>
        </w:rPr>
      </w:pPr>
    </w:p>
    <w:p w14:paraId="71E17F5A" w14:textId="77777777" w:rsidR="001F3A5A" w:rsidRDefault="001F3A5A" w:rsidP="00F810BD">
      <w:pPr>
        <w:rPr>
          <w:rFonts w:asciiTheme="majorHAnsi" w:hAnsiTheme="majorHAnsi"/>
          <w:b/>
          <w:noProof/>
          <w:sz w:val="22"/>
          <w:szCs w:val="22"/>
          <w:u w:val="single"/>
        </w:rPr>
      </w:pPr>
    </w:p>
    <w:p w14:paraId="72DF90D6" w14:textId="77777777" w:rsidR="001F3A5A" w:rsidRDefault="001F3A5A" w:rsidP="00F810BD">
      <w:pPr>
        <w:rPr>
          <w:rFonts w:asciiTheme="majorHAnsi" w:hAnsiTheme="majorHAnsi"/>
          <w:b/>
          <w:noProof/>
          <w:sz w:val="22"/>
          <w:szCs w:val="22"/>
          <w:u w:val="single"/>
        </w:rPr>
      </w:pPr>
    </w:p>
    <w:p w14:paraId="05C44660" w14:textId="77777777" w:rsidR="001F3A5A" w:rsidRDefault="001F3A5A" w:rsidP="00F810BD">
      <w:pPr>
        <w:rPr>
          <w:rFonts w:asciiTheme="majorHAnsi" w:hAnsiTheme="majorHAnsi"/>
          <w:b/>
          <w:noProof/>
          <w:sz w:val="22"/>
          <w:szCs w:val="22"/>
          <w:u w:val="single"/>
        </w:rPr>
      </w:pPr>
    </w:p>
    <w:p w14:paraId="55CC8240" w14:textId="77777777" w:rsidR="001F3A5A" w:rsidRDefault="001F3A5A" w:rsidP="00F810BD">
      <w:pPr>
        <w:rPr>
          <w:rFonts w:asciiTheme="majorHAnsi" w:hAnsiTheme="majorHAnsi"/>
          <w:b/>
          <w:noProof/>
          <w:sz w:val="22"/>
          <w:szCs w:val="22"/>
          <w:u w:val="single"/>
        </w:rPr>
      </w:pPr>
    </w:p>
    <w:p w14:paraId="21ADC5FE" w14:textId="77777777" w:rsidR="001F3A5A" w:rsidRDefault="001F3A5A" w:rsidP="00F810BD">
      <w:pPr>
        <w:rPr>
          <w:rFonts w:asciiTheme="majorHAnsi" w:hAnsiTheme="majorHAnsi"/>
          <w:b/>
          <w:noProof/>
          <w:sz w:val="22"/>
          <w:szCs w:val="22"/>
          <w:u w:val="single"/>
        </w:rPr>
      </w:pPr>
    </w:p>
    <w:p w14:paraId="2291549A" w14:textId="77777777" w:rsidR="001F3A5A" w:rsidRDefault="001F3A5A" w:rsidP="00F810BD">
      <w:pPr>
        <w:rPr>
          <w:rFonts w:asciiTheme="majorHAnsi" w:hAnsiTheme="majorHAnsi"/>
          <w:b/>
          <w:noProof/>
          <w:sz w:val="22"/>
          <w:szCs w:val="22"/>
          <w:u w:val="single"/>
        </w:rPr>
      </w:pPr>
    </w:p>
    <w:p w14:paraId="3C675BAE" w14:textId="77777777" w:rsidR="001F3A5A" w:rsidRDefault="001F3A5A" w:rsidP="00F810BD">
      <w:pPr>
        <w:rPr>
          <w:rFonts w:asciiTheme="majorHAnsi" w:hAnsiTheme="majorHAnsi"/>
          <w:b/>
          <w:noProof/>
          <w:sz w:val="22"/>
          <w:szCs w:val="22"/>
          <w:u w:val="single"/>
        </w:rPr>
      </w:pPr>
    </w:p>
    <w:p w14:paraId="643503D7" w14:textId="77777777" w:rsidR="001F3A5A" w:rsidRDefault="001F3A5A" w:rsidP="00F810BD">
      <w:pPr>
        <w:rPr>
          <w:rFonts w:asciiTheme="majorHAnsi" w:hAnsiTheme="majorHAnsi"/>
          <w:b/>
          <w:noProof/>
          <w:sz w:val="22"/>
          <w:szCs w:val="22"/>
          <w:u w:val="single"/>
        </w:rPr>
      </w:pPr>
    </w:p>
    <w:p w14:paraId="60E142F1" w14:textId="77777777" w:rsidR="001F3A5A" w:rsidRDefault="001F3A5A" w:rsidP="00F810BD">
      <w:pPr>
        <w:rPr>
          <w:rFonts w:asciiTheme="majorHAnsi" w:hAnsiTheme="majorHAnsi"/>
          <w:b/>
          <w:noProof/>
          <w:sz w:val="22"/>
          <w:szCs w:val="22"/>
          <w:u w:val="single"/>
        </w:rPr>
      </w:pPr>
    </w:p>
    <w:p w14:paraId="3CD210B6" w14:textId="77777777" w:rsidR="001F3A5A" w:rsidRDefault="001F3A5A" w:rsidP="00F810BD">
      <w:pPr>
        <w:rPr>
          <w:rFonts w:asciiTheme="majorHAnsi" w:hAnsiTheme="majorHAnsi"/>
          <w:b/>
          <w:noProof/>
          <w:sz w:val="22"/>
          <w:szCs w:val="22"/>
          <w:u w:val="single"/>
        </w:rPr>
      </w:pPr>
    </w:p>
    <w:p w14:paraId="61D7E4F1" w14:textId="77777777" w:rsidR="001F3A5A" w:rsidRDefault="001F3A5A" w:rsidP="00F810BD">
      <w:pPr>
        <w:rPr>
          <w:rFonts w:asciiTheme="majorHAnsi" w:hAnsiTheme="majorHAnsi"/>
          <w:b/>
          <w:noProof/>
          <w:sz w:val="22"/>
          <w:szCs w:val="22"/>
          <w:u w:val="single"/>
        </w:rPr>
      </w:pPr>
    </w:p>
    <w:p w14:paraId="3276CEB0" w14:textId="77777777" w:rsidR="001F3A5A" w:rsidRDefault="001F3A5A" w:rsidP="00F810BD">
      <w:pPr>
        <w:rPr>
          <w:rFonts w:asciiTheme="majorHAnsi" w:hAnsiTheme="majorHAnsi"/>
          <w:b/>
          <w:noProof/>
          <w:sz w:val="22"/>
          <w:szCs w:val="22"/>
          <w:u w:val="single"/>
        </w:rPr>
      </w:pPr>
    </w:p>
    <w:p w14:paraId="12E40750" w14:textId="77777777" w:rsidR="001F3A5A" w:rsidRDefault="001F3A5A" w:rsidP="00F810BD">
      <w:pPr>
        <w:rPr>
          <w:rFonts w:asciiTheme="majorHAnsi" w:hAnsiTheme="majorHAnsi"/>
          <w:b/>
          <w:noProof/>
          <w:sz w:val="22"/>
          <w:szCs w:val="22"/>
          <w:u w:val="single"/>
        </w:rPr>
      </w:pPr>
    </w:p>
    <w:p w14:paraId="4BF9E8C2" w14:textId="7ED1F1D0"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29A28" w14:textId="77777777" w:rsidR="001A01AA" w:rsidRDefault="001A01AA">
      <w:r>
        <w:separator/>
      </w:r>
    </w:p>
  </w:endnote>
  <w:endnote w:type="continuationSeparator" w:id="0">
    <w:p w14:paraId="6CD53150" w14:textId="77777777" w:rsidR="001A01AA" w:rsidRDefault="001A0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540A92" w:rsidRDefault="00540A92">
    <w:pPr>
      <w:pStyle w:val="Footer"/>
      <w:jc w:val="right"/>
    </w:pPr>
    <w:r>
      <w:t xml:space="preserve">Page </w:t>
    </w:r>
    <w:r>
      <w:rPr>
        <w:b/>
      </w:rPr>
      <w:fldChar w:fldCharType="begin"/>
    </w:r>
    <w:r>
      <w:rPr>
        <w:b/>
      </w:rPr>
      <w:instrText xml:space="preserve"> PAGE </w:instrText>
    </w:r>
    <w:r>
      <w:rPr>
        <w:b/>
      </w:rPr>
      <w:fldChar w:fldCharType="separate"/>
    </w:r>
    <w:r w:rsidR="000E75E2">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0E75E2">
      <w:rPr>
        <w:b/>
        <w:noProof/>
      </w:rPr>
      <w:t>21</w:t>
    </w:r>
    <w:r>
      <w:rPr>
        <w:b/>
      </w:rPr>
      <w:fldChar w:fldCharType="end"/>
    </w:r>
  </w:p>
  <w:p w14:paraId="1E859889" w14:textId="77777777" w:rsidR="00540A92" w:rsidRDefault="00540A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81B1B" w14:textId="77777777" w:rsidR="001A01AA" w:rsidRDefault="001A01AA">
      <w:r>
        <w:separator/>
      </w:r>
    </w:p>
  </w:footnote>
  <w:footnote w:type="continuationSeparator" w:id="0">
    <w:p w14:paraId="0E70384C" w14:textId="77777777" w:rsidR="001A01AA" w:rsidRDefault="001A01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6641085B" w:rsidR="00540A92" w:rsidRPr="00270EC3" w:rsidRDefault="00540A92">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E1382E">
      <w:rPr>
        <w:color w:val="000000"/>
        <w:lang w:val="en-IN"/>
      </w:rPr>
      <w:t>JULY</w:t>
    </w:r>
    <w:r w:rsidRPr="007C1763">
      <w:rPr>
        <w:color w:val="000000"/>
        <w:lang w:val="en-IN"/>
      </w:rPr>
      <w:t>/</w:t>
    </w:r>
    <w:r w:rsidR="00E1382E">
      <w:rPr>
        <w:color w:val="000000"/>
        <w:lang w:val="en-IN"/>
      </w:rPr>
      <w:t>122</w:t>
    </w:r>
    <w:r>
      <w:rPr>
        <w:color w:val="000000"/>
        <w:lang w:val="en-IN"/>
      </w:rPr>
      <w:t>/25-26</w:t>
    </w:r>
    <w:r w:rsidR="005B5D76">
      <w:rPr>
        <w:color w:val="000000"/>
        <w:lang w:val="en-IN"/>
      </w:rPr>
      <w:t>, Rev-1</w:t>
    </w:r>
  </w:p>
  <w:p w14:paraId="111B321B" w14:textId="497B62D4" w:rsidR="00540A92" w:rsidRPr="007C1763" w:rsidRDefault="00E1382E">
    <w:pPr>
      <w:pStyle w:val="Header"/>
      <w:pBdr>
        <w:between w:val="single" w:sz="4" w:space="1" w:color="4F81BD"/>
      </w:pBdr>
      <w:spacing w:line="276" w:lineRule="auto"/>
      <w:jc w:val="center"/>
      <w:rPr>
        <w:color w:val="000000"/>
      </w:rPr>
    </w:pPr>
    <w:r>
      <w:rPr>
        <w:color w:val="000000"/>
      </w:rPr>
      <w:t>Ju</w:t>
    </w:r>
    <w:r w:rsidR="005B5D76">
      <w:rPr>
        <w:color w:val="000000"/>
      </w:rPr>
      <w:t>ly</w:t>
    </w:r>
    <w:r w:rsidR="00083004">
      <w:rPr>
        <w:color w:val="000000"/>
      </w:rPr>
      <w:t xml:space="preserve"> </w:t>
    </w:r>
    <w:r>
      <w:rPr>
        <w:color w:val="000000"/>
      </w:rPr>
      <w:t>0</w:t>
    </w:r>
    <w:r w:rsidR="005B5D76">
      <w:rPr>
        <w:color w:val="000000"/>
      </w:rPr>
      <w:t>2</w:t>
    </w:r>
    <w:r w:rsidR="00540A92">
      <w:rPr>
        <w:color w:val="000000"/>
      </w:rPr>
      <w:t>, 2025</w:t>
    </w:r>
  </w:p>
  <w:p w14:paraId="5B5DF19A" w14:textId="77777777" w:rsidR="00540A92" w:rsidRPr="007C1763" w:rsidRDefault="00540A9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A44"/>
    <w:rsid w:val="002F5C1E"/>
    <w:rsid w:val="002F5E75"/>
    <w:rsid w:val="002F6070"/>
    <w:rsid w:val="002F62E3"/>
    <w:rsid w:val="002F6306"/>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AA9"/>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200"/>
    <w:rsid w:val="004C441A"/>
    <w:rsid w:val="004C44C5"/>
    <w:rsid w:val="004C456D"/>
    <w:rsid w:val="004C45AE"/>
    <w:rsid w:val="004C45BA"/>
    <w:rsid w:val="004C4A20"/>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A3E"/>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6DF"/>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B87"/>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5.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g"/><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7.pn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6.png"/><Relationship Id="rId8" Type="http://schemas.openxmlformats.org/officeDocument/2006/relationships/settings" Target="settings.xml"/><Relationship Id="rId51" Type="http://schemas.openxmlformats.org/officeDocument/2006/relationships/image" Target="media/image2.jp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1EE36-4B69-4D51-9940-7DDBEF74B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4755</Words>
  <Characters>27108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19</cp:revision>
  <cp:lastPrinted>2019-11-26T05:22:00Z</cp:lastPrinted>
  <dcterms:created xsi:type="dcterms:W3CDTF">2025-07-02T11:31:00Z</dcterms:created>
  <dcterms:modified xsi:type="dcterms:W3CDTF">2025-07-02T11:32:00Z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