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806B3F">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806B3F">
              <w:rPr>
                <w:rFonts w:ascii="Cambria" w:hAnsi="Cambria"/>
                <w:b/>
                <w:color w:val="0000FF"/>
                <w:sz w:val="22"/>
                <w:szCs w:val="22"/>
              </w:rPr>
              <w:t>FEBRUARY</w:t>
            </w:r>
            <w:r w:rsidR="007B56A2">
              <w:rPr>
                <w:rFonts w:ascii="Cambria" w:hAnsi="Cambria"/>
                <w:b/>
                <w:color w:val="0000FF"/>
                <w:sz w:val="22"/>
                <w:szCs w:val="22"/>
              </w:rPr>
              <w:t>/</w:t>
            </w:r>
            <w:r w:rsidR="00B54F1C">
              <w:rPr>
                <w:rFonts w:ascii="Cambria" w:hAnsi="Cambria"/>
                <w:b/>
                <w:color w:val="0000FF"/>
                <w:sz w:val="22"/>
                <w:szCs w:val="22"/>
              </w:rPr>
              <w:t>3</w:t>
            </w:r>
            <w:r w:rsidR="00806B3F">
              <w:rPr>
                <w:rFonts w:ascii="Cambria" w:hAnsi="Cambria"/>
                <w:b/>
                <w:color w:val="0000FF"/>
                <w:sz w:val="22"/>
                <w:szCs w:val="22"/>
              </w:rPr>
              <w:t>5</w:t>
            </w:r>
            <w:r w:rsidR="00B54F1C">
              <w:rPr>
                <w:rFonts w:ascii="Cambria" w:hAnsi="Cambria"/>
                <w:b/>
                <w:color w:val="0000FF"/>
                <w:sz w:val="22"/>
                <w:szCs w:val="22"/>
              </w:rPr>
              <w:t>9</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F2BF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806B3F" w:rsidP="00806B3F">
            <w:pPr>
              <w:autoSpaceDE w:val="0"/>
              <w:autoSpaceDN w:val="0"/>
              <w:adjustRightInd w:val="0"/>
              <w:rPr>
                <w:rFonts w:ascii="Cambria" w:hAnsi="Cambria"/>
                <w:b/>
                <w:color w:val="0000FF"/>
                <w:sz w:val="28"/>
                <w:szCs w:val="28"/>
              </w:rPr>
            </w:pPr>
            <w:r>
              <w:rPr>
                <w:rFonts w:ascii="Cambria" w:hAnsi="Cambria"/>
                <w:b/>
                <w:color w:val="0000FF"/>
                <w:sz w:val="28"/>
                <w:szCs w:val="28"/>
              </w:rPr>
              <w:t>16</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Pr>
                <w:rFonts w:ascii="Cambria" w:hAnsi="Cambria"/>
                <w:b/>
                <w:color w:val="0000FF"/>
                <w:sz w:val="28"/>
                <w:szCs w:val="28"/>
              </w:rPr>
              <w:t>February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Pr>
                <w:rFonts w:ascii="Cambria" w:hAnsi="Cambria"/>
                <w:b/>
                <w:color w:val="0000FF"/>
                <w:sz w:val="28"/>
                <w:szCs w:val="28"/>
              </w:rPr>
              <w:t>1</w:t>
            </w:r>
            <w:r w:rsidR="00F20120">
              <w:rPr>
                <w:rFonts w:ascii="Cambria" w:hAnsi="Cambria"/>
                <w:b/>
                <w:color w:val="0000FF"/>
                <w:sz w:val="28"/>
                <w:szCs w:val="28"/>
              </w:rPr>
              <w:t>:</w:t>
            </w:r>
            <w:r w:rsidR="00667A4E">
              <w:rPr>
                <w:rFonts w:ascii="Cambria" w:hAnsi="Cambria"/>
                <w:b/>
                <w:color w:val="0000FF"/>
                <w:sz w:val="28"/>
                <w:szCs w:val="28"/>
              </w:rPr>
              <w:t>3</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806B3F" w:rsidP="00806B3F">
            <w:pPr>
              <w:autoSpaceDE w:val="0"/>
              <w:autoSpaceDN w:val="0"/>
              <w:adjustRightInd w:val="0"/>
              <w:rPr>
                <w:rFonts w:ascii="Cambria" w:hAnsi="Cambria"/>
                <w:b/>
              </w:rPr>
            </w:pPr>
            <w:r>
              <w:rPr>
                <w:rFonts w:ascii="Cambria" w:hAnsi="Cambria"/>
                <w:b/>
                <w:color w:val="0000FF"/>
                <w:sz w:val="28"/>
                <w:szCs w:val="28"/>
              </w:rPr>
              <w:t>16</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Pr>
                <w:rFonts w:ascii="Cambria" w:hAnsi="Cambria"/>
                <w:b/>
                <w:color w:val="0000FF"/>
                <w:sz w:val="28"/>
                <w:szCs w:val="28"/>
              </w:rPr>
              <w:t>February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Pr>
                <w:rFonts w:ascii="Cambria" w:hAnsi="Cambria"/>
                <w:b/>
                <w:color w:val="0000FF"/>
              </w:rPr>
              <w:t>1</w:t>
            </w:r>
            <w:r w:rsidR="000F2050">
              <w:rPr>
                <w:rFonts w:ascii="Cambria" w:hAnsi="Cambria"/>
                <w:b/>
                <w:color w:val="0000FF"/>
              </w:rPr>
              <w:t>:</w:t>
            </w:r>
            <w:r w:rsidR="000A34EF">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9D786E">
              <w:rPr>
                <w:rFonts w:ascii="Cambria" w:hAnsi="Cambria"/>
                <w:b/>
                <w:color w:val="0000FF"/>
                <w:sz w:val="20"/>
                <w:szCs w:val="20"/>
              </w:rPr>
              <w:t>Feb</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Mar</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Feb</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443DEF">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Apr</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Mar</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C0160B"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C0160B" w:rsidRPr="00CC364F" w:rsidRDefault="00C0160B"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C0160B" w:rsidRPr="000918AB" w:rsidRDefault="00C0160B"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p>
        </w:tc>
        <w:tc>
          <w:tcPr>
            <w:tcW w:w="1468"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cs="Calibri"/>
                <w:b/>
                <w:bCs/>
                <w:color w:val="0000FF"/>
                <w:sz w:val="20"/>
                <w:szCs w:val="20"/>
                <w:lang w:val="en-IN" w:eastAsia="en-IN"/>
              </w:rPr>
            </w:pPr>
            <w:r w:rsidRPr="00C0160B">
              <w:rPr>
                <w:rFonts w:ascii="Cambria" w:hAnsi="Cambria" w:cs="Calibri"/>
                <w:b/>
                <w:bCs/>
                <w:color w:val="0000FF"/>
                <w:sz w:val="20"/>
                <w:szCs w:val="20"/>
                <w:lang w:val="en-IN" w:eastAsia="en-IN"/>
              </w:rPr>
              <w:t>CRMB260201</w:t>
            </w:r>
          </w:p>
        </w:tc>
        <w:tc>
          <w:tcPr>
            <w:tcW w:w="1175"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740876" w:rsidRPr="009B4F84" w:rsidRDefault="00C0160B" w:rsidP="00740876">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w:t>
            </w:r>
            <w:r w:rsidR="00740876">
              <w:rPr>
                <w:rFonts w:ascii="Cambria" w:hAnsi="Cambria" w:cs="Calibri"/>
                <w:b/>
                <w:bCs/>
                <w:color w:val="0D0D0D" w:themeColor="text1" w:themeTint="F2"/>
                <w:sz w:val="20"/>
                <w:szCs w:val="20"/>
                <w:lang w:val="en-IN" w:eastAsia="en-IN"/>
              </w:rPr>
              <w:t xml:space="preserve"> </w:t>
            </w:r>
            <w:r w:rsidR="0028529B">
              <w:rPr>
                <w:rFonts w:ascii="Cambria" w:hAnsi="Cambria" w:cs="Calibri"/>
                <w:b/>
                <w:bCs/>
                <w:color w:val="0D0D0D" w:themeColor="text1" w:themeTint="F2"/>
                <w:sz w:val="20"/>
                <w:szCs w:val="20"/>
                <w:lang w:val="en-IN" w:eastAsia="en-IN"/>
              </w:rPr>
              <w:t xml:space="preserve">METAL DRUM 205 </w:t>
            </w:r>
            <w:proofErr w:type="spellStart"/>
            <w:r w:rsidR="0028529B">
              <w:rPr>
                <w:rFonts w:ascii="Cambria" w:hAnsi="Cambria" w:cs="Calibri"/>
                <w:b/>
                <w:bCs/>
                <w:color w:val="0D0D0D" w:themeColor="text1" w:themeTint="F2"/>
                <w:sz w:val="20"/>
                <w:szCs w:val="20"/>
                <w:lang w:val="en-IN" w:eastAsia="en-IN"/>
              </w:rPr>
              <w:t>ltr</w:t>
            </w:r>
            <w:proofErr w:type="spellEnd"/>
            <w:r w:rsidR="0028529B">
              <w:rPr>
                <w:rFonts w:ascii="Cambria" w:hAnsi="Cambria" w:cs="Calibri"/>
                <w:b/>
                <w:bCs/>
                <w:color w:val="0D0D0D" w:themeColor="text1" w:themeTint="F2"/>
                <w:sz w:val="20"/>
                <w:szCs w:val="20"/>
                <w:lang w:val="en-IN" w:eastAsia="en-IN"/>
              </w:rPr>
              <w:t>.</w:t>
            </w:r>
            <w:r w:rsidR="006767AA">
              <w:rPr>
                <w:rFonts w:ascii="Cambria" w:hAnsi="Cambria" w:cs="Calibri"/>
                <w:b/>
                <w:bCs/>
                <w:color w:val="0D0D0D" w:themeColor="text1" w:themeTint="F2"/>
                <w:sz w:val="20"/>
                <w:szCs w:val="20"/>
                <w:lang w:val="en-IN" w:eastAsia="en-IN"/>
              </w:rPr>
              <w:t xml:space="preserve">, </w:t>
            </w:r>
            <w:r w:rsidR="006767AA" w:rsidRPr="006767AA">
              <w:rPr>
                <w:rFonts w:ascii="Cambria" w:hAnsi="Cambria" w:cs="Calibri"/>
                <w:b/>
                <w:bCs/>
                <w:color w:val="0D0D0D" w:themeColor="text1" w:themeTint="F2"/>
                <w:sz w:val="20"/>
                <w:szCs w:val="20"/>
                <w:lang w:val="en-IN" w:eastAsia="en-IN"/>
              </w:rPr>
              <w:t>MANUAL</w:t>
            </w:r>
            <w:r w:rsidR="006767AA">
              <w:rPr>
                <w:rFonts w:ascii="Cambria" w:hAnsi="Cambria" w:cs="Calibri"/>
                <w:b/>
                <w:bCs/>
                <w:color w:val="0D0D0D" w:themeColor="text1" w:themeTint="F2"/>
                <w:sz w:val="20"/>
                <w:szCs w:val="20"/>
                <w:lang w:val="en-IN" w:eastAsia="en-IN"/>
              </w:rPr>
              <w:t xml:space="preserve"> </w:t>
            </w:r>
            <w:r w:rsidR="006767AA" w:rsidRPr="00CB1B5E">
              <w:rPr>
                <w:rFonts w:ascii="Cambria" w:hAnsi="Cambria" w:cs="Calibri"/>
                <w:b/>
                <w:bCs/>
                <w:color w:val="000000" w:themeColor="text1"/>
                <w:sz w:val="20"/>
                <w:szCs w:val="20"/>
                <w:lang w:val="en-IN" w:eastAsia="en-IN"/>
              </w:rPr>
              <w:t xml:space="preserve">Loading by </w:t>
            </w:r>
            <w:r w:rsidR="006767AA">
              <w:rPr>
                <w:rFonts w:ascii="Cambria" w:hAnsi="Cambria" w:cs="Calibri"/>
                <w:b/>
                <w:bCs/>
                <w:color w:val="000000" w:themeColor="text1"/>
                <w:sz w:val="20"/>
                <w:szCs w:val="20"/>
                <w:lang w:val="en-IN" w:eastAsia="en-IN"/>
              </w:rPr>
              <w:t>TSL</w:t>
            </w:r>
            <w:r w:rsidR="006767AA" w:rsidRPr="00CB1B5E">
              <w:rPr>
                <w:rFonts w:ascii="Cambria" w:hAnsi="Cambria" w:cs="Calibri"/>
                <w:b/>
                <w:bCs/>
                <w:color w:val="000000" w:themeColor="text1"/>
                <w:sz w:val="20"/>
                <w:szCs w:val="20"/>
                <w:lang w:val="en-IN" w:eastAsia="en-IN"/>
              </w:rPr>
              <w:t xml:space="preserve">, Loading vehicle: </w:t>
            </w:r>
            <w:r w:rsidR="006767AA" w:rsidRPr="006767AA">
              <w:rPr>
                <w:rFonts w:ascii="Cambria" w:hAnsi="Cambria" w:cs="Calibri"/>
                <w:b/>
                <w:bCs/>
                <w:color w:val="000000" w:themeColor="text1"/>
                <w:sz w:val="20"/>
                <w:szCs w:val="20"/>
                <w:lang w:val="en-IN" w:eastAsia="en-IN"/>
              </w:rPr>
              <w:t xml:space="preserve">TATA 407 </w:t>
            </w:r>
            <w:r w:rsidR="006767AA">
              <w:rPr>
                <w:rFonts w:ascii="Cambria" w:hAnsi="Cambria" w:cs="Calibri"/>
                <w:b/>
                <w:bCs/>
                <w:color w:val="0D0D0D" w:themeColor="text1" w:themeTint="F2"/>
                <w:sz w:val="20"/>
                <w:szCs w:val="20"/>
                <w:lang w:val="en-IN" w:eastAsia="en-IN"/>
              </w:rPr>
              <w:t xml:space="preserve"> </w:t>
            </w:r>
            <w:r w:rsidR="00740876" w:rsidRPr="009B4F84">
              <w:rPr>
                <w:rFonts w:ascii="Cambria" w:hAnsi="Cambria" w:cs="Calibri"/>
                <w:b/>
                <w:bCs/>
                <w:color w:val="0D0D0D" w:themeColor="text1" w:themeTint="F2"/>
                <w:sz w:val="20"/>
                <w:szCs w:val="20"/>
                <w:lang w:val="en-IN" w:eastAsia="en-IN"/>
              </w:rPr>
              <w:t>(</w:t>
            </w:r>
            <w:r w:rsidR="00740876" w:rsidRPr="009A689D">
              <w:rPr>
                <w:rFonts w:ascii="Cambria" w:hAnsi="Cambria" w:cs="Calibri"/>
                <w:b/>
                <w:bCs/>
                <w:color w:val="0000FF"/>
                <w:sz w:val="20"/>
                <w:szCs w:val="20"/>
                <w:lang w:val="en-IN" w:eastAsia="en-IN"/>
              </w:rPr>
              <w:t xml:space="preserve">ARISING FOR THE MONTHS OF </w:t>
            </w:r>
            <w:r w:rsidR="00740876">
              <w:rPr>
                <w:rFonts w:ascii="Cambria" w:hAnsi="Cambria" w:cs="Calibri"/>
                <w:b/>
                <w:bCs/>
                <w:color w:val="0000FF"/>
                <w:sz w:val="20"/>
                <w:szCs w:val="20"/>
                <w:lang w:val="en-IN" w:eastAsia="en-IN"/>
              </w:rPr>
              <w:t>FEB-26 TO APR-26</w:t>
            </w:r>
            <w:r w:rsidR="00740876" w:rsidRPr="009B4F84">
              <w:rPr>
                <w:rFonts w:ascii="Cambria" w:hAnsi="Cambria" w:cs="Calibri"/>
                <w:b/>
                <w:bCs/>
                <w:color w:val="0D0D0D" w:themeColor="text1" w:themeTint="F2"/>
                <w:sz w:val="20"/>
                <w:szCs w:val="20"/>
                <w:lang w:val="en-IN" w:eastAsia="en-IN"/>
              </w:rPr>
              <w:t xml:space="preserve">) </w:t>
            </w:r>
          </w:p>
          <w:p w:rsidR="00740876" w:rsidRPr="009B4F84" w:rsidRDefault="00740876" w:rsidP="00740876">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w:t>
            </w:r>
            <w:r>
              <w:rPr>
                <w:rFonts w:ascii="Cambria" w:hAnsi="Cambria" w:cs="Calibri"/>
                <w:b/>
                <w:bCs/>
                <w:color w:val="0D0D0D" w:themeColor="text1" w:themeTint="F2"/>
                <w:sz w:val="20"/>
                <w:szCs w:val="20"/>
                <w:lang w:val="en-IN" w:eastAsia="en-IN"/>
              </w:rPr>
              <w:t>10Nos</w:t>
            </w:r>
            <w:r w:rsidRPr="009B4F84">
              <w:rPr>
                <w:rFonts w:ascii="Cambria" w:hAnsi="Cambria" w:cs="Calibri"/>
                <w:b/>
                <w:bCs/>
                <w:color w:val="0D0D0D" w:themeColor="text1" w:themeTint="F2"/>
                <w:sz w:val="20"/>
                <w:szCs w:val="20"/>
                <w:lang w:val="en-IN" w:eastAsia="en-IN"/>
              </w:rPr>
              <w:t xml:space="preserve"> </w:t>
            </w:r>
          </w:p>
          <w:p w:rsidR="00740876" w:rsidRPr="009B4F84" w:rsidRDefault="00740876" w:rsidP="00740876">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 xml:space="preserve">50Nos </w:t>
            </w:r>
            <w:r w:rsidRPr="009B4F84">
              <w:rPr>
                <w:rFonts w:ascii="Cambria" w:hAnsi="Cambria" w:cs="Calibri"/>
                <w:b/>
                <w:bCs/>
                <w:color w:val="0D0D0D" w:themeColor="text1" w:themeTint="F2"/>
                <w:sz w:val="20"/>
                <w:szCs w:val="20"/>
                <w:lang w:val="en-IN" w:eastAsia="en-IN"/>
              </w:rPr>
              <w:t>/ Per Month</w:t>
            </w:r>
          </w:p>
          <w:p w:rsidR="00740876" w:rsidRPr="009B4F84" w:rsidRDefault="00740876" w:rsidP="00740876">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vehicle.</w:t>
            </w:r>
          </w:p>
          <w:p w:rsidR="000D4283" w:rsidRDefault="00740876" w:rsidP="000D4283">
            <w:pPr>
              <w:rPr>
                <w:rFonts w:ascii="Cambria" w:hAnsi="Cambria" w:cs="Calibri"/>
                <w:b/>
                <w:bCs/>
                <w:color w:val="FF0000"/>
                <w:sz w:val="20"/>
                <w:szCs w:val="20"/>
                <w:highlight w:val="yellow"/>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r w:rsidR="000D4283" w:rsidRPr="000D4283">
              <w:rPr>
                <w:rFonts w:ascii="Cambria" w:hAnsi="Cambria" w:cs="Calibri"/>
                <w:b/>
                <w:bCs/>
                <w:color w:val="FF0000"/>
                <w:sz w:val="20"/>
                <w:szCs w:val="20"/>
                <w:highlight w:val="yellow"/>
                <w:lang w:val="en-IN" w:eastAsia="en-IN"/>
              </w:rPr>
              <w:t xml:space="preserve"> </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Only authorized</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parties who have valid authorization, CTO/CTE from pollution control</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C0160B" w:rsidRPr="00C0160B" w:rsidRDefault="000D4283" w:rsidP="000D4283">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C0160B" w:rsidRPr="008F6BA8" w:rsidRDefault="00CD47CD"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900" w:type="dxa"/>
            <w:tcBorders>
              <w:top w:val="nil"/>
              <w:left w:val="nil"/>
              <w:bottom w:val="single" w:sz="8" w:space="0" w:color="auto"/>
              <w:right w:val="single" w:sz="8" w:space="0" w:color="auto"/>
            </w:tcBorders>
            <w:shd w:val="clear" w:color="auto" w:fill="auto"/>
            <w:noWrap/>
            <w:vAlign w:val="center"/>
          </w:tcPr>
          <w:p w:rsidR="00C0160B" w:rsidRPr="00B743F9" w:rsidRDefault="00740876"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150</w:t>
            </w:r>
          </w:p>
        </w:tc>
        <w:tc>
          <w:tcPr>
            <w:tcW w:w="732" w:type="dxa"/>
            <w:tcBorders>
              <w:top w:val="nil"/>
              <w:left w:val="nil"/>
              <w:bottom w:val="single" w:sz="8" w:space="0" w:color="auto"/>
              <w:right w:val="single" w:sz="8" w:space="0" w:color="auto"/>
            </w:tcBorders>
            <w:shd w:val="clear" w:color="auto" w:fill="auto"/>
            <w:noWrap/>
            <w:vAlign w:val="center"/>
          </w:tcPr>
          <w:p w:rsidR="00C0160B" w:rsidRPr="008B3C39" w:rsidRDefault="00740876"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C0160B" w:rsidRDefault="00C0160B"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C0160B" w:rsidRPr="008575E5" w:rsidRDefault="00C0160B"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C0160B"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C0160B" w:rsidRPr="00CC364F" w:rsidRDefault="00C0160B"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C0160B" w:rsidRPr="000918AB" w:rsidRDefault="00C0160B"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p>
        </w:tc>
        <w:tc>
          <w:tcPr>
            <w:tcW w:w="1468"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cs="Calibri"/>
                <w:b/>
                <w:bCs/>
                <w:color w:val="0000FF"/>
                <w:sz w:val="20"/>
                <w:szCs w:val="20"/>
                <w:lang w:val="en-IN" w:eastAsia="en-IN"/>
              </w:rPr>
            </w:pPr>
            <w:r w:rsidRPr="00C0160B">
              <w:rPr>
                <w:rFonts w:ascii="Cambria" w:hAnsi="Cambria" w:cs="Calibri"/>
                <w:b/>
                <w:bCs/>
                <w:color w:val="0000FF"/>
                <w:sz w:val="20"/>
                <w:szCs w:val="20"/>
                <w:lang w:val="en-IN" w:eastAsia="en-IN"/>
              </w:rPr>
              <w:t>CRMB250203</w:t>
            </w:r>
          </w:p>
        </w:tc>
        <w:tc>
          <w:tcPr>
            <w:tcW w:w="1175"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741695" w:rsidRPr="009B4F84" w:rsidRDefault="00C0160B" w:rsidP="00741695">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 PLASTIC JAR 25-50ltr</w:t>
            </w:r>
            <w:r w:rsidR="006767AA">
              <w:rPr>
                <w:rFonts w:ascii="Cambria" w:hAnsi="Cambria" w:cs="Calibri"/>
                <w:b/>
                <w:bCs/>
                <w:color w:val="0D0D0D" w:themeColor="text1" w:themeTint="F2"/>
                <w:sz w:val="20"/>
                <w:szCs w:val="20"/>
                <w:lang w:val="en-IN" w:eastAsia="en-IN"/>
              </w:rPr>
              <w:t xml:space="preserve">, </w:t>
            </w:r>
            <w:r w:rsidR="006767AA" w:rsidRPr="006767AA">
              <w:rPr>
                <w:rFonts w:ascii="Cambria" w:hAnsi="Cambria" w:cs="Calibri"/>
                <w:b/>
                <w:bCs/>
                <w:color w:val="0D0D0D" w:themeColor="text1" w:themeTint="F2"/>
                <w:sz w:val="20"/>
                <w:szCs w:val="20"/>
                <w:lang w:val="en-IN" w:eastAsia="en-IN"/>
              </w:rPr>
              <w:t>MANUAL</w:t>
            </w:r>
            <w:r w:rsidR="006767AA">
              <w:rPr>
                <w:rFonts w:ascii="Cambria" w:hAnsi="Cambria" w:cs="Calibri"/>
                <w:b/>
                <w:bCs/>
                <w:color w:val="0D0D0D" w:themeColor="text1" w:themeTint="F2"/>
                <w:sz w:val="20"/>
                <w:szCs w:val="20"/>
                <w:lang w:val="en-IN" w:eastAsia="en-IN"/>
              </w:rPr>
              <w:t xml:space="preserve"> </w:t>
            </w:r>
            <w:r w:rsidR="006767AA" w:rsidRPr="00CB1B5E">
              <w:rPr>
                <w:rFonts w:ascii="Cambria" w:hAnsi="Cambria" w:cs="Calibri"/>
                <w:b/>
                <w:bCs/>
                <w:color w:val="000000" w:themeColor="text1"/>
                <w:sz w:val="20"/>
                <w:szCs w:val="20"/>
                <w:lang w:val="en-IN" w:eastAsia="en-IN"/>
              </w:rPr>
              <w:t xml:space="preserve">Loading by </w:t>
            </w:r>
            <w:r w:rsidR="006767AA">
              <w:rPr>
                <w:rFonts w:ascii="Cambria" w:hAnsi="Cambria" w:cs="Calibri"/>
                <w:b/>
                <w:bCs/>
                <w:color w:val="000000" w:themeColor="text1"/>
                <w:sz w:val="20"/>
                <w:szCs w:val="20"/>
                <w:lang w:val="en-IN" w:eastAsia="en-IN"/>
              </w:rPr>
              <w:t>TSL</w:t>
            </w:r>
            <w:r w:rsidR="006767AA" w:rsidRPr="00CB1B5E">
              <w:rPr>
                <w:rFonts w:ascii="Cambria" w:hAnsi="Cambria" w:cs="Calibri"/>
                <w:b/>
                <w:bCs/>
                <w:color w:val="000000" w:themeColor="text1"/>
                <w:sz w:val="20"/>
                <w:szCs w:val="20"/>
                <w:lang w:val="en-IN" w:eastAsia="en-IN"/>
              </w:rPr>
              <w:t xml:space="preserve">, Loading vehicle: </w:t>
            </w:r>
            <w:r w:rsidR="006767AA" w:rsidRPr="006767AA">
              <w:rPr>
                <w:rFonts w:ascii="Cambria" w:hAnsi="Cambria" w:cs="Calibri"/>
                <w:b/>
                <w:bCs/>
                <w:color w:val="000000" w:themeColor="text1"/>
                <w:sz w:val="20"/>
                <w:szCs w:val="20"/>
                <w:lang w:val="en-IN" w:eastAsia="en-IN"/>
              </w:rPr>
              <w:t xml:space="preserve">TATA 407 </w:t>
            </w:r>
            <w:r w:rsidR="00F7587C">
              <w:rPr>
                <w:rFonts w:ascii="Cambria" w:hAnsi="Cambria" w:cs="Calibri"/>
                <w:b/>
                <w:bCs/>
                <w:color w:val="0D0D0D" w:themeColor="text1" w:themeTint="F2"/>
                <w:sz w:val="20"/>
                <w:szCs w:val="20"/>
                <w:lang w:val="en-IN" w:eastAsia="en-IN"/>
              </w:rPr>
              <w:t xml:space="preserve"> </w:t>
            </w:r>
            <w:r w:rsidR="00741695" w:rsidRPr="009B4F84">
              <w:rPr>
                <w:rFonts w:ascii="Cambria" w:hAnsi="Cambria" w:cs="Calibri"/>
                <w:b/>
                <w:bCs/>
                <w:color w:val="0D0D0D" w:themeColor="text1" w:themeTint="F2"/>
                <w:sz w:val="20"/>
                <w:szCs w:val="20"/>
                <w:lang w:val="en-IN" w:eastAsia="en-IN"/>
              </w:rPr>
              <w:t>(</w:t>
            </w:r>
            <w:r w:rsidR="00741695" w:rsidRPr="009A689D">
              <w:rPr>
                <w:rFonts w:ascii="Cambria" w:hAnsi="Cambria" w:cs="Calibri"/>
                <w:b/>
                <w:bCs/>
                <w:color w:val="0000FF"/>
                <w:sz w:val="20"/>
                <w:szCs w:val="20"/>
                <w:lang w:val="en-IN" w:eastAsia="en-IN"/>
              </w:rPr>
              <w:t xml:space="preserve">ARISING FOR THE MONTHS OF </w:t>
            </w:r>
            <w:r w:rsidR="00741695">
              <w:rPr>
                <w:rFonts w:ascii="Cambria" w:hAnsi="Cambria" w:cs="Calibri"/>
                <w:b/>
                <w:bCs/>
                <w:color w:val="0000FF"/>
                <w:sz w:val="20"/>
                <w:szCs w:val="20"/>
                <w:lang w:val="en-IN" w:eastAsia="en-IN"/>
              </w:rPr>
              <w:t>FEB-26 TO APR-26</w:t>
            </w:r>
            <w:r w:rsidR="00741695" w:rsidRPr="009B4F84">
              <w:rPr>
                <w:rFonts w:ascii="Cambria" w:hAnsi="Cambria" w:cs="Calibri"/>
                <w:b/>
                <w:bCs/>
                <w:color w:val="0D0D0D" w:themeColor="text1" w:themeTint="F2"/>
                <w:sz w:val="20"/>
                <w:szCs w:val="20"/>
                <w:lang w:val="en-IN" w:eastAsia="en-IN"/>
              </w:rPr>
              <w:t xml:space="preserve">) </w:t>
            </w:r>
          </w:p>
          <w:p w:rsidR="00741695" w:rsidRPr="009B4F84" w:rsidRDefault="00741695" w:rsidP="00741695">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lastRenderedPageBreak/>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 xml:space="preserve">0.5 MT </w:t>
            </w:r>
            <w:r w:rsidRPr="009B4F84">
              <w:rPr>
                <w:rFonts w:ascii="Cambria" w:hAnsi="Cambria" w:cs="Calibri"/>
                <w:b/>
                <w:bCs/>
                <w:color w:val="0D0D0D" w:themeColor="text1" w:themeTint="F2"/>
                <w:sz w:val="20"/>
                <w:szCs w:val="20"/>
                <w:lang w:val="en-IN" w:eastAsia="en-IN"/>
              </w:rPr>
              <w:t>/ Per Month</w:t>
            </w:r>
          </w:p>
          <w:p w:rsidR="00741695" w:rsidRPr="009B4F84" w:rsidRDefault="00741695" w:rsidP="00741695">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vehicle.</w:t>
            </w:r>
          </w:p>
          <w:p w:rsidR="00C0160B" w:rsidRDefault="00741695" w:rsidP="00741695">
            <w:pPr>
              <w:rPr>
                <w:rFonts w:ascii="Cambria" w:hAnsi="Cambria" w:cs="Calibri"/>
                <w:b/>
                <w:bCs/>
                <w:color w:val="FF0000"/>
                <w:sz w:val="20"/>
                <w:szCs w:val="20"/>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Only authorized</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parties who have valid authorization, CTO/CTE from pollution control</w:t>
            </w:r>
          </w:p>
          <w:p w:rsidR="000D4283" w:rsidRPr="000D4283" w:rsidRDefault="000D4283" w:rsidP="000D4283">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0D4283" w:rsidRPr="00C0160B" w:rsidRDefault="000D4283" w:rsidP="000D4283">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C0160B" w:rsidRPr="00E8158E" w:rsidRDefault="00A07BCE"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0</w:t>
            </w:r>
          </w:p>
        </w:tc>
        <w:tc>
          <w:tcPr>
            <w:tcW w:w="900" w:type="dxa"/>
            <w:tcBorders>
              <w:top w:val="nil"/>
              <w:left w:val="nil"/>
              <w:bottom w:val="single" w:sz="8" w:space="0" w:color="auto"/>
              <w:right w:val="single" w:sz="8" w:space="0" w:color="auto"/>
            </w:tcBorders>
            <w:shd w:val="clear" w:color="auto" w:fill="auto"/>
            <w:noWrap/>
            <w:vAlign w:val="center"/>
          </w:tcPr>
          <w:p w:rsidR="00C0160B" w:rsidRPr="00B743F9" w:rsidRDefault="00741695"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732" w:type="dxa"/>
            <w:tcBorders>
              <w:top w:val="nil"/>
              <w:left w:val="nil"/>
              <w:bottom w:val="single" w:sz="8" w:space="0" w:color="auto"/>
              <w:right w:val="single" w:sz="8" w:space="0" w:color="auto"/>
            </w:tcBorders>
            <w:shd w:val="clear" w:color="auto" w:fill="auto"/>
            <w:noWrap/>
            <w:vAlign w:val="center"/>
          </w:tcPr>
          <w:p w:rsidR="00C0160B" w:rsidRPr="008B3C39" w:rsidRDefault="00C0160B"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C0160B" w:rsidRDefault="00C0160B"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C0160B" w:rsidRPr="008575E5" w:rsidRDefault="00C0160B" w:rsidP="00AA2D72">
            <w:pPr>
              <w:jc w:val="center"/>
              <w:rPr>
                <w:rFonts w:ascii="Cambria" w:hAnsi="Cambria" w:cs="Calibri"/>
                <w:b/>
                <w:bCs/>
                <w:color w:val="000000"/>
                <w:sz w:val="18"/>
                <w:szCs w:val="18"/>
                <w:lang w:val="en-IN" w:eastAsia="en-IN"/>
              </w:rPr>
            </w:pP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C0160B"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C0160B" w:rsidRPr="00CC364F" w:rsidRDefault="00C0160B"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C0160B" w:rsidRPr="000918AB" w:rsidRDefault="00C0160B"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p>
        </w:tc>
        <w:tc>
          <w:tcPr>
            <w:tcW w:w="1468"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cs="Calibri"/>
                <w:b/>
                <w:bCs/>
                <w:color w:val="0000FF"/>
                <w:sz w:val="20"/>
                <w:szCs w:val="20"/>
                <w:lang w:val="en-IN" w:eastAsia="en-IN"/>
              </w:rPr>
            </w:pPr>
            <w:r w:rsidRPr="00C0160B">
              <w:rPr>
                <w:rFonts w:ascii="Cambria" w:hAnsi="Cambria" w:cs="Calibri"/>
                <w:b/>
                <w:bCs/>
                <w:color w:val="0000FF"/>
                <w:sz w:val="20"/>
                <w:szCs w:val="20"/>
                <w:lang w:val="en-IN" w:eastAsia="en-IN"/>
              </w:rPr>
              <w:t>CRMB260202</w:t>
            </w:r>
          </w:p>
        </w:tc>
        <w:tc>
          <w:tcPr>
            <w:tcW w:w="1175" w:type="dxa"/>
            <w:tcBorders>
              <w:top w:val="nil"/>
              <w:left w:val="nil"/>
              <w:bottom w:val="single" w:sz="8" w:space="0" w:color="auto"/>
              <w:right w:val="single" w:sz="8" w:space="0" w:color="auto"/>
            </w:tcBorders>
            <w:shd w:val="clear" w:color="auto" w:fill="auto"/>
            <w:noWrap/>
            <w:vAlign w:val="center"/>
          </w:tcPr>
          <w:p w:rsidR="00C0160B" w:rsidRPr="00C0160B" w:rsidRDefault="00C0160B">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150003680</w:t>
            </w:r>
          </w:p>
        </w:tc>
        <w:tc>
          <w:tcPr>
            <w:tcW w:w="2765" w:type="dxa"/>
            <w:tcBorders>
              <w:top w:val="nil"/>
              <w:left w:val="nil"/>
              <w:bottom w:val="single" w:sz="8" w:space="0" w:color="auto"/>
              <w:right w:val="single" w:sz="4" w:space="0" w:color="auto"/>
            </w:tcBorders>
            <w:shd w:val="clear" w:color="auto" w:fill="auto"/>
            <w:vAlign w:val="center"/>
          </w:tcPr>
          <w:p w:rsidR="00F7587C" w:rsidRPr="009B4F84" w:rsidRDefault="00C0160B" w:rsidP="00F7587C">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 WOODEN SCRAP</w:t>
            </w:r>
            <w:r w:rsidR="007C64F0">
              <w:rPr>
                <w:rFonts w:ascii="Cambria" w:hAnsi="Cambria" w:cs="Calibri"/>
                <w:b/>
                <w:bCs/>
                <w:color w:val="0D0D0D" w:themeColor="text1" w:themeTint="F2"/>
                <w:sz w:val="20"/>
                <w:szCs w:val="20"/>
                <w:lang w:val="en-IN" w:eastAsia="en-IN"/>
              </w:rPr>
              <w:t xml:space="preserve">, </w:t>
            </w:r>
            <w:r w:rsidR="007C64F0" w:rsidRPr="00CB1B5E">
              <w:rPr>
                <w:rFonts w:ascii="Cambria" w:hAnsi="Cambria" w:cs="Calibri"/>
                <w:b/>
                <w:bCs/>
                <w:color w:val="000000" w:themeColor="text1"/>
                <w:sz w:val="20"/>
                <w:szCs w:val="20"/>
                <w:lang w:val="en-IN" w:eastAsia="en-IN"/>
              </w:rPr>
              <w:t xml:space="preserve">Loading by </w:t>
            </w:r>
            <w:r w:rsidR="006767AA" w:rsidRPr="006767AA">
              <w:rPr>
                <w:rFonts w:ascii="Cambria" w:hAnsi="Cambria" w:cs="Calibri"/>
                <w:b/>
                <w:bCs/>
                <w:color w:val="000000" w:themeColor="text1"/>
                <w:sz w:val="20"/>
                <w:szCs w:val="20"/>
                <w:lang w:val="en-IN" w:eastAsia="en-IN"/>
              </w:rPr>
              <w:t>JCB</w:t>
            </w:r>
            <w:r w:rsidR="007C64F0" w:rsidRPr="00CB1B5E">
              <w:rPr>
                <w:rFonts w:ascii="Cambria" w:hAnsi="Cambria" w:cs="Calibri"/>
                <w:b/>
                <w:bCs/>
                <w:color w:val="000000" w:themeColor="text1"/>
                <w:sz w:val="20"/>
                <w:szCs w:val="20"/>
                <w:lang w:val="en-IN" w:eastAsia="en-IN"/>
              </w:rPr>
              <w:t xml:space="preserve">, Loading vehicle: </w:t>
            </w:r>
            <w:r w:rsidR="006767AA" w:rsidRPr="006767AA">
              <w:rPr>
                <w:rFonts w:ascii="Cambria" w:hAnsi="Cambria" w:cs="Calibri"/>
                <w:b/>
                <w:bCs/>
                <w:color w:val="000000" w:themeColor="text1"/>
                <w:sz w:val="20"/>
                <w:szCs w:val="20"/>
                <w:lang w:val="en-IN" w:eastAsia="en-IN"/>
              </w:rPr>
              <w:t xml:space="preserve">TATA 407 </w:t>
            </w:r>
            <w:r w:rsidR="00F7587C" w:rsidRPr="009B4F84">
              <w:rPr>
                <w:rFonts w:ascii="Cambria" w:hAnsi="Cambria" w:cs="Calibri"/>
                <w:b/>
                <w:bCs/>
                <w:color w:val="0D0D0D" w:themeColor="text1" w:themeTint="F2"/>
                <w:sz w:val="20"/>
                <w:szCs w:val="20"/>
                <w:lang w:val="en-IN" w:eastAsia="en-IN"/>
              </w:rPr>
              <w:t>(</w:t>
            </w:r>
            <w:r w:rsidR="00F7587C" w:rsidRPr="009A689D">
              <w:rPr>
                <w:rFonts w:ascii="Cambria" w:hAnsi="Cambria" w:cs="Calibri"/>
                <w:b/>
                <w:bCs/>
                <w:color w:val="0000FF"/>
                <w:sz w:val="20"/>
                <w:szCs w:val="20"/>
                <w:lang w:val="en-IN" w:eastAsia="en-IN"/>
              </w:rPr>
              <w:t xml:space="preserve">ARISING FOR THE MONTHS OF </w:t>
            </w:r>
            <w:r w:rsidR="00F7587C">
              <w:rPr>
                <w:rFonts w:ascii="Cambria" w:hAnsi="Cambria" w:cs="Calibri"/>
                <w:b/>
                <w:bCs/>
                <w:color w:val="0000FF"/>
                <w:sz w:val="20"/>
                <w:szCs w:val="20"/>
                <w:lang w:val="en-IN" w:eastAsia="en-IN"/>
              </w:rPr>
              <w:t>FEB-26 TO APR-26</w:t>
            </w:r>
            <w:r w:rsidR="00F7587C" w:rsidRPr="009B4F84">
              <w:rPr>
                <w:rFonts w:ascii="Cambria" w:hAnsi="Cambria" w:cs="Calibri"/>
                <w:b/>
                <w:bCs/>
                <w:color w:val="0D0D0D" w:themeColor="text1" w:themeTint="F2"/>
                <w:sz w:val="20"/>
                <w:szCs w:val="20"/>
                <w:lang w:val="en-IN" w:eastAsia="en-IN"/>
              </w:rPr>
              <w:t xml:space="preserve">) </w:t>
            </w:r>
          </w:p>
          <w:p w:rsidR="00F7587C" w:rsidRPr="009B4F84" w:rsidRDefault="00F7587C" w:rsidP="00F7587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w:t>
            </w:r>
            <w:r w:rsidR="00A27FF7">
              <w:rPr>
                <w:rFonts w:ascii="Cambria" w:hAnsi="Cambria" w:cs="Calibri"/>
                <w:b/>
                <w:bCs/>
                <w:color w:val="0D0D0D" w:themeColor="text1" w:themeTint="F2"/>
                <w:sz w:val="20"/>
                <w:szCs w:val="20"/>
                <w:lang w:val="en-IN" w:eastAsia="en-IN"/>
              </w:rPr>
              <w:t>0.5</w:t>
            </w:r>
            <w:r w:rsidRPr="009B4F84">
              <w:rPr>
                <w:rFonts w:ascii="Cambria" w:hAnsi="Cambria" w:cs="Calibri"/>
                <w:b/>
                <w:bCs/>
                <w:color w:val="0D0D0D" w:themeColor="text1" w:themeTint="F2"/>
                <w:sz w:val="20"/>
                <w:szCs w:val="20"/>
                <w:lang w:val="en-IN" w:eastAsia="en-IN"/>
              </w:rPr>
              <w:t xml:space="preserve"> MT </w:t>
            </w:r>
          </w:p>
          <w:p w:rsidR="00F7587C" w:rsidRPr="009B4F84" w:rsidRDefault="00F7587C" w:rsidP="00F7587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sidR="00A27FF7">
              <w:rPr>
                <w:rFonts w:ascii="Cambria" w:hAnsi="Cambria" w:cs="Calibri"/>
                <w:b/>
                <w:bCs/>
                <w:color w:val="0D0D0D" w:themeColor="text1" w:themeTint="F2"/>
                <w:sz w:val="20"/>
                <w:szCs w:val="20"/>
                <w:lang w:val="en-IN" w:eastAsia="en-IN"/>
              </w:rPr>
              <w:t>2</w:t>
            </w:r>
            <w:r>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val="en-IN" w:eastAsia="en-IN"/>
              </w:rPr>
              <w:t>MT/ Per Month</w:t>
            </w:r>
          </w:p>
          <w:p w:rsidR="00F7587C" w:rsidRPr="009B4F84" w:rsidRDefault="00F7587C" w:rsidP="00F7587C">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or ACE Type vehicle.</w:t>
            </w:r>
          </w:p>
          <w:p w:rsidR="00C0160B" w:rsidRPr="00C0160B" w:rsidRDefault="00F7587C" w:rsidP="00F7587C">
            <w:pPr>
              <w:rPr>
                <w:rFonts w:ascii="Cambria" w:hAnsi="Cambria" w:cs="Calibri"/>
                <w:b/>
                <w:bCs/>
                <w:color w:val="0D0D0D" w:themeColor="text1" w:themeTint="F2"/>
                <w:sz w:val="20"/>
                <w:szCs w:val="20"/>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p>
        </w:tc>
        <w:tc>
          <w:tcPr>
            <w:tcW w:w="810" w:type="dxa"/>
            <w:tcBorders>
              <w:top w:val="nil"/>
              <w:left w:val="single" w:sz="4" w:space="0" w:color="auto"/>
              <w:bottom w:val="single" w:sz="8" w:space="0" w:color="auto"/>
              <w:right w:val="single" w:sz="8" w:space="0" w:color="auto"/>
            </w:tcBorders>
            <w:shd w:val="clear" w:color="auto" w:fill="auto"/>
            <w:vAlign w:val="center"/>
          </w:tcPr>
          <w:p w:rsidR="00C0160B" w:rsidRDefault="00190826"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0.5</w:t>
            </w:r>
          </w:p>
        </w:tc>
        <w:tc>
          <w:tcPr>
            <w:tcW w:w="900" w:type="dxa"/>
            <w:tcBorders>
              <w:top w:val="nil"/>
              <w:left w:val="nil"/>
              <w:bottom w:val="single" w:sz="8" w:space="0" w:color="auto"/>
              <w:right w:val="single" w:sz="8" w:space="0" w:color="auto"/>
            </w:tcBorders>
            <w:shd w:val="clear" w:color="auto" w:fill="auto"/>
            <w:noWrap/>
            <w:vAlign w:val="center"/>
          </w:tcPr>
          <w:p w:rsidR="00C0160B" w:rsidRPr="0080744C" w:rsidRDefault="00190826" w:rsidP="00AA2D72">
            <w:pPr>
              <w:jc w:val="center"/>
              <w:rPr>
                <w:rFonts w:ascii="Cambria" w:hAnsi="Cambria"/>
                <w:b/>
                <w:bCs/>
                <w:color w:val="0D0D0D" w:themeColor="text1" w:themeTint="F2"/>
                <w:sz w:val="20"/>
                <w:szCs w:val="20"/>
                <w:lang w:val="en-IN"/>
              </w:rPr>
            </w:pPr>
            <w:r w:rsidRPr="0080744C">
              <w:rPr>
                <w:rFonts w:ascii="Cambria" w:hAnsi="Cambria"/>
                <w:b/>
                <w:bCs/>
                <w:color w:val="0D0D0D" w:themeColor="text1" w:themeTint="F2"/>
                <w:sz w:val="20"/>
                <w:szCs w:val="20"/>
                <w:lang w:val="en-IN"/>
              </w:rPr>
              <w:t>6</w:t>
            </w:r>
          </w:p>
        </w:tc>
        <w:tc>
          <w:tcPr>
            <w:tcW w:w="732" w:type="dxa"/>
            <w:tcBorders>
              <w:top w:val="nil"/>
              <w:left w:val="nil"/>
              <w:bottom w:val="single" w:sz="8" w:space="0" w:color="auto"/>
              <w:right w:val="single" w:sz="8" w:space="0" w:color="auto"/>
            </w:tcBorders>
            <w:shd w:val="clear" w:color="auto" w:fill="auto"/>
            <w:noWrap/>
            <w:vAlign w:val="center"/>
          </w:tcPr>
          <w:p w:rsidR="00C0160B" w:rsidRPr="008B3C39" w:rsidRDefault="00C0160B"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Pr>
                <w:rFonts w:ascii="Cambria" w:hAnsi="Cambria" w:cs="Calibri"/>
                <w:b/>
                <w:bCs/>
                <w:color w:val="000000"/>
                <w:sz w:val="18"/>
                <w:szCs w:val="18"/>
              </w:rPr>
              <w:t>5</w:t>
            </w:r>
            <w:r w:rsidRPr="00CC6BDB">
              <w:rPr>
                <w:rFonts w:ascii="Cambria" w:hAnsi="Cambria" w:cs="Calibri"/>
                <w:b/>
                <w:bCs/>
                <w:color w:val="000000"/>
                <w:sz w:val="18"/>
                <w:szCs w:val="18"/>
              </w:rPr>
              <w:t>%</w:t>
            </w:r>
          </w:p>
        </w:tc>
        <w:tc>
          <w:tcPr>
            <w:tcW w:w="567" w:type="dxa"/>
            <w:tcBorders>
              <w:top w:val="nil"/>
              <w:left w:val="nil"/>
              <w:bottom w:val="single" w:sz="8" w:space="0" w:color="auto"/>
              <w:right w:val="single" w:sz="8" w:space="0" w:color="auto"/>
            </w:tcBorders>
            <w:shd w:val="clear" w:color="000000" w:fill="FFFFFF"/>
            <w:vAlign w:val="center"/>
          </w:tcPr>
          <w:p w:rsidR="00C0160B" w:rsidRPr="00CC6BDB" w:rsidRDefault="00C0160B"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C0160B" w:rsidRDefault="00C0160B"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C0160B" w:rsidRPr="008575E5" w:rsidRDefault="00C0160B"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C0160B" w:rsidRPr="00E45F59" w:rsidRDefault="00C0160B"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DC02F6" w:rsidRDefault="00DC02F6" w:rsidP="00DC02F6">
      <w:pPr>
        <w:rPr>
          <w:rFonts w:ascii="Cambria" w:hAnsi="Cambria" w:cs="Arial"/>
          <w:b/>
          <w:color w:val="FF0000"/>
          <w:sz w:val="26"/>
          <w:szCs w:val="26"/>
          <w:u w:val="single"/>
          <w:shd w:val="clear" w:color="auto" w:fill="FFFFFF"/>
        </w:rPr>
      </w:pPr>
      <w:r w:rsidRPr="00DC02F6">
        <w:rPr>
          <w:rFonts w:ascii="Cambria" w:hAnsi="Cambria" w:cs="Arial"/>
          <w:b/>
          <w:noProof/>
          <w:color w:val="FF0000"/>
          <w:sz w:val="26"/>
          <w:szCs w:val="26"/>
          <w:shd w:val="clear" w:color="auto" w:fill="FFFFFF"/>
        </w:rPr>
        <w:drawing>
          <wp:inline distT="0" distB="0" distL="0" distR="0" wp14:anchorId="4AC7692B" wp14:editId="5F1A7015">
            <wp:extent cx="3360420" cy="4290060"/>
            <wp:effectExtent l="0" t="0" r="0" b="0"/>
            <wp:docPr id="4" name="Picture 4" descr="C:\Users\Lenovo-pc\Desktop\2024-2025 All folders\TSL\2025-26\359-TSL CRM Bara Misc Items (Stock+Arising) auction dt. 16-02-2026\CRMB262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9-TSL CRM Bara Misc Items (Stock+Arising) auction dt. 16-02-2026\CRMB26201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0420" cy="4290060"/>
                    </a:xfrm>
                    <a:prstGeom prst="rect">
                      <a:avLst/>
                    </a:prstGeom>
                    <a:noFill/>
                    <a:ln>
                      <a:noFill/>
                    </a:ln>
                  </pic:spPr>
                </pic:pic>
              </a:graphicData>
            </a:graphic>
          </wp:inline>
        </w:drawing>
      </w:r>
      <w:r w:rsidR="00527711">
        <w:rPr>
          <w:rFonts w:ascii="Cambria" w:hAnsi="Cambria" w:cs="Arial"/>
          <w:b/>
          <w:color w:val="FF0000"/>
          <w:sz w:val="26"/>
          <w:szCs w:val="26"/>
          <w:u w:val="single"/>
          <w:shd w:val="clear" w:color="auto" w:fill="FFFFFF"/>
        </w:rPr>
        <w:t xml:space="preserve"> </w:t>
      </w:r>
      <w:r w:rsidR="00987B27" w:rsidRPr="00987B27">
        <w:rPr>
          <w:rFonts w:ascii="Cambria" w:hAnsi="Cambria" w:cs="Arial"/>
          <w:b/>
          <w:noProof/>
          <w:color w:val="FF0000"/>
          <w:sz w:val="26"/>
          <w:szCs w:val="26"/>
          <w:shd w:val="clear" w:color="auto" w:fill="FFFFFF"/>
        </w:rPr>
        <w:drawing>
          <wp:inline distT="0" distB="0" distL="0" distR="0" wp14:anchorId="47668D9E" wp14:editId="4453B513">
            <wp:extent cx="3573780" cy="4290060"/>
            <wp:effectExtent l="0" t="0" r="7620" b="0"/>
            <wp:docPr id="5" name="Picture 5" descr="C:\Users\Lenovo-pc\Desktop\2024-2025 All folders\TSL\2025-26\359-TSL CRM Bara Misc Items (Stock+Arising) auction dt. 16-02-2026\CRMB262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9-TSL CRM Bara Misc Items (Stock+Arising) auction dt. 16-02-2026\CRMB26202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3780" cy="4290060"/>
                    </a:xfrm>
                    <a:prstGeom prst="rect">
                      <a:avLst/>
                    </a:prstGeom>
                    <a:noFill/>
                    <a:ln>
                      <a:noFill/>
                    </a:ln>
                  </pic:spPr>
                </pic:pic>
              </a:graphicData>
            </a:graphic>
          </wp:inline>
        </w:drawing>
      </w:r>
      <w:r w:rsidR="000E21A5">
        <w:rPr>
          <w:rFonts w:ascii="Cambria" w:hAnsi="Cambria" w:cs="Arial"/>
          <w:b/>
          <w:color w:val="FF0000"/>
          <w:sz w:val="26"/>
          <w:szCs w:val="26"/>
          <w:u w:val="single"/>
          <w:shd w:val="clear" w:color="auto" w:fill="FFFFFF"/>
        </w:rPr>
        <w:t xml:space="preserve"> </w:t>
      </w:r>
      <w:r w:rsidR="00772C4B" w:rsidRPr="00772C4B">
        <w:rPr>
          <w:rFonts w:ascii="Cambria" w:hAnsi="Cambria" w:cs="Arial"/>
          <w:b/>
          <w:noProof/>
          <w:color w:val="FF0000"/>
          <w:sz w:val="26"/>
          <w:szCs w:val="26"/>
          <w:shd w:val="clear" w:color="auto" w:fill="FFFFFF"/>
        </w:rPr>
        <w:drawing>
          <wp:inline distT="0" distB="0" distL="0" distR="0" wp14:anchorId="4EE4A4F0" wp14:editId="34986F38">
            <wp:extent cx="3139440" cy="4281520"/>
            <wp:effectExtent l="0" t="0" r="3810" b="5080"/>
            <wp:docPr id="6" name="Picture 6" descr="C:\Users\Lenovo-pc\Desktop\2024-2025 All folders\TSL\2025-26\359-TSL CRM Bara Misc Items (Stock+Arising) auction dt. 16-02-2026\CRMB262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9-TSL CRM Bara Misc Items (Stock+Arising) auction dt. 16-02-2026\CRMB26203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1136" cy="4283833"/>
                    </a:xfrm>
                    <a:prstGeom prst="rect">
                      <a:avLst/>
                    </a:prstGeom>
                    <a:noFill/>
                    <a:ln>
                      <a:noFill/>
                    </a:ln>
                  </pic:spPr>
                </pic:pic>
              </a:graphicData>
            </a:graphic>
          </wp:inline>
        </w:drawing>
      </w:r>
    </w:p>
    <w:p w:rsidR="00DC02F6" w:rsidRDefault="00DC02F6" w:rsidP="00DC02F6">
      <w:pPr>
        <w:ind w:left="1440" w:firstLine="720"/>
        <w:rPr>
          <w:rFonts w:ascii="Cambria" w:hAnsi="Cambria" w:cs="Arial"/>
          <w:b/>
          <w:color w:val="FF0000"/>
          <w:sz w:val="26"/>
          <w:szCs w:val="26"/>
          <w:u w:val="single"/>
          <w:shd w:val="clear" w:color="auto" w:fill="FFFFFF"/>
        </w:rPr>
      </w:pPr>
      <w:r w:rsidRPr="00DC02F6">
        <w:rPr>
          <w:rFonts w:ascii="Cambria" w:hAnsi="Cambria" w:cs="Calibri"/>
          <w:b/>
          <w:bCs/>
          <w:color w:val="0000FF"/>
          <w:sz w:val="20"/>
          <w:szCs w:val="20"/>
          <w:lang w:val="en-IN" w:eastAsia="en-IN"/>
        </w:rPr>
        <w:t>CRMB260201</w:t>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987B27">
        <w:rPr>
          <w:rFonts w:ascii="Cambria" w:hAnsi="Cambria" w:cs="Calibri"/>
          <w:b/>
          <w:bCs/>
          <w:color w:val="0000FF"/>
          <w:sz w:val="20"/>
          <w:szCs w:val="20"/>
          <w:lang w:val="en-IN" w:eastAsia="en-IN"/>
        </w:rPr>
        <w:tab/>
      </w:r>
      <w:r w:rsidR="00772C4B" w:rsidRPr="00772C4B">
        <w:rPr>
          <w:rFonts w:ascii="Cambria" w:hAnsi="Cambria" w:cs="Calibri"/>
          <w:b/>
          <w:bCs/>
          <w:color w:val="0000FF"/>
          <w:sz w:val="20"/>
          <w:szCs w:val="20"/>
          <w:lang w:val="en-IN" w:eastAsia="en-IN"/>
        </w:rPr>
        <w:t>CRMB260202</w:t>
      </w:r>
      <w:r w:rsidR="00772C4B">
        <w:rPr>
          <w:rFonts w:ascii="Cambria" w:hAnsi="Cambria" w:cs="Calibri"/>
          <w:b/>
          <w:bCs/>
          <w:color w:val="0000FF"/>
          <w:sz w:val="20"/>
          <w:szCs w:val="20"/>
          <w:lang w:val="en-IN" w:eastAsia="en-IN"/>
        </w:rPr>
        <w:tab/>
      </w:r>
      <w:r w:rsidR="00772C4B">
        <w:rPr>
          <w:rFonts w:ascii="Cambria" w:hAnsi="Cambria" w:cs="Calibri"/>
          <w:b/>
          <w:bCs/>
          <w:color w:val="0000FF"/>
          <w:sz w:val="20"/>
          <w:szCs w:val="20"/>
          <w:lang w:val="en-IN" w:eastAsia="en-IN"/>
        </w:rPr>
        <w:tab/>
      </w:r>
      <w:r w:rsidR="00772C4B">
        <w:rPr>
          <w:rFonts w:ascii="Cambria" w:hAnsi="Cambria" w:cs="Calibri"/>
          <w:b/>
          <w:bCs/>
          <w:color w:val="0000FF"/>
          <w:sz w:val="20"/>
          <w:szCs w:val="20"/>
          <w:lang w:val="en-IN" w:eastAsia="en-IN"/>
        </w:rPr>
        <w:tab/>
      </w:r>
      <w:r w:rsidR="00772C4B">
        <w:rPr>
          <w:rFonts w:ascii="Cambria" w:hAnsi="Cambria" w:cs="Calibri"/>
          <w:b/>
          <w:bCs/>
          <w:color w:val="0000FF"/>
          <w:sz w:val="20"/>
          <w:szCs w:val="20"/>
          <w:lang w:val="en-IN" w:eastAsia="en-IN"/>
        </w:rPr>
        <w:tab/>
      </w:r>
      <w:r w:rsidR="00772C4B">
        <w:rPr>
          <w:rFonts w:ascii="Cambria" w:hAnsi="Cambria" w:cs="Calibri"/>
          <w:b/>
          <w:bCs/>
          <w:color w:val="0000FF"/>
          <w:sz w:val="20"/>
          <w:szCs w:val="20"/>
          <w:lang w:val="en-IN" w:eastAsia="en-IN"/>
        </w:rPr>
        <w:tab/>
      </w:r>
      <w:r w:rsidR="00772C4B">
        <w:rPr>
          <w:rFonts w:ascii="Cambria" w:hAnsi="Cambria" w:cs="Calibri"/>
          <w:b/>
          <w:bCs/>
          <w:color w:val="0000FF"/>
          <w:sz w:val="20"/>
          <w:szCs w:val="20"/>
          <w:lang w:val="en-IN" w:eastAsia="en-IN"/>
        </w:rPr>
        <w:tab/>
      </w:r>
      <w:r w:rsidR="00772C4B" w:rsidRPr="00772C4B">
        <w:rPr>
          <w:rFonts w:ascii="Cambria" w:hAnsi="Cambria" w:cs="Calibri"/>
          <w:b/>
          <w:bCs/>
          <w:color w:val="0000FF"/>
          <w:sz w:val="20"/>
          <w:szCs w:val="20"/>
          <w:lang w:val="en-IN" w:eastAsia="en-IN"/>
        </w:rPr>
        <w:t>CRMB250203</w:t>
      </w:r>
    </w:p>
    <w:p w:rsidR="00431E14" w:rsidRDefault="00431E14" w:rsidP="00431E14">
      <w:pPr>
        <w:ind w:left="720" w:firstLine="720"/>
        <w:rPr>
          <w:rFonts w:asciiTheme="majorHAnsi" w:hAnsiTheme="majorHAnsi"/>
          <w:b/>
          <w:noProof/>
          <w:sz w:val="22"/>
          <w:szCs w:val="22"/>
          <w:u w:val="single"/>
        </w:rPr>
      </w:pPr>
    </w:p>
    <w:p w:rsidR="00DC7268" w:rsidRDefault="00DC7268" w:rsidP="00F810BD">
      <w:pPr>
        <w:rPr>
          <w:rFonts w:asciiTheme="majorHAnsi" w:hAnsiTheme="majorHAnsi"/>
          <w:b/>
          <w:noProof/>
          <w:sz w:val="22"/>
          <w:szCs w:val="22"/>
          <w:u w:val="single"/>
        </w:rPr>
      </w:pPr>
    </w:p>
    <w:p w:rsidR="00AA6A20" w:rsidRDefault="00AA6A20" w:rsidP="00F810BD">
      <w:pPr>
        <w:rPr>
          <w:rFonts w:asciiTheme="majorHAnsi" w:hAnsiTheme="majorHAnsi"/>
          <w:b/>
          <w:noProof/>
          <w:sz w:val="22"/>
          <w:szCs w:val="22"/>
          <w:u w:val="single"/>
        </w:rPr>
      </w:pPr>
    </w:p>
    <w:p w:rsidR="00AA6A20" w:rsidRDefault="00AA6A20" w:rsidP="00F810BD">
      <w:pPr>
        <w:rPr>
          <w:rFonts w:asciiTheme="majorHAnsi" w:hAnsiTheme="majorHAnsi"/>
          <w:b/>
          <w:noProof/>
          <w:sz w:val="22"/>
          <w:szCs w:val="22"/>
          <w:u w:val="single"/>
        </w:rPr>
      </w:pPr>
    </w:p>
    <w:p w:rsidR="00AA6A20" w:rsidRDefault="00AA6A20" w:rsidP="00F810BD">
      <w:pPr>
        <w:rPr>
          <w:rFonts w:asciiTheme="majorHAnsi" w:hAnsiTheme="majorHAnsi"/>
          <w:b/>
          <w:noProof/>
          <w:sz w:val="22"/>
          <w:szCs w:val="22"/>
          <w:u w:val="single"/>
        </w:rPr>
      </w:pPr>
    </w:p>
    <w:p w:rsidR="00AA6A20" w:rsidRDefault="00AA6A20" w:rsidP="00F810BD">
      <w:pPr>
        <w:rPr>
          <w:rFonts w:asciiTheme="majorHAnsi" w:hAnsiTheme="majorHAnsi"/>
          <w:b/>
          <w:noProof/>
          <w:sz w:val="22"/>
          <w:szCs w:val="22"/>
          <w:u w:val="single"/>
        </w:rPr>
      </w:pPr>
    </w:p>
    <w:p w:rsidR="00AA6A20" w:rsidRDefault="00AA6A20" w:rsidP="00F810BD">
      <w:pPr>
        <w:rPr>
          <w:rFonts w:asciiTheme="majorHAnsi" w:hAnsiTheme="majorHAnsi"/>
          <w:b/>
          <w:noProof/>
          <w:sz w:val="22"/>
          <w:szCs w:val="22"/>
          <w:u w:val="single"/>
        </w:rPr>
      </w:pPr>
    </w:p>
    <w:p w:rsidR="00784143" w:rsidRDefault="00784143" w:rsidP="00F810BD">
      <w:pPr>
        <w:rPr>
          <w:rFonts w:asciiTheme="majorHAnsi" w:hAnsiTheme="majorHAnsi"/>
          <w:b/>
          <w:noProof/>
          <w:sz w:val="22"/>
          <w:szCs w:val="22"/>
          <w:u w:val="single"/>
        </w:rPr>
      </w:pPr>
    </w:p>
    <w:p w:rsidR="00784143" w:rsidRDefault="00784143" w:rsidP="00F810BD">
      <w:pPr>
        <w:rPr>
          <w:rFonts w:asciiTheme="majorHAnsi" w:hAnsiTheme="majorHAnsi"/>
          <w:b/>
          <w:noProof/>
          <w:sz w:val="22"/>
          <w:szCs w:val="22"/>
          <w:u w:val="single"/>
        </w:rPr>
      </w:pPr>
    </w:p>
    <w:p w:rsidR="00784143" w:rsidRDefault="00784143"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bookmarkStart w:id="0" w:name="_GoBack"/>
      <w:bookmarkEnd w:id="0"/>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BF6" w:rsidRDefault="004F2BF6">
      <w:r>
        <w:separator/>
      </w:r>
    </w:p>
  </w:endnote>
  <w:endnote w:type="continuationSeparator" w:id="0">
    <w:p w:rsidR="004F2BF6" w:rsidRDefault="004F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784143">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784143">
      <w:rPr>
        <w:b/>
        <w:noProof/>
      </w:rPr>
      <w:t>29</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BF6" w:rsidRDefault="004F2BF6">
      <w:r>
        <w:separator/>
      </w:r>
    </w:p>
  </w:footnote>
  <w:footnote w:type="continuationSeparator" w:id="0">
    <w:p w:rsidR="004F2BF6" w:rsidRDefault="004F2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806B3F">
      <w:rPr>
        <w:color w:val="000000"/>
        <w:lang w:val="en-IN"/>
      </w:rPr>
      <w:t>FEBRUARY</w:t>
    </w:r>
    <w:r w:rsidRPr="007C1763">
      <w:rPr>
        <w:color w:val="000000"/>
        <w:lang w:val="en-IN"/>
      </w:rPr>
      <w:t>/</w:t>
    </w:r>
    <w:r w:rsidR="00B54F1C">
      <w:rPr>
        <w:color w:val="000000"/>
        <w:lang w:val="en-IN"/>
      </w:rPr>
      <w:t>3</w:t>
    </w:r>
    <w:r w:rsidR="00806B3F">
      <w:rPr>
        <w:color w:val="000000"/>
        <w:lang w:val="en-IN"/>
      </w:rPr>
      <w:t>5</w:t>
    </w:r>
    <w:r w:rsidR="00B54F1C">
      <w:rPr>
        <w:color w:val="000000"/>
        <w:lang w:val="en-IN"/>
      </w:rPr>
      <w:t>9</w:t>
    </w:r>
    <w:r>
      <w:rPr>
        <w:color w:val="000000"/>
        <w:lang w:val="en-IN"/>
      </w:rPr>
      <w:t>/2</w:t>
    </w:r>
    <w:r w:rsidR="002000F0">
      <w:rPr>
        <w:color w:val="000000"/>
        <w:lang w:val="en-IN"/>
      </w:rPr>
      <w:t>5</w:t>
    </w:r>
    <w:r>
      <w:rPr>
        <w:color w:val="000000"/>
        <w:lang w:val="en-IN"/>
      </w:rPr>
      <w:t>-2</w:t>
    </w:r>
    <w:r w:rsidR="002000F0">
      <w:rPr>
        <w:color w:val="000000"/>
        <w:lang w:val="en-IN"/>
      </w:rPr>
      <w:t>6</w:t>
    </w:r>
  </w:p>
  <w:p w:rsidR="00A24F8B" w:rsidRPr="007C1763" w:rsidRDefault="00806B3F">
    <w:pPr>
      <w:pStyle w:val="Header"/>
      <w:pBdr>
        <w:between w:val="single" w:sz="4" w:space="1" w:color="4F81BD"/>
      </w:pBdr>
      <w:spacing w:line="276" w:lineRule="auto"/>
      <w:jc w:val="center"/>
      <w:rPr>
        <w:color w:val="000000"/>
      </w:rPr>
    </w:pPr>
    <w:r>
      <w:rPr>
        <w:color w:val="000000"/>
      </w:rPr>
      <w:t>February</w:t>
    </w:r>
    <w:r w:rsidR="00A24F8B">
      <w:rPr>
        <w:color w:val="000000"/>
      </w:rPr>
      <w:t xml:space="preserve"> </w:t>
    </w:r>
    <w:r>
      <w:rPr>
        <w:color w:val="000000"/>
      </w:rPr>
      <w:t>1</w:t>
    </w:r>
    <w:r w:rsidR="00B54F1C">
      <w:rPr>
        <w:color w:val="000000"/>
      </w:rPr>
      <w:t>2, 2026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283"/>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A5"/>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26"/>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078"/>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433"/>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29B"/>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21"/>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C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6A"/>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BF6"/>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11"/>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7AA"/>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76"/>
    <w:rsid w:val="00740886"/>
    <w:rsid w:val="007409B6"/>
    <w:rsid w:val="00740E2B"/>
    <w:rsid w:val="00741013"/>
    <w:rsid w:val="007410E1"/>
    <w:rsid w:val="00741195"/>
    <w:rsid w:val="007412B8"/>
    <w:rsid w:val="00741382"/>
    <w:rsid w:val="007415B2"/>
    <w:rsid w:val="00741695"/>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4B"/>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43"/>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4F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B3F"/>
    <w:rsid w:val="00806EC3"/>
    <w:rsid w:val="00807062"/>
    <w:rsid w:val="0080731E"/>
    <w:rsid w:val="00807372"/>
    <w:rsid w:val="0080744C"/>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2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07BCE"/>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27FF7"/>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9EF"/>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08B"/>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60B"/>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7CD"/>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2F6"/>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87C"/>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475AD-8D08-40E7-8990-32F55A04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6160</Words>
  <Characters>35117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427</cp:revision>
  <cp:lastPrinted>2019-10-26T06:58:00Z</cp:lastPrinted>
  <dcterms:created xsi:type="dcterms:W3CDTF">2025-10-16T05:05:00Z</dcterms:created>
  <dcterms:modified xsi:type="dcterms:W3CDTF">2026-02-13T05:33:00Z</dcterms:modified>
</cp:coreProperties>
</file>