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7F0364" w:rsidP="003E09F2">
      <w:pPr>
        <w:autoSpaceDE w:val="0"/>
        <w:autoSpaceDN w:val="0"/>
        <w:adjustRightInd w:val="0"/>
        <w:jc w:val="center"/>
        <w:rPr>
          <w:rFonts w:ascii="Cambria" w:hAnsi="Cambria"/>
          <w:b/>
          <w:bCs/>
          <w:sz w:val="22"/>
          <w:szCs w:val="22"/>
        </w:rPr>
      </w:pPr>
      <w:r>
        <w:rPr>
          <w:rFonts w:ascii="Cambria" w:hAnsi="Cambria"/>
          <w:b/>
          <w:bCs/>
          <w:sz w:val="22"/>
          <w:szCs w:val="22"/>
        </w:rPr>
        <w:t>0</w:t>
      </w:r>
      <w:r w:rsidR="008A70B1"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F62A9F">
            <w:pPr>
              <w:autoSpaceDE w:val="0"/>
              <w:autoSpaceDN w:val="0"/>
              <w:adjustRightInd w:val="0"/>
              <w:rPr>
                <w:rFonts w:ascii="Cambria" w:hAnsi="Cambria"/>
                <w:b/>
                <w:sz w:val="22"/>
                <w:szCs w:val="22"/>
              </w:rPr>
            </w:pPr>
            <w:r w:rsidRPr="005D5A18">
              <w:rPr>
                <w:rFonts w:ascii="Cambria" w:hAnsi="Cambria"/>
                <w:b/>
                <w:sz w:val="22"/>
                <w:szCs w:val="22"/>
              </w:rPr>
              <w:t>TSL/AHB/</w:t>
            </w:r>
            <w:r w:rsidR="006B6959">
              <w:rPr>
                <w:rFonts w:ascii="Cambria" w:hAnsi="Cambria"/>
                <w:b/>
                <w:color w:val="0000FF"/>
                <w:sz w:val="22"/>
                <w:szCs w:val="22"/>
              </w:rPr>
              <w:t>FEBRUARY</w:t>
            </w:r>
            <w:r>
              <w:rPr>
                <w:rFonts w:ascii="Cambria" w:hAnsi="Cambria"/>
                <w:b/>
                <w:color w:val="0000FF"/>
                <w:sz w:val="22"/>
                <w:szCs w:val="22"/>
              </w:rPr>
              <w:t>/</w:t>
            </w:r>
            <w:r w:rsidR="00411E58">
              <w:rPr>
                <w:rFonts w:ascii="Cambria" w:hAnsi="Cambria"/>
                <w:b/>
                <w:color w:val="0000FF"/>
                <w:sz w:val="22"/>
                <w:szCs w:val="22"/>
              </w:rPr>
              <w:t>3</w:t>
            </w:r>
            <w:r w:rsidR="00F62A9F">
              <w:rPr>
                <w:rFonts w:ascii="Cambria" w:hAnsi="Cambria"/>
                <w:b/>
                <w:color w:val="0000FF"/>
                <w:sz w:val="22"/>
                <w:szCs w:val="22"/>
              </w:rPr>
              <w:t>61</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6D7AB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11E58" w:rsidP="00F62A9F">
            <w:pPr>
              <w:autoSpaceDE w:val="0"/>
              <w:autoSpaceDN w:val="0"/>
              <w:adjustRightInd w:val="0"/>
              <w:rPr>
                <w:rFonts w:ascii="Cambria" w:hAnsi="Cambria"/>
                <w:b/>
                <w:color w:val="0000FF"/>
                <w:sz w:val="28"/>
                <w:szCs w:val="28"/>
              </w:rPr>
            </w:pPr>
            <w:r>
              <w:rPr>
                <w:rFonts w:ascii="Cambria" w:hAnsi="Cambria"/>
                <w:b/>
                <w:color w:val="0000FF"/>
                <w:sz w:val="28"/>
                <w:szCs w:val="28"/>
              </w:rPr>
              <w:t>1</w:t>
            </w:r>
            <w:r w:rsidR="00F62A9F">
              <w:rPr>
                <w:rFonts w:ascii="Cambria" w:hAnsi="Cambria"/>
                <w:b/>
                <w:color w:val="0000FF"/>
                <w:sz w:val="28"/>
                <w:szCs w:val="28"/>
              </w:rPr>
              <w:t>7</w:t>
            </w:r>
            <w:r w:rsidR="0055050B">
              <w:rPr>
                <w:rFonts w:ascii="Cambria" w:hAnsi="Cambria"/>
                <w:b/>
                <w:color w:val="0000FF"/>
                <w:sz w:val="28"/>
                <w:szCs w:val="28"/>
              </w:rPr>
              <w:t>th</w:t>
            </w:r>
            <w:r w:rsidR="00EF1349">
              <w:rPr>
                <w:rFonts w:ascii="Cambria" w:hAnsi="Cambria"/>
                <w:b/>
                <w:color w:val="0000FF"/>
                <w:sz w:val="28"/>
                <w:szCs w:val="28"/>
              </w:rPr>
              <w:t xml:space="preserve"> </w:t>
            </w:r>
            <w:r w:rsidR="006B6959">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F62A9F">
              <w:rPr>
                <w:rFonts w:ascii="Cambria" w:hAnsi="Cambria"/>
                <w:b/>
                <w:color w:val="0000FF"/>
                <w:sz w:val="28"/>
                <w:szCs w:val="28"/>
              </w:rPr>
              <w:t>02</w:t>
            </w:r>
            <w:r w:rsidR="00A865E6" w:rsidRPr="00CB3432">
              <w:rPr>
                <w:rFonts w:ascii="Cambria" w:hAnsi="Cambria"/>
                <w:b/>
                <w:color w:val="0000FF"/>
                <w:sz w:val="28"/>
                <w:szCs w:val="28"/>
              </w:rPr>
              <w:t>:</w:t>
            </w:r>
            <w:r w:rsidR="00F62A9F">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F62A9F">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11E58" w:rsidP="00F62A9F">
            <w:pPr>
              <w:autoSpaceDE w:val="0"/>
              <w:autoSpaceDN w:val="0"/>
              <w:adjustRightInd w:val="0"/>
              <w:rPr>
                <w:rFonts w:ascii="Cambria" w:hAnsi="Cambria"/>
                <w:b/>
              </w:rPr>
            </w:pPr>
            <w:r>
              <w:rPr>
                <w:rFonts w:ascii="Cambria" w:hAnsi="Cambria"/>
                <w:b/>
                <w:color w:val="0000FF"/>
                <w:sz w:val="28"/>
                <w:szCs w:val="28"/>
              </w:rPr>
              <w:t>1</w:t>
            </w:r>
            <w:r w:rsidR="00F62A9F">
              <w:rPr>
                <w:rFonts w:ascii="Cambria" w:hAnsi="Cambria"/>
                <w:b/>
                <w:color w:val="0000FF"/>
                <w:sz w:val="28"/>
                <w:szCs w:val="28"/>
              </w:rPr>
              <w:t>7</w:t>
            </w:r>
            <w:r w:rsidR="0055050B">
              <w:rPr>
                <w:rFonts w:ascii="Cambria" w:hAnsi="Cambria"/>
                <w:b/>
                <w:color w:val="0000FF"/>
                <w:sz w:val="28"/>
                <w:szCs w:val="28"/>
              </w:rPr>
              <w:t>th</w:t>
            </w:r>
            <w:r w:rsidR="00A057C3">
              <w:rPr>
                <w:rFonts w:ascii="Cambria" w:hAnsi="Cambria"/>
                <w:b/>
                <w:color w:val="0000FF"/>
                <w:sz w:val="28"/>
                <w:szCs w:val="28"/>
              </w:rPr>
              <w:t xml:space="preserve"> </w:t>
            </w:r>
            <w:r w:rsidR="006B6959">
              <w:rPr>
                <w:rFonts w:ascii="Cambria" w:hAnsi="Cambria"/>
                <w:b/>
                <w:color w:val="0000FF"/>
                <w:sz w:val="28"/>
                <w:szCs w:val="28"/>
              </w:rPr>
              <w:t>February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F62A9F">
              <w:rPr>
                <w:rFonts w:ascii="Cambria" w:hAnsi="Cambria"/>
                <w:b/>
                <w:color w:val="0000FF"/>
              </w:rPr>
              <w:t>2</w:t>
            </w:r>
            <w:r w:rsidR="00E91EB5">
              <w:rPr>
                <w:rFonts w:ascii="Cambria" w:hAnsi="Cambria"/>
                <w:b/>
                <w:color w:val="0000FF"/>
              </w:rPr>
              <w:t>:</w:t>
            </w:r>
            <w:r w:rsidR="00F62A9F">
              <w:rPr>
                <w:rFonts w:ascii="Cambria" w:hAnsi="Cambria"/>
                <w:b/>
                <w:color w:val="0000FF"/>
              </w:rPr>
              <w:t>0</w:t>
            </w:r>
            <w:r w:rsidR="008A70B1" w:rsidRPr="0005077A">
              <w:rPr>
                <w:rFonts w:ascii="Cambria" w:hAnsi="Cambria"/>
                <w:b/>
                <w:color w:val="0000FF"/>
              </w:rPr>
              <w:t xml:space="preserve">0 </w:t>
            </w:r>
            <w:r w:rsidR="00F62A9F">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r w:rsidR="009E4C5D" w:rsidRPr="009E4C5D">
        <w:rPr>
          <w:rFonts w:ascii="Cambria" w:hAnsi="Cambria" w:cs="Calibri"/>
          <w:b/>
          <w:bCs/>
          <w:color w:val="0000FF"/>
          <w:sz w:val="20"/>
          <w:szCs w:val="20"/>
          <w:lang w:eastAsia="en-IN"/>
        </w:rPr>
        <w:t xml:space="preserve">CRMB260204 </w:t>
      </w:r>
      <w:r w:rsidR="009E4C5D">
        <w:rPr>
          <w:rFonts w:ascii="Cambria" w:hAnsi="Cambria" w:cs="Calibri"/>
          <w:b/>
          <w:bCs/>
          <w:color w:val="0000FF"/>
          <w:sz w:val="20"/>
          <w:szCs w:val="20"/>
          <w:lang w:eastAsia="en-IN"/>
        </w:rPr>
        <w:t xml:space="preserve">&amp; </w:t>
      </w:r>
      <w:r w:rsidR="009E4C5D" w:rsidRPr="009E4C5D">
        <w:rPr>
          <w:rFonts w:ascii="Cambria" w:hAnsi="Cambria" w:cs="Calibri"/>
          <w:b/>
          <w:bCs/>
          <w:color w:val="0000FF"/>
          <w:sz w:val="20"/>
          <w:szCs w:val="20"/>
          <w:lang w:eastAsia="en-IN"/>
        </w:rPr>
        <w:t xml:space="preserve">CRMB260205 </w:t>
      </w:r>
      <w:r w:rsidR="001A4C46">
        <w:rPr>
          <w:rFonts w:ascii="Cambria" w:hAnsi="Cambria" w:cs="Calibri"/>
          <w:b/>
          <w:bCs/>
          <w:color w:val="0D0D0D" w:themeColor="text1" w:themeTint="F2"/>
          <w:sz w:val="20"/>
          <w:szCs w:val="20"/>
          <w:lang w:val="en-IN" w:eastAsia="en-IN"/>
        </w:rPr>
        <w:t>(</w:t>
      </w:r>
      <w:r w:rsidR="001A4C46" w:rsidRPr="001A4C46">
        <w:rPr>
          <w:rFonts w:ascii="Cambria" w:hAnsi="Cambria" w:cs="Calibri"/>
          <w:b/>
          <w:bCs/>
          <w:color w:val="FF0000"/>
          <w:sz w:val="20"/>
          <w:szCs w:val="20"/>
          <w:highlight w:val="yellow"/>
          <w:lang w:val="en-IN" w:eastAsia="en-IN"/>
        </w:rPr>
        <w:t xml:space="preserve">the tolerance would be </w:t>
      </w:r>
      <w:r w:rsidR="001A4C46" w:rsidRPr="00EE0F5B">
        <w:rPr>
          <w:rFonts w:ascii="Cambria" w:hAnsi="Cambria" w:cs="Calibri"/>
          <w:b/>
          <w:bCs/>
          <w:color w:val="FF0000"/>
          <w:sz w:val="20"/>
          <w:szCs w:val="20"/>
          <w:highlight w:val="yellow"/>
          <w:lang w:val="en-IN" w:eastAsia="en-IN"/>
        </w:rPr>
        <w:t xml:space="preserve">± </w:t>
      </w:r>
      <w:r w:rsidR="001A4C46" w:rsidRPr="00FB1D94">
        <w:rPr>
          <w:rFonts w:ascii="Cambria" w:hAnsi="Cambria" w:cs="Calibri"/>
          <w:b/>
          <w:bCs/>
          <w:color w:val="FF0000"/>
          <w:sz w:val="20"/>
          <w:szCs w:val="20"/>
          <w:highlight w:val="yellow"/>
          <w:lang w:val="en-IN" w:eastAsia="en-IN"/>
        </w:rPr>
        <w:t>10</w:t>
      </w:r>
      <w:r w:rsidR="001A4C46">
        <w:rPr>
          <w:rFonts w:ascii="Cambria" w:hAnsi="Cambria" w:cs="Calibri"/>
          <w:b/>
          <w:bCs/>
          <w:color w:val="FF0000"/>
          <w:sz w:val="20"/>
          <w:szCs w:val="20"/>
          <w:highlight w:val="yellow"/>
          <w:lang w:val="en-IN" w:eastAsia="en-IN"/>
        </w:rPr>
        <w:t>% to 20%</w:t>
      </w:r>
      <w:r w:rsidR="001A4C46" w:rsidRPr="00FB1D94">
        <w:rPr>
          <w:rFonts w:ascii="Cambria" w:hAnsi="Cambria" w:cs="Calibri"/>
          <w:b/>
          <w:bCs/>
          <w:color w:val="FF0000"/>
          <w:sz w:val="20"/>
          <w:szCs w:val="20"/>
          <w:highlight w:val="yellow"/>
          <w:lang w:val="en-IN" w:eastAsia="en-IN"/>
        </w:rPr>
        <w:t>)</w:t>
      </w:r>
      <w:r w:rsidR="008F10ED">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1A4C46" w:rsidRDefault="001A4C46" w:rsidP="0095414C">
      <w:pPr>
        <w:pStyle w:val="ListParagraph"/>
        <w:ind w:left="1080"/>
        <w:rPr>
          <w:rFonts w:ascii="Cambria" w:hAnsi="Cambria"/>
          <w:sz w:val="20"/>
          <w:szCs w:val="20"/>
        </w:rPr>
      </w:pPr>
    </w:p>
    <w:p w:rsidR="001A4C46" w:rsidRDefault="001A4C46" w:rsidP="0095414C">
      <w:pPr>
        <w:pStyle w:val="ListParagraph"/>
        <w:ind w:left="1080"/>
        <w:rPr>
          <w:rFonts w:ascii="Cambria" w:hAnsi="Cambria"/>
          <w:sz w:val="20"/>
          <w:szCs w:val="20"/>
        </w:rPr>
      </w:pP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lastRenderedPageBreak/>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r w:rsidR="003C131A">
        <w:rPr>
          <w:rFonts w:ascii="Cambria" w:hAnsi="Cambria" w:cs="Arial"/>
          <w:b/>
          <w:color w:val="FF0000"/>
          <w:sz w:val="26"/>
          <w:szCs w:val="26"/>
          <w:u w:val="single"/>
          <w:shd w:val="clear" w:color="auto" w:fill="FFFFFF"/>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RAMY CAPITAL : 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6B02CD" w:rsidRPr="00544CD2" w:rsidTr="006B02CD">
        <w:trPr>
          <w:trHeight w:val="896"/>
        </w:trPr>
        <w:tc>
          <w:tcPr>
            <w:tcW w:w="507" w:type="dxa"/>
            <w:shd w:val="clear" w:color="000000" w:fill="FFFFFF"/>
            <w:vAlign w:val="center"/>
            <w:hideMark/>
          </w:tcPr>
          <w:p w:rsidR="006B02CD" w:rsidRPr="00913F8E" w:rsidRDefault="006B02CD"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6B02CD" w:rsidRPr="0051330D" w:rsidRDefault="006B02CD">
            <w:pPr>
              <w:jc w:val="center"/>
              <w:rPr>
                <w:rFonts w:ascii="Cambria" w:hAnsi="Cambria" w:cs="Calibri"/>
                <w:b/>
                <w:bCs/>
                <w:color w:val="0D0D0D" w:themeColor="text1" w:themeTint="F2"/>
                <w:sz w:val="18"/>
                <w:szCs w:val="18"/>
                <w:lang w:eastAsia="en-IN"/>
              </w:rPr>
            </w:pPr>
            <w:r w:rsidRPr="00AE6F86">
              <w:rPr>
                <w:rFonts w:ascii="Cambria" w:hAnsi="Cambria" w:cs="Calibri"/>
                <w:b/>
                <w:bCs/>
                <w:color w:val="0D0D0D" w:themeColor="text1" w:themeTint="F2"/>
                <w:sz w:val="18"/>
                <w:szCs w:val="18"/>
                <w:lang w:eastAsia="en-IN"/>
              </w:rPr>
              <w:t>CSS, R&amp;D, HSM, RMBB2</w:t>
            </w:r>
          </w:p>
        </w:tc>
        <w:tc>
          <w:tcPr>
            <w:tcW w:w="1210" w:type="dxa"/>
            <w:shd w:val="clear" w:color="000000" w:fill="FFFFFF"/>
            <w:vAlign w:val="center"/>
          </w:tcPr>
          <w:p w:rsidR="006B02CD" w:rsidRPr="00BD5B63" w:rsidRDefault="006B02CD">
            <w:pPr>
              <w:jc w:val="center"/>
              <w:rPr>
                <w:rFonts w:ascii="Cambria" w:hAnsi="Cambria" w:cs="Calibri"/>
                <w:b/>
                <w:bCs/>
                <w:color w:val="0D0D0D" w:themeColor="text1" w:themeTint="F2"/>
                <w:sz w:val="18"/>
                <w:szCs w:val="18"/>
                <w:lang w:eastAsia="en-IN"/>
              </w:rPr>
            </w:pPr>
            <w:r w:rsidRPr="00AE6F86">
              <w:rPr>
                <w:rFonts w:ascii="Cambria" w:hAnsi="Cambria" w:cs="Calibri"/>
                <w:b/>
                <w:bCs/>
                <w:color w:val="0D0D0D" w:themeColor="text1" w:themeTint="F2"/>
                <w:sz w:val="18"/>
                <w:szCs w:val="18"/>
                <w:lang w:eastAsia="en-IN"/>
              </w:rPr>
              <w:t xml:space="preserve">Copper </w:t>
            </w:r>
            <w:proofErr w:type="spellStart"/>
            <w:r w:rsidRPr="00AE6F86">
              <w:rPr>
                <w:rFonts w:ascii="Cambria" w:hAnsi="Cambria" w:cs="Calibri"/>
                <w:b/>
                <w:bCs/>
                <w:color w:val="0D0D0D" w:themeColor="text1" w:themeTint="F2"/>
                <w:sz w:val="18"/>
                <w:szCs w:val="18"/>
                <w:lang w:eastAsia="en-IN"/>
              </w:rPr>
              <w:t>Godown</w:t>
            </w:r>
            <w:proofErr w:type="spellEnd"/>
            <w:r w:rsidRPr="00AE6F86">
              <w:rPr>
                <w:rFonts w:ascii="Cambria" w:hAnsi="Cambria" w:cs="Calibri"/>
                <w:b/>
                <w:bCs/>
                <w:color w:val="0D0D0D" w:themeColor="text1" w:themeTint="F2"/>
                <w:sz w:val="18"/>
                <w:szCs w:val="18"/>
                <w:lang w:eastAsia="en-IN"/>
              </w:rPr>
              <w:t xml:space="preserve"> Out Side</w:t>
            </w:r>
            <w:r w:rsidR="00AE6F86">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6B02CD" w:rsidRPr="00CB2F5F" w:rsidRDefault="006B02CD">
            <w:pPr>
              <w:jc w:val="center"/>
              <w:rPr>
                <w:rFonts w:ascii="Cambria" w:hAnsi="Cambria" w:cs="Calibri"/>
                <w:b/>
                <w:bCs/>
                <w:color w:val="0000FF"/>
                <w:sz w:val="20"/>
                <w:szCs w:val="20"/>
                <w:lang w:eastAsia="en-IN"/>
              </w:rPr>
            </w:pPr>
            <w:r w:rsidRPr="00AE6F86">
              <w:rPr>
                <w:rFonts w:ascii="Cambria" w:hAnsi="Cambria" w:cs="Calibri"/>
                <w:b/>
                <w:bCs/>
                <w:color w:val="0000FF"/>
                <w:sz w:val="20"/>
                <w:szCs w:val="20"/>
                <w:lang w:eastAsia="en-IN"/>
              </w:rPr>
              <w:t>NFG1305251</w:t>
            </w:r>
          </w:p>
        </w:tc>
        <w:tc>
          <w:tcPr>
            <w:tcW w:w="1260" w:type="dxa"/>
            <w:shd w:val="clear" w:color="000000" w:fill="FFFFFF"/>
            <w:vAlign w:val="center"/>
          </w:tcPr>
          <w:p w:rsidR="006B02CD" w:rsidRPr="00CB2F5F" w:rsidRDefault="006B02CD">
            <w:pPr>
              <w:jc w:val="center"/>
              <w:rPr>
                <w:rFonts w:ascii="Cambria" w:hAnsi="Cambria" w:cs="Calibri"/>
                <w:b/>
                <w:bCs/>
                <w:color w:val="0D0D0D" w:themeColor="text1" w:themeTint="F2"/>
                <w:sz w:val="18"/>
                <w:szCs w:val="18"/>
                <w:lang w:val="en-IN" w:eastAsia="en-IN"/>
              </w:rPr>
            </w:pPr>
            <w:r w:rsidRPr="00AE6F86">
              <w:rPr>
                <w:rFonts w:ascii="Cambria" w:hAnsi="Cambria" w:cs="Calibri"/>
                <w:b/>
                <w:bCs/>
                <w:color w:val="0D0D0D" w:themeColor="text1" w:themeTint="F2"/>
                <w:sz w:val="18"/>
                <w:szCs w:val="18"/>
                <w:lang w:val="en-IN" w:eastAsia="en-IN"/>
              </w:rPr>
              <w:t>150000174</w:t>
            </w:r>
          </w:p>
        </w:tc>
        <w:tc>
          <w:tcPr>
            <w:tcW w:w="3600" w:type="dxa"/>
            <w:shd w:val="clear" w:color="000000" w:fill="FFFFFF"/>
            <w:vAlign w:val="center"/>
          </w:tcPr>
          <w:p w:rsidR="006B02CD" w:rsidRPr="00CB1B5E" w:rsidRDefault="006B02CD" w:rsidP="00972E07">
            <w:pPr>
              <w:rPr>
                <w:rFonts w:ascii="Cambria" w:hAnsi="Cambria" w:cs="Calibri"/>
                <w:b/>
                <w:bCs/>
                <w:color w:val="000000" w:themeColor="text1"/>
                <w:sz w:val="20"/>
                <w:szCs w:val="20"/>
                <w:lang w:val="en-IN" w:eastAsia="en-IN"/>
              </w:rPr>
            </w:pPr>
            <w:proofErr w:type="spellStart"/>
            <w:r w:rsidRPr="00AE6F86">
              <w:rPr>
                <w:rFonts w:ascii="Cambria" w:hAnsi="Cambria" w:cs="Calibri"/>
                <w:b/>
                <w:bCs/>
                <w:color w:val="000000" w:themeColor="text1"/>
                <w:sz w:val="20"/>
                <w:szCs w:val="20"/>
                <w:lang w:val="en-IN" w:eastAsia="en-IN"/>
              </w:rPr>
              <w:t>Rej</w:t>
            </w:r>
            <w:proofErr w:type="spellEnd"/>
            <w:r w:rsidRPr="00AE6F86">
              <w:rPr>
                <w:rFonts w:ascii="Cambria" w:hAnsi="Cambria" w:cs="Calibri"/>
                <w:b/>
                <w:bCs/>
                <w:color w:val="000000" w:themeColor="text1"/>
                <w:sz w:val="20"/>
                <w:szCs w:val="20"/>
                <w:lang w:val="en-IN" w:eastAsia="en-IN"/>
              </w:rPr>
              <w:t>. Fiber Optical Cable with Network Cable</w:t>
            </w:r>
            <w:r w:rsidR="00AE6F86" w:rsidRPr="00AE6F86">
              <w:rPr>
                <w:rFonts w:ascii="Cambria" w:hAnsi="Cambria" w:cs="Calibri"/>
                <w:b/>
                <w:bCs/>
                <w:color w:val="000000" w:themeColor="text1"/>
                <w:sz w:val="20"/>
                <w:szCs w:val="20"/>
                <w:lang w:val="en-IN" w:eastAsia="en-IN"/>
              </w:rPr>
              <w:t xml:space="preserve">, </w:t>
            </w:r>
            <w:r w:rsidR="00AE6F86" w:rsidRPr="00AE6F86">
              <w:rPr>
                <w:rFonts w:ascii="Cambria" w:hAnsi="Cambria" w:cs="Calibri"/>
                <w:b/>
                <w:bCs/>
                <w:color w:val="000000" w:themeColor="text1"/>
                <w:sz w:val="20"/>
                <w:szCs w:val="20"/>
                <w:lang w:val="en-IN" w:eastAsia="en-IN"/>
              </w:rPr>
              <w:t>Loading by Dept., Loading vehicle: TRUCK</w:t>
            </w:r>
          </w:p>
        </w:tc>
        <w:tc>
          <w:tcPr>
            <w:tcW w:w="810" w:type="dxa"/>
            <w:shd w:val="clear" w:color="000000" w:fill="FFFFFF"/>
            <w:vAlign w:val="center"/>
          </w:tcPr>
          <w:p w:rsidR="006B02CD" w:rsidRPr="00EF1F3D" w:rsidRDefault="006B02CD">
            <w:pPr>
              <w:jc w:val="center"/>
              <w:rPr>
                <w:rFonts w:ascii="Cambria" w:hAnsi="Cambria" w:cs="Calibri"/>
                <w:b/>
                <w:bCs/>
                <w:color w:val="0D0D0D" w:themeColor="text1" w:themeTint="F2"/>
                <w:sz w:val="20"/>
                <w:szCs w:val="20"/>
                <w:lang w:eastAsia="en-IN"/>
              </w:rPr>
            </w:pPr>
            <w:r>
              <w:rPr>
                <w:rFonts w:ascii="Arial" w:hAnsi="Arial" w:cs="Arial"/>
                <w:b/>
                <w:bCs/>
                <w:color w:val="000000"/>
                <w:sz w:val="20"/>
                <w:szCs w:val="20"/>
              </w:rPr>
              <w:t>0.8</w:t>
            </w:r>
          </w:p>
        </w:tc>
        <w:tc>
          <w:tcPr>
            <w:tcW w:w="720" w:type="dxa"/>
            <w:shd w:val="clear" w:color="000000" w:fill="FFFFFF"/>
            <w:vAlign w:val="center"/>
          </w:tcPr>
          <w:p w:rsidR="006B02CD" w:rsidRPr="00EF1F3D" w:rsidRDefault="006B02CD">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6B02CD" w:rsidRPr="0070630A" w:rsidRDefault="006B02CD"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6B02CD" w:rsidRPr="0070630A" w:rsidRDefault="006B02CD"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6B02CD" w:rsidRDefault="006B02CD" w:rsidP="006B02CD">
            <w:pPr>
              <w:jc w:val="center"/>
            </w:pPr>
            <w:r w:rsidRPr="00595347">
              <w:rPr>
                <w:rFonts w:ascii="Cambria" w:hAnsi="Cambria" w:cs="Calibri"/>
                <w:b/>
                <w:bCs/>
                <w:color w:val="000000"/>
                <w:sz w:val="18"/>
                <w:szCs w:val="18"/>
                <w:lang w:val="en-IN"/>
              </w:rPr>
              <w:t>Loading by TSL free of cost</w:t>
            </w:r>
          </w:p>
        </w:tc>
        <w:tc>
          <w:tcPr>
            <w:tcW w:w="990" w:type="dxa"/>
            <w:shd w:val="clear" w:color="auto" w:fill="auto"/>
            <w:vAlign w:val="center"/>
            <w:hideMark/>
          </w:tcPr>
          <w:p w:rsidR="006B02CD" w:rsidRPr="00913F8E" w:rsidRDefault="006B02CD"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6B02CD" w:rsidRPr="00913F8E" w:rsidRDefault="006B02CD"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6B02CD" w:rsidRPr="00913F8E" w:rsidRDefault="006B02CD"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6B02CD" w:rsidRPr="00544CD2" w:rsidTr="006B02CD">
        <w:trPr>
          <w:trHeight w:val="2091"/>
        </w:trPr>
        <w:tc>
          <w:tcPr>
            <w:tcW w:w="507" w:type="dxa"/>
            <w:shd w:val="clear" w:color="000000" w:fill="FFFFFF"/>
            <w:vAlign w:val="center"/>
            <w:hideMark/>
          </w:tcPr>
          <w:p w:rsidR="006B02CD" w:rsidRPr="00913F8E" w:rsidRDefault="006B02CD"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2</w:t>
            </w:r>
          </w:p>
        </w:tc>
        <w:tc>
          <w:tcPr>
            <w:tcW w:w="998" w:type="dxa"/>
            <w:shd w:val="clear" w:color="000000" w:fill="FFFFFF"/>
            <w:vAlign w:val="center"/>
          </w:tcPr>
          <w:p w:rsidR="006B02CD" w:rsidRPr="0051330D" w:rsidRDefault="00AE6F86">
            <w:pPr>
              <w:jc w:val="center"/>
              <w:rPr>
                <w:rFonts w:ascii="Cambria" w:hAnsi="Cambria" w:cs="Calibri"/>
                <w:b/>
                <w:bCs/>
                <w:color w:val="0D0D0D" w:themeColor="text1" w:themeTint="F2"/>
                <w:sz w:val="18"/>
                <w:szCs w:val="18"/>
                <w:lang w:eastAsia="en-IN"/>
              </w:rPr>
            </w:pPr>
            <w:r w:rsidRPr="00AE6F86">
              <w:rPr>
                <w:rFonts w:ascii="Cambria" w:hAnsi="Cambria" w:cs="Calibri"/>
                <w:b/>
                <w:bCs/>
                <w:color w:val="0D0D0D" w:themeColor="text1" w:themeTint="F2"/>
                <w:sz w:val="18"/>
                <w:szCs w:val="18"/>
                <w:lang w:eastAsia="en-IN"/>
              </w:rPr>
              <w:t>SP2, SCREEN HOUSE, RMBB1, BH2, BH3</w:t>
            </w:r>
          </w:p>
        </w:tc>
        <w:tc>
          <w:tcPr>
            <w:tcW w:w="1210" w:type="dxa"/>
            <w:shd w:val="clear" w:color="000000" w:fill="FFFFFF"/>
            <w:vAlign w:val="center"/>
          </w:tcPr>
          <w:p w:rsidR="006B02CD" w:rsidRPr="00BD5B63" w:rsidRDefault="00AE6F86">
            <w:pPr>
              <w:jc w:val="center"/>
              <w:rPr>
                <w:rFonts w:ascii="Cambria" w:hAnsi="Cambria" w:cs="Calibri"/>
                <w:b/>
                <w:bCs/>
                <w:color w:val="0D0D0D" w:themeColor="text1" w:themeTint="F2"/>
                <w:sz w:val="18"/>
                <w:szCs w:val="18"/>
                <w:lang w:eastAsia="en-IN"/>
              </w:rPr>
            </w:pPr>
            <w:r w:rsidRPr="00AE6F86">
              <w:rPr>
                <w:rFonts w:ascii="Cambria" w:hAnsi="Cambria" w:cs="Calibri"/>
                <w:b/>
                <w:bCs/>
                <w:color w:val="0D0D0D" w:themeColor="text1" w:themeTint="F2"/>
                <w:sz w:val="18"/>
                <w:szCs w:val="18"/>
                <w:lang w:eastAsia="en-IN"/>
              </w:rPr>
              <w:t xml:space="preserve">Copper </w:t>
            </w:r>
            <w:proofErr w:type="spellStart"/>
            <w:r w:rsidRPr="00AE6F86">
              <w:rPr>
                <w:rFonts w:ascii="Cambria" w:hAnsi="Cambria" w:cs="Calibri"/>
                <w:b/>
                <w:bCs/>
                <w:color w:val="0D0D0D" w:themeColor="text1" w:themeTint="F2"/>
                <w:sz w:val="18"/>
                <w:szCs w:val="18"/>
                <w:lang w:eastAsia="en-IN"/>
              </w:rPr>
              <w:t>Godown</w:t>
            </w:r>
            <w:proofErr w:type="spellEnd"/>
            <w:r w:rsidRPr="00AE6F86">
              <w:rPr>
                <w:rFonts w:ascii="Cambria" w:hAnsi="Cambria" w:cs="Calibri"/>
                <w:b/>
                <w:bCs/>
                <w:color w:val="0D0D0D" w:themeColor="text1" w:themeTint="F2"/>
                <w:sz w:val="18"/>
                <w:szCs w:val="18"/>
                <w:lang w:eastAsia="en-IN"/>
              </w:rPr>
              <w:t xml:space="preserve"> Out Side</w:t>
            </w:r>
            <w:r w:rsidRPr="00AE6F86">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6B02CD" w:rsidRPr="00CB2F5F" w:rsidRDefault="00AE6F86">
            <w:pPr>
              <w:jc w:val="center"/>
              <w:rPr>
                <w:rFonts w:ascii="Cambria" w:hAnsi="Cambria" w:cs="Calibri"/>
                <w:b/>
                <w:bCs/>
                <w:color w:val="0000FF"/>
                <w:sz w:val="20"/>
                <w:szCs w:val="20"/>
                <w:lang w:eastAsia="en-IN"/>
              </w:rPr>
            </w:pPr>
            <w:r w:rsidRPr="00AE6F86">
              <w:rPr>
                <w:rFonts w:ascii="Cambria" w:hAnsi="Cambria" w:cs="Calibri"/>
                <w:b/>
                <w:bCs/>
                <w:color w:val="0000FF"/>
                <w:sz w:val="20"/>
                <w:szCs w:val="20"/>
                <w:lang w:eastAsia="en-IN"/>
              </w:rPr>
              <w:t>NFG2701262</w:t>
            </w:r>
          </w:p>
        </w:tc>
        <w:tc>
          <w:tcPr>
            <w:tcW w:w="1260" w:type="dxa"/>
            <w:shd w:val="clear" w:color="000000" w:fill="FFFFFF"/>
            <w:vAlign w:val="center"/>
          </w:tcPr>
          <w:p w:rsidR="006B02CD" w:rsidRPr="00CB2F5F" w:rsidRDefault="00AE6F86">
            <w:pPr>
              <w:jc w:val="center"/>
              <w:rPr>
                <w:rFonts w:ascii="Cambria" w:hAnsi="Cambria" w:cs="Calibri"/>
                <w:b/>
                <w:bCs/>
                <w:color w:val="0D0D0D" w:themeColor="text1" w:themeTint="F2"/>
                <w:sz w:val="18"/>
                <w:szCs w:val="18"/>
                <w:lang w:val="en-IN" w:eastAsia="en-IN"/>
              </w:rPr>
            </w:pPr>
            <w:r w:rsidRPr="00AE6F86">
              <w:rPr>
                <w:rFonts w:ascii="Cambria" w:hAnsi="Cambria" w:cs="Calibri"/>
                <w:b/>
                <w:bCs/>
                <w:color w:val="0D0D0D" w:themeColor="text1" w:themeTint="F2"/>
                <w:sz w:val="18"/>
                <w:szCs w:val="18"/>
                <w:lang w:val="en-IN" w:eastAsia="en-IN"/>
              </w:rPr>
              <w:t>150000196</w:t>
            </w:r>
          </w:p>
        </w:tc>
        <w:tc>
          <w:tcPr>
            <w:tcW w:w="3600" w:type="dxa"/>
            <w:shd w:val="clear" w:color="000000" w:fill="FFFFFF"/>
            <w:vAlign w:val="center"/>
          </w:tcPr>
          <w:p w:rsidR="006B02CD" w:rsidRPr="00CB1B5E" w:rsidRDefault="00AE6F86" w:rsidP="004A04C5">
            <w:pPr>
              <w:rPr>
                <w:rFonts w:ascii="Cambria" w:hAnsi="Cambria" w:cs="Calibri"/>
                <w:b/>
                <w:bCs/>
                <w:color w:val="000000" w:themeColor="text1"/>
                <w:sz w:val="20"/>
                <w:szCs w:val="20"/>
                <w:lang w:val="en-IN" w:eastAsia="en-IN"/>
              </w:rPr>
            </w:pPr>
            <w:proofErr w:type="spellStart"/>
            <w:r w:rsidRPr="00AE6F86">
              <w:rPr>
                <w:rFonts w:ascii="Cambria" w:hAnsi="Cambria" w:cs="Calibri"/>
                <w:b/>
                <w:bCs/>
                <w:color w:val="000000" w:themeColor="text1"/>
                <w:sz w:val="20"/>
                <w:szCs w:val="20"/>
                <w:lang w:val="en-IN" w:eastAsia="en-IN"/>
              </w:rPr>
              <w:t>Rej</w:t>
            </w:r>
            <w:proofErr w:type="spellEnd"/>
            <w:r w:rsidRPr="00AE6F86">
              <w:rPr>
                <w:rFonts w:ascii="Cambria" w:hAnsi="Cambria" w:cs="Calibri"/>
                <w:b/>
                <w:bCs/>
                <w:color w:val="000000" w:themeColor="text1"/>
                <w:sz w:val="20"/>
                <w:szCs w:val="20"/>
                <w:lang w:val="en-IN" w:eastAsia="en-IN"/>
              </w:rPr>
              <w:t>. Mixed Filter (Plastic Filter, Air Bag Filter, Pleated Filter)</w:t>
            </w:r>
            <w:r>
              <w:rPr>
                <w:rFonts w:ascii="Cambria" w:hAnsi="Cambria" w:cs="Calibri"/>
                <w:b/>
                <w:bCs/>
                <w:color w:val="000000" w:themeColor="text1"/>
                <w:sz w:val="20"/>
                <w:szCs w:val="20"/>
                <w:lang w:val="en-IN" w:eastAsia="en-IN"/>
              </w:rPr>
              <w:t xml:space="preserve">, </w:t>
            </w:r>
            <w:r w:rsidRPr="00AE6F86">
              <w:rPr>
                <w:rFonts w:ascii="Cambria" w:hAnsi="Cambria" w:cs="Calibri"/>
                <w:b/>
                <w:bCs/>
                <w:color w:val="000000" w:themeColor="text1"/>
                <w:sz w:val="20"/>
                <w:szCs w:val="20"/>
                <w:lang w:val="en-IN" w:eastAsia="en-IN"/>
              </w:rPr>
              <w:t>Loading by Dept., Loading vehicle: TRUCK</w:t>
            </w:r>
            <w:r>
              <w:rPr>
                <w:rFonts w:ascii="Cambria" w:hAnsi="Cambria" w:cs="Calibri"/>
                <w:b/>
                <w:bCs/>
                <w:color w:val="000000" w:themeColor="text1"/>
                <w:sz w:val="20"/>
                <w:szCs w:val="20"/>
                <w:lang w:val="en-IN" w:eastAsia="en-IN"/>
              </w:rPr>
              <w:t xml:space="preserve">, </w:t>
            </w:r>
            <w:r w:rsidRPr="00AE6F86">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810" w:type="dxa"/>
            <w:shd w:val="clear" w:color="000000" w:fill="FFFFFF"/>
            <w:vAlign w:val="center"/>
          </w:tcPr>
          <w:p w:rsidR="006B02CD" w:rsidRPr="00EF1F3D" w:rsidRDefault="00AE6F86">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1.25</w:t>
            </w:r>
          </w:p>
        </w:tc>
        <w:tc>
          <w:tcPr>
            <w:tcW w:w="720" w:type="dxa"/>
            <w:shd w:val="clear" w:color="000000" w:fill="FFFFFF"/>
            <w:vAlign w:val="center"/>
          </w:tcPr>
          <w:p w:rsidR="006B02CD" w:rsidRPr="00EF1F3D" w:rsidRDefault="006B02CD">
            <w:pPr>
              <w:jc w:val="center"/>
              <w:rPr>
                <w:rFonts w:ascii="Cambria" w:hAnsi="Cambria" w:cs="Calibri"/>
                <w:b/>
                <w:bCs/>
                <w:color w:val="0D0D0D" w:themeColor="text1" w:themeTint="F2"/>
                <w:sz w:val="20"/>
                <w:szCs w:val="20"/>
                <w:lang w:eastAsia="en-IN"/>
              </w:rPr>
            </w:pPr>
            <w:r w:rsidRPr="00EF1F3D">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6B02CD" w:rsidRPr="0070630A" w:rsidRDefault="006B02CD"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6B02CD" w:rsidRPr="0070630A" w:rsidRDefault="006B02CD"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990" w:type="dxa"/>
            <w:shd w:val="clear" w:color="auto" w:fill="auto"/>
            <w:vAlign w:val="center"/>
            <w:hideMark/>
          </w:tcPr>
          <w:p w:rsidR="006B02CD" w:rsidRDefault="006B02CD" w:rsidP="006B02CD">
            <w:pPr>
              <w:jc w:val="center"/>
            </w:pPr>
            <w:r w:rsidRPr="00595347">
              <w:rPr>
                <w:rFonts w:ascii="Cambria" w:hAnsi="Cambria" w:cs="Calibri"/>
                <w:b/>
                <w:bCs/>
                <w:color w:val="000000"/>
                <w:sz w:val="18"/>
                <w:szCs w:val="18"/>
                <w:lang w:val="en-IN"/>
              </w:rPr>
              <w:t>Loading by TSL free of cost</w:t>
            </w:r>
          </w:p>
        </w:tc>
        <w:tc>
          <w:tcPr>
            <w:tcW w:w="990" w:type="dxa"/>
            <w:shd w:val="clear" w:color="auto" w:fill="auto"/>
            <w:vAlign w:val="center"/>
            <w:hideMark/>
          </w:tcPr>
          <w:p w:rsidR="006B02CD" w:rsidRPr="00913F8E" w:rsidRDefault="006B02CD"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6B02CD" w:rsidRPr="00913F8E" w:rsidRDefault="006B02CD"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6B02CD" w:rsidRPr="00913F8E" w:rsidRDefault="006B02CD"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bl>
    <w:p w:rsidR="006838B6" w:rsidRDefault="006838B6" w:rsidP="003C131A">
      <w:pPr>
        <w:ind w:left="4320" w:firstLine="720"/>
        <w:rPr>
          <w:rFonts w:ascii="Cambria" w:hAnsi="Cambria" w:cs="Arial"/>
          <w:b/>
          <w:color w:val="FF0000"/>
          <w:sz w:val="26"/>
          <w:szCs w:val="26"/>
          <w:u w:val="single"/>
          <w:shd w:val="clear" w:color="auto" w:fill="FFFFFF"/>
        </w:rPr>
      </w:pPr>
    </w:p>
    <w:p w:rsidR="00AE6F86" w:rsidRDefault="00AE6F86"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BB71E3" w:rsidRDefault="00BB71E3" w:rsidP="00BB71E3">
      <w:pPr>
        <w:rPr>
          <w:rFonts w:ascii="Cambria" w:hAnsi="Cambria" w:cs="Arial"/>
          <w:b/>
          <w:color w:val="FF0000"/>
          <w:sz w:val="26"/>
          <w:szCs w:val="26"/>
          <w:u w:val="single"/>
          <w:shd w:val="clear" w:color="auto" w:fill="FFFFFF"/>
        </w:rPr>
      </w:pPr>
      <w:r w:rsidRPr="00BB71E3">
        <w:rPr>
          <w:rFonts w:ascii="Cambria" w:hAnsi="Cambria" w:cs="Arial"/>
          <w:b/>
          <w:noProof/>
          <w:color w:val="FF0000"/>
          <w:sz w:val="26"/>
          <w:szCs w:val="26"/>
          <w:shd w:val="clear" w:color="auto" w:fill="FFFFFF"/>
        </w:rPr>
        <w:drawing>
          <wp:inline distT="0" distB="0" distL="0" distR="0" wp14:anchorId="4DE867F1" wp14:editId="67E8672F">
            <wp:extent cx="3322320" cy="2674620"/>
            <wp:effectExtent l="0" t="0" r="0" b="0"/>
            <wp:docPr id="60" name="Picture 60" descr="C:\Users\Lenovo-pc\Desktop\2024-2025 All folders\TSL\2025-26\361-TSL Ex JSR Copper Godown Capital items auction dt. 17-02-2026\NFG13052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1-TSL Ex JSR Copper Godown Capital items auction dt. 17-02-2026\NFG1305251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2320" cy="26746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B71E3">
        <w:rPr>
          <w:rFonts w:ascii="Cambria" w:hAnsi="Cambria" w:cs="Arial"/>
          <w:b/>
          <w:noProof/>
          <w:color w:val="FF0000"/>
          <w:sz w:val="26"/>
          <w:szCs w:val="26"/>
          <w:shd w:val="clear" w:color="auto" w:fill="FFFFFF"/>
        </w:rPr>
        <w:drawing>
          <wp:inline distT="0" distB="0" distL="0" distR="0" wp14:anchorId="15493599" wp14:editId="3499EE0C">
            <wp:extent cx="3459480" cy="2674620"/>
            <wp:effectExtent l="0" t="0" r="7620" b="0"/>
            <wp:docPr id="199" name="Picture 199" descr="C:\Users\Lenovo-pc\Desktop\2024-2025 All folders\TSL\2025-26\361-TSL Ex JSR Copper Godown Capital items auction dt. 17-02-2026\NFG130525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1-TSL Ex JSR Copper Godown Capital items auction dt. 17-02-2026\NFG130525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9480" cy="26746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43DBE" w:rsidRPr="00D43DBE">
        <w:rPr>
          <w:rFonts w:ascii="Cambria" w:hAnsi="Cambria" w:cs="Arial"/>
          <w:b/>
          <w:noProof/>
          <w:color w:val="FF0000"/>
          <w:sz w:val="26"/>
          <w:szCs w:val="26"/>
          <w:shd w:val="clear" w:color="auto" w:fill="FFFFFF"/>
        </w:rPr>
        <w:drawing>
          <wp:inline distT="0" distB="0" distL="0" distR="0" wp14:anchorId="0890C90C" wp14:editId="357D8489">
            <wp:extent cx="3230880" cy="2674620"/>
            <wp:effectExtent l="0" t="0" r="7620" b="0"/>
            <wp:docPr id="200" name="Picture 200" descr="C:\Users\Lenovo-pc\Desktop\2024-2025 All folders\TSL\2025-26\361-TSL Ex JSR Copper Godown Capital items auction dt. 17-02-2026\NFG270126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1-TSL Ex JSR Copper Godown Capital items auction dt. 17-02-2026\NFG2701262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0880" cy="2674620"/>
                    </a:xfrm>
                    <a:prstGeom prst="rect">
                      <a:avLst/>
                    </a:prstGeom>
                    <a:noFill/>
                    <a:ln>
                      <a:noFill/>
                    </a:ln>
                  </pic:spPr>
                </pic:pic>
              </a:graphicData>
            </a:graphic>
          </wp:inline>
        </w:drawing>
      </w:r>
    </w:p>
    <w:p w:rsidR="00D43DBE" w:rsidRDefault="00D43DBE" w:rsidP="00D43DBE">
      <w:pPr>
        <w:ind w:left="1440" w:firstLine="720"/>
        <w:rPr>
          <w:rFonts w:ascii="Cambria" w:hAnsi="Cambria" w:cs="Calibri"/>
          <w:b/>
          <w:bCs/>
          <w:color w:val="0000FF"/>
          <w:sz w:val="20"/>
          <w:szCs w:val="20"/>
          <w:lang w:eastAsia="en-IN"/>
        </w:rPr>
      </w:pPr>
      <w:r w:rsidRPr="00AE6F86">
        <w:rPr>
          <w:rFonts w:ascii="Cambria" w:hAnsi="Cambria" w:cs="Calibri"/>
          <w:b/>
          <w:bCs/>
          <w:color w:val="0000FF"/>
          <w:sz w:val="20"/>
          <w:szCs w:val="20"/>
          <w:lang w:eastAsia="en-IN"/>
        </w:rPr>
        <w:t>NFG1305251</w:t>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AE6F86">
        <w:rPr>
          <w:rFonts w:ascii="Cambria" w:hAnsi="Cambria" w:cs="Calibri"/>
          <w:b/>
          <w:bCs/>
          <w:color w:val="0000FF"/>
          <w:sz w:val="20"/>
          <w:szCs w:val="20"/>
          <w:lang w:eastAsia="en-IN"/>
        </w:rPr>
        <w:t>NFG1305251</w:t>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AE6F86">
        <w:rPr>
          <w:rFonts w:ascii="Cambria" w:hAnsi="Cambria" w:cs="Calibri"/>
          <w:b/>
          <w:bCs/>
          <w:color w:val="0000FF"/>
          <w:sz w:val="20"/>
          <w:szCs w:val="20"/>
          <w:lang w:eastAsia="en-IN"/>
        </w:rPr>
        <w:t>NFG2701262</w:t>
      </w:r>
    </w:p>
    <w:p w:rsidR="00D43DBE" w:rsidRDefault="009F7479" w:rsidP="00D43DBE">
      <w:pPr>
        <w:rPr>
          <w:rFonts w:ascii="Cambria" w:hAnsi="Cambria" w:cs="Arial"/>
          <w:b/>
          <w:color w:val="FF0000"/>
          <w:sz w:val="26"/>
          <w:szCs w:val="26"/>
          <w:u w:val="single"/>
          <w:shd w:val="clear" w:color="auto" w:fill="FFFFFF"/>
        </w:rPr>
      </w:pPr>
      <w:r w:rsidRPr="009F7479">
        <w:rPr>
          <w:rFonts w:ascii="Cambria" w:hAnsi="Cambria" w:cs="Arial"/>
          <w:b/>
          <w:noProof/>
          <w:color w:val="FF0000"/>
          <w:sz w:val="26"/>
          <w:szCs w:val="26"/>
          <w:shd w:val="clear" w:color="auto" w:fill="FFFFFF"/>
        </w:rPr>
        <w:drawing>
          <wp:inline distT="0" distB="0" distL="0" distR="0" wp14:anchorId="63E7B02B" wp14:editId="4A5E4114">
            <wp:extent cx="3952240" cy="2964180"/>
            <wp:effectExtent l="0" t="0" r="0" b="7620"/>
            <wp:docPr id="201" name="Picture 201" descr="C:\Users\Lenovo-pc\Desktop\2024-2025 All folders\TSL\2025-26\361-TSL Ex JSR Copper Godown Capital items auction dt. 17-02-2026\NFG270126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1-TSL Ex JSR Copper Godown Capital items auction dt. 17-02-2026\NFG2701262 (6).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2240" cy="2964180"/>
                    </a:xfrm>
                    <a:prstGeom prst="rect">
                      <a:avLst/>
                    </a:prstGeom>
                    <a:noFill/>
                    <a:ln>
                      <a:noFill/>
                    </a:ln>
                  </pic:spPr>
                </pic:pic>
              </a:graphicData>
            </a:graphic>
          </wp:inline>
        </w:drawing>
      </w:r>
    </w:p>
    <w:p w:rsidR="009F7479" w:rsidRDefault="009F7479" w:rsidP="00D43DBE">
      <w:pPr>
        <w:rPr>
          <w:rFonts w:ascii="Cambria" w:hAnsi="Cambria" w:cs="Arial"/>
          <w:b/>
          <w:color w:val="FF0000"/>
          <w:sz w:val="26"/>
          <w:szCs w:val="26"/>
          <w:u w:val="single"/>
          <w:shd w:val="clear" w:color="auto" w:fill="FFFFFF"/>
        </w:rPr>
      </w:pPr>
      <w:r w:rsidRPr="009F7479">
        <w:rPr>
          <w:rFonts w:ascii="Cambria" w:hAnsi="Cambria" w:cs="Arial"/>
          <w:b/>
          <w:color w:val="FF0000"/>
          <w:sz w:val="26"/>
          <w:szCs w:val="26"/>
          <w:shd w:val="clear" w:color="auto" w:fill="FFFFFF"/>
        </w:rPr>
        <w:tab/>
      </w:r>
      <w:r w:rsidRPr="009F7479">
        <w:rPr>
          <w:rFonts w:ascii="Cambria" w:hAnsi="Cambria" w:cs="Arial"/>
          <w:b/>
          <w:color w:val="FF0000"/>
          <w:sz w:val="26"/>
          <w:szCs w:val="26"/>
          <w:shd w:val="clear" w:color="auto" w:fill="FFFFFF"/>
        </w:rPr>
        <w:tab/>
      </w:r>
      <w:r w:rsidRPr="009F7479">
        <w:rPr>
          <w:rFonts w:ascii="Cambria" w:hAnsi="Cambria" w:cs="Arial"/>
          <w:b/>
          <w:color w:val="FF0000"/>
          <w:sz w:val="26"/>
          <w:szCs w:val="26"/>
          <w:shd w:val="clear" w:color="auto" w:fill="FFFFFF"/>
        </w:rPr>
        <w:tab/>
      </w:r>
      <w:r w:rsidRPr="00AE6F86">
        <w:rPr>
          <w:rFonts w:ascii="Cambria" w:hAnsi="Cambria" w:cs="Calibri"/>
          <w:b/>
          <w:bCs/>
          <w:color w:val="0000FF"/>
          <w:sz w:val="20"/>
          <w:szCs w:val="20"/>
          <w:lang w:eastAsia="en-IN"/>
        </w:rPr>
        <w:t>NFG2701262</w:t>
      </w:r>
    </w:p>
    <w:p w:rsidR="009F7479" w:rsidRDefault="009F7479" w:rsidP="00B62991">
      <w:pPr>
        <w:rPr>
          <w:rFonts w:ascii="Cambria" w:hAnsi="Cambria" w:cs="Calibri"/>
          <w:b/>
          <w:bCs/>
          <w:sz w:val="20"/>
          <w:szCs w:val="20"/>
          <w:u w:val="single"/>
          <w:lang w:eastAsia="en-IN"/>
        </w:rPr>
      </w:pPr>
    </w:p>
    <w:p w:rsidR="00F810BD" w:rsidRPr="00572A49" w:rsidRDefault="004630DA" w:rsidP="00B62991">
      <w:pPr>
        <w:rPr>
          <w:rStyle w:val="Hyperlink"/>
          <w:rFonts w:ascii="Cambria" w:hAnsi="Cambria" w:cs="Calibri"/>
          <w:b/>
          <w:bCs/>
          <w:color w:val="0D0D0D" w:themeColor="text1" w:themeTint="F2"/>
          <w:sz w:val="20"/>
          <w:szCs w:val="20"/>
          <w:u w:val="none"/>
          <w:lang w:eastAsia="en-IN"/>
        </w:rPr>
      </w:pPr>
      <w:bookmarkStart w:id="0" w:name="_GoBack"/>
      <w:bookmarkEnd w:id="0"/>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52"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AB8" w:rsidRDefault="006D7AB8">
      <w:r>
        <w:separator/>
      </w:r>
    </w:p>
  </w:endnote>
  <w:endnote w:type="continuationSeparator" w:id="0">
    <w:p w:rsidR="006D7AB8" w:rsidRDefault="006D7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9F7479">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9F7479">
      <w:rPr>
        <w:b/>
        <w:noProof/>
      </w:rPr>
      <w:t>27</w:t>
    </w:r>
    <w:r>
      <w:rPr>
        <w:b/>
      </w:rPr>
      <w:fldChar w:fldCharType="end"/>
    </w:r>
  </w:p>
  <w:p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AB8" w:rsidRDefault="006D7AB8">
      <w:r>
        <w:separator/>
      </w:r>
    </w:p>
  </w:footnote>
  <w:footnote w:type="continuationSeparator" w:id="0">
    <w:p w:rsidR="006D7AB8" w:rsidRDefault="006D7A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FEBRUARY</w:t>
    </w:r>
    <w:r w:rsidRPr="007C1763">
      <w:rPr>
        <w:color w:val="000000"/>
        <w:lang w:val="en-IN"/>
      </w:rPr>
      <w:t>/</w:t>
    </w:r>
    <w:r>
      <w:rPr>
        <w:color w:val="000000"/>
        <w:lang w:val="en-IN"/>
      </w:rPr>
      <w:t>3</w:t>
    </w:r>
    <w:r w:rsidR="00F62A9F">
      <w:rPr>
        <w:color w:val="000000"/>
        <w:lang w:val="en-IN"/>
      </w:rPr>
      <w:t>61</w:t>
    </w:r>
    <w:r>
      <w:rPr>
        <w:color w:val="000000"/>
        <w:lang w:val="en-IN"/>
      </w:rPr>
      <w:t>/25-26</w:t>
    </w:r>
  </w:p>
  <w:p w:rsidR="00411E58" w:rsidRPr="00820318" w:rsidRDefault="00411E58">
    <w:pPr>
      <w:pStyle w:val="Header"/>
      <w:pBdr>
        <w:between w:val="single" w:sz="4" w:space="1" w:color="4F81BD"/>
      </w:pBdr>
      <w:spacing w:line="276" w:lineRule="auto"/>
      <w:jc w:val="center"/>
      <w:rPr>
        <w:color w:val="000000"/>
      </w:rPr>
    </w:pPr>
    <w:r>
      <w:rPr>
        <w:color w:val="000000"/>
      </w:rPr>
      <w:t xml:space="preserve">February </w:t>
    </w:r>
    <w:r w:rsidR="00455512">
      <w:rPr>
        <w:color w:val="000000"/>
      </w:rPr>
      <w:t>1</w:t>
    </w:r>
    <w:r w:rsidR="00F62A9F">
      <w:rPr>
        <w:color w:val="000000"/>
      </w:rPr>
      <w:t>6</w:t>
    </w:r>
    <w:r w:rsidRPr="00820318">
      <w:rPr>
        <w:color w:val="000000"/>
      </w:rPr>
      <w:t>, 202</w:t>
    </w:r>
    <w:r>
      <w:rPr>
        <w:color w:val="000000"/>
      </w:rPr>
      <w:t>6</w:t>
    </w:r>
  </w:p>
  <w:p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2CD"/>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AB8"/>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79"/>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6"/>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E3"/>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BE"/>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9F"/>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4327642">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99B1D-EA9D-4635-9868-6A73511B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27</Pages>
  <Words>6045</Words>
  <Characters>34461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1864</cp:revision>
  <cp:lastPrinted>2022-08-26T11:11:00Z</cp:lastPrinted>
  <dcterms:created xsi:type="dcterms:W3CDTF">2026-01-03T12:14:00Z</dcterms:created>
  <dcterms:modified xsi:type="dcterms:W3CDTF">2026-02-16T10:13:00Z</dcterms:modified>
</cp:coreProperties>
</file>