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8C12AE">
        <w:rPr>
          <w:rFonts w:ascii="Cambria" w:hAnsi="Cambria"/>
          <w:b/>
          <w:sz w:val="22"/>
          <w:szCs w:val="22"/>
        </w:rPr>
        <w:t xml:space="preserve">Capital </w:t>
      </w:r>
      <w:r w:rsidRPr="007E1466">
        <w:rPr>
          <w:rFonts w:ascii="Cambria" w:hAnsi="Cambria"/>
          <w:b/>
          <w:sz w:val="22"/>
          <w:szCs w:val="22"/>
        </w:rPr>
        <w:t xml:space="preserve">Items, </w:t>
      </w:r>
      <w:r w:rsidR="007E1466" w:rsidRPr="007E1466">
        <w:rPr>
          <w:rFonts w:ascii="Cambria" w:hAnsi="Cambria"/>
          <w:b/>
          <w:sz w:val="22"/>
          <w:szCs w:val="22"/>
        </w:rPr>
        <w:t xml:space="preserve">FAP </w:t>
      </w:r>
      <w:proofErr w:type="spellStart"/>
      <w:r w:rsidR="003C7A34">
        <w:rPr>
          <w:rFonts w:ascii="Cambria" w:hAnsi="Cambria"/>
          <w:b/>
          <w:sz w:val="22"/>
          <w:szCs w:val="22"/>
        </w:rPr>
        <w:t>Gopalpur</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966FDC">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3E68">
              <w:rPr>
                <w:rFonts w:ascii="Cambria" w:hAnsi="Cambria"/>
                <w:b/>
                <w:sz w:val="22"/>
                <w:szCs w:val="22"/>
              </w:rPr>
              <w:t>GOPALPUR</w:t>
            </w:r>
            <w:r w:rsidR="003D55F8">
              <w:rPr>
                <w:rFonts w:ascii="Cambria" w:hAnsi="Cambria"/>
                <w:b/>
                <w:sz w:val="22"/>
                <w:szCs w:val="22"/>
              </w:rPr>
              <w:t>/</w:t>
            </w:r>
            <w:r w:rsidRPr="005D5A18">
              <w:rPr>
                <w:rFonts w:ascii="Cambria" w:hAnsi="Cambria"/>
                <w:b/>
                <w:sz w:val="22"/>
                <w:szCs w:val="22"/>
              </w:rPr>
              <w:t>AHB/</w:t>
            </w:r>
            <w:r w:rsidR="00966FDC">
              <w:rPr>
                <w:rFonts w:ascii="Cambria" w:hAnsi="Cambria"/>
                <w:b/>
                <w:color w:val="0000FF"/>
                <w:sz w:val="22"/>
                <w:szCs w:val="22"/>
              </w:rPr>
              <w:t>APRIL</w:t>
            </w:r>
            <w:r w:rsidR="00603EE5">
              <w:rPr>
                <w:rFonts w:ascii="Cambria" w:hAnsi="Cambria"/>
                <w:b/>
                <w:color w:val="0000FF"/>
                <w:sz w:val="22"/>
                <w:szCs w:val="22"/>
              </w:rPr>
              <w:t>/</w:t>
            </w:r>
            <w:r w:rsidR="00966FDC">
              <w:rPr>
                <w:rFonts w:ascii="Cambria" w:hAnsi="Cambria"/>
                <w:b/>
                <w:color w:val="0000FF"/>
                <w:sz w:val="22"/>
                <w:szCs w:val="22"/>
              </w:rPr>
              <w:t>021</w:t>
            </w:r>
            <w:r>
              <w:rPr>
                <w:rFonts w:ascii="Cambria" w:hAnsi="Cambria"/>
                <w:b/>
                <w:color w:val="0000FF"/>
                <w:sz w:val="22"/>
                <w:szCs w:val="22"/>
              </w:rPr>
              <w:t>/</w:t>
            </w:r>
            <w:r w:rsidR="00597B75">
              <w:rPr>
                <w:rFonts w:ascii="Cambria" w:hAnsi="Cambria"/>
                <w:b/>
                <w:sz w:val="22"/>
                <w:szCs w:val="22"/>
              </w:rPr>
              <w:t>2</w:t>
            </w:r>
            <w:r w:rsidR="00966FDC">
              <w:rPr>
                <w:rFonts w:ascii="Cambria" w:hAnsi="Cambria"/>
                <w:b/>
                <w:sz w:val="22"/>
                <w:szCs w:val="22"/>
              </w:rPr>
              <w:t>6</w:t>
            </w:r>
            <w:r w:rsidR="00BD2168">
              <w:rPr>
                <w:rFonts w:ascii="Cambria" w:hAnsi="Cambria"/>
                <w:b/>
                <w:sz w:val="22"/>
                <w:szCs w:val="22"/>
              </w:rPr>
              <w:t>-2</w:t>
            </w:r>
            <w:r w:rsidR="00966FDC">
              <w:rPr>
                <w:rFonts w:ascii="Cambria" w:hAnsi="Cambria"/>
                <w:b/>
                <w:sz w:val="22"/>
                <w:szCs w:val="22"/>
              </w:rPr>
              <w:t>7</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9462D4">
              <w:rPr>
                <w:rFonts w:ascii="Cambria" w:hAnsi="Cambria"/>
                <w:sz w:val="22"/>
                <w:szCs w:val="22"/>
              </w:rPr>
              <w:t>Gopalpur</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7808C4"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F861D3" w:rsidP="00966FDC">
            <w:pPr>
              <w:autoSpaceDE w:val="0"/>
              <w:autoSpaceDN w:val="0"/>
              <w:adjustRightInd w:val="0"/>
              <w:rPr>
                <w:rFonts w:ascii="Cambria" w:hAnsi="Cambria"/>
                <w:b/>
                <w:color w:val="0000FF"/>
                <w:sz w:val="28"/>
                <w:szCs w:val="28"/>
              </w:rPr>
            </w:pPr>
            <w:r>
              <w:rPr>
                <w:rFonts w:ascii="Cambria" w:hAnsi="Cambria"/>
                <w:b/>
                <w:color w:val="0000FF"/>
                <w:sz w:val="28"/>
                <w:szCs w:val="28"/>
              </w:rPr>
              <w:t>2</w:t>
            </w:r>
            <w:r w:rsidR="00966FDC">
              <w:rPr>
                <w:rFonts w:ascii="Cambria" w:hAnsi="Cambria"/>
                <w:b/>
                <w:color w:val="0000FF"/>
                <w:sz w:val="28"/>
                <w:szCs w:val="28"/>
              </w:rPr>
              <w:t>0</w:t>
            </w:r>
            <w:r w:rsidR="001220F1">
              <w:rPr>
                <w:rFonts w:ascii="Cambria" w:hAnsi="Cambria"/>
                <w:b/>
                <w:color w:val="0000FF"/>
                <w:sz w:val="28"/>
                <w:szCs w:val="28"/>
              </w:rPr>
              <w:t>th</w:t>
            </w:r>
            <w:r w:rsidR="00C74C22" w:rsidRPr="002C10B9">
              <w:rPr>
                <w:rFonts w:ascii="Cambria" w:hAnsi="Cambria"/>
                <w:b/>
                <w:color w:val="0000FF"/>
                <w:sz w:val="28"/>
                <w:szCs w:val="28"/>
              </w:rPr>
              <w:t xml:space="preserve"> </w:t>
            </w:r>
            <w:r w:rsidR="00966FDC">
              <w:rPr>
                <w:rFonts w:ascii="Cambria" w:hAnsi="Cambria"/>
                <w:b/>
                <w:color w:val="0000FF"/>
                <w:sz w:val="28"/>
                <w:szCs w:val="28"/>
              </w:rPr>
              <w:t>April</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E24E31">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C14770">
              <w:rPr>
                <w:rFonts w:ascii="Cambria" w:hAnsi="Cambria"/>
                <w:b/>
                <w:color w:val="0000FF"/>
                <w:sz w:val="28"/>
                <w:szCs w:val="28"/>
              </w:rPr>
              <w:t>0</w:t>
            </w:r>
            <w:r w:rsidR="00966FDC">
              <w:rPr>
                <w:rFonts w:ascii="Cambria" w:hAnsi="Cambria"/>
                <w:b/>
                <w:color w:val="0000FF"/>
                <w:sz w:val="28"/>
                <w:szCs w:val="28"/>
              </w:rPr>
              <w:t>4</w:t>
            </w:r>
            <w:r w:rsidR="00153B3B" w:rsidRPr="002C10B9">
              <w:rPr>
                <w:rFonts w:ascii="Cambria" w:hAnsi="Cambria"/>
                <w:b/>
                <w:color w:val="0000FF"/>
                <w:sz w:val="28"/>
                <w:szCs w:val="28"/>
              </w:rPr>
              <w:t>:</w:t>
            </w:r>
            <w:r w:rsidR="00966FDC">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311FFC">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F861D3" w:rsidP="00966FDC">
            <w:pPr>
              <w:autoSpaceDE w:val="0"/>
              <w:autoSpaceDN w:val="0"/>
              <w:adjustRightInd w:val="0"/>
              <w:rPr>
                <w:rFonts w:ascii="Cambria" w:hAnsi="Cambria"/>
                <w:b/>
              </w:rPr>
            </w:pPr>
            <w:r>
              <w:rPr>
                <w:rFonts w:ascii="Cambria" w:hAnsi="Cambria"/>
                <w:b/>
                <w:color w:val="0000FF"/>
                <w:sz w:val="28"/>
                <w:szCs w:val="28"/>
              </w:rPr>
              <w:t>2</w:t>
            </w:r>
            <w:r w:rsidR="00966FDC">
              <w:rPr>
                <w:rFonts w:ascii="Cambria" w:hAnsi="Cambria"/>
                <w:b/>
                <w:color w:val="0000FF"/>
                <w:sz w:val="28"/>
                <w:szCs w:val="28"/>
              </w:rPr>
              <w:t>0</w:t>
            </w:r>
            <w:r w:rsidR="001220F1">
              <w:rPr>
                <w:rFonts w:ascii="Cambria" w:hAnsi="Cambria"/>
                <w:b/>
                <w:color w:val="0000FF"/>
                <w:sz w:val="28"/>
                <w:szCs w:val="28"/>
              </w:rPr>
              <w:t>th</w:t>
            </w:r>
            <w:r w:rsidR="00507E23">
              <w:rPr>
                <w:rFonts w:ascii="Cambria" w:hAnsi="Cambria"/>
                <w:b/>
                <w:color w:val="0000FF"/>
                <w:sz w:val="28"/>
                <w:szCs w:val="28"/>
              </w:rPr>
              <w:t xml:space="preserve"> </w:t>
            </w:r>
            <w:r w:rsidR="00966FDC">
              <w:rPr>
                <w:rFonts w:ascii="Cambria" w:hAnsi="Cambria"/>
                <w:b/>
                <w:color w:val="0000FF"/>
                <w:sz w:val="28"/>
                <w:szCs w:val="28"/>
              </w:rPr>
              <w:t>April</w:t>
            </w:r>
            <w:r w:rsidR="00BD627A" w:rsidRPr="002C10B9">
              <w:rPr>
                <w:rFonts w:ascii="Cambria" w:hAnsi="Cambria"/>
                <w:b/>
                <w:color w:val="0000FF"/>
              </w:rPr>
              <w:t>, 202</w:t>
            </w:r>
            <w:r w:rsidR="00E24E31">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C14770">
              <w:rPr>
                <w:rFonts w:ascii="Cambria" w:hAnsi="Cambria"/>
                <w:b/>
                <w:color w:val="0000FF"/>
              </w:rPr>
              <w:t>0</w:t>
            </w:r>
            <w:r w:rsidR="00966FDC">
              <w:rPr>
                <w:rFonts w:ascii="Cambria" w:hAnsi="Cambria"/>
                <w:b/>
                <w:color w:val="0000FF"/>
              </w:rPr>
              <w:t>3</w:t>
            </w:r>
            <w:r w:rsidR="00153B3B" w:rsidRPr="002C10B9">
              <w:rPr>
                <w:rFonts w:ascii="Cambria" w:hAnsi="Cambria"/>
                <w:b/>
                <w:color w:val="0000FF"/>
              </w:rPr>
              <w:t>:</w:t>
            </w:r>
            <w:r w:rsidR="00966FDC">
              <w:rPr>
                <w:rFonts w:ascii="Cambria" w:hAnsi="Cambria"/>
                <w:b/>
                <w:color w:val="0000FF"/>
              </w:rPr>
              <w:t>3</w:t>
            </w:r>
            <w:r w:rsidR="008A70B1" w:rsidRPr="002C10B9">
              <w:rPr>
                <w:rFonts w:ascii="Cambria" w:hAnsi="Cambria"/>
                <w:b/>
                <w:color w:val="0000FF"/>
              </w:rPr>
              <w:t xml:space="preserve">0 </w:t>
            </w:r>
            <w:r w:rsidR="00C14770">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6B2ED4">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Tapas Ranjan Sahoo</w:t>
            </w:r>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6B2ED4">
              <w:rPr>
                <w:rFonts w:ascii="Cambria" w:hAnsi="Cambria"/>
                <w:sz w:val="22"/>
                <w:szCs w:val="22"/>
              </w:rPr>
              <w:t xml:space="preserve"> </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E543AC">
        <w:trPr>
          <w:trHeight w:val="728"/>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F43C41" w:rsidRDefault="00F43C41" w:rsidP="005D5A18">
      <w:pPr>
        <w:autoSpaceDE w:val="0"/>
        <w:autoSpaceDN w:val="0"/>
        <w:adjustRightInd w:val="0"/>
        <w:ind w:left="720"/>
        <w:jc w:val="both"/>
        <w:rPr>
          <w:rFonts w:ascii="Cambria" w:hAnsi="Cambria" w:cs="Calibri"/>
          <w:b/>
          <w:color w:val="FF0000"/>
          <w:sz w:val="26"/>
          <w:szCs w:val="26"/>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61A01">
      <w:pPr>
        <w:numPr>
          <w:ilvl w:val="1"/>
          <w:numId w:val="39"/>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1"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lastRenderedPageBreak/>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r w:rsidRPr="00A6398D">
        <w:rPr>
          <w:rFonts w:ascii="Cambria" w:hAnsi="Cambria"/>
          <w:b/>
          <w:sz w:val="30"/>
          <w:szCs w:val="30"/>
          <w:highlight w:val="cyan"/>
        </w:rPr>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5D41D2" w:rsidRDefault="005D41D2" w:rsidP="001B3A6D">
      <w:pPr>
        <w:rPr>
          <w:rFonts w:ascii="Cambria" w:hAnsi="Cambria" w:cs="Arial"/>
          <w:b/>
          <w:color w:val="0000CC"/>
          <w:sz w:val="30"/>
          <w:szCs w:val="30"/>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653"/>
        <w:gridCol w:w="1530"/>
        <w:gridCol w:w="3690"/>
        <w:gridCol w:w="74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393676">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5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5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69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DE54FF" w:rsidRPr="00C97D03" w:rsidTr="0039367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DE54FF" w:rsidRDefault="00DE54FF" w:rsidP="009D2A9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DE54FF" w:rsidRPr="0016194F" w:rsidRDefault="00DE54FF" w:rsidP="009D2A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FAP </w:t>
            </w:r>
            <w:proofErr w:type="spellStart"/>
            <w:r>
              <w:rPr>
                <w:rFonts w:ascii="Cambria" w:hAnsi="Cambria" w:cs="Calibri"/>
                <w:b/>
                <w:bCs/>
                <w:color w:val="0D0D0D" w:themeColor="text1" w:themeTint="F2"/>
                <w:sz w:val="18"/>
                <w:szCs w:val="18"/>
              </w:rPr>
              <w:t>Gopalpur</w:t>
            </w:r>
            <w:proofErr w:type="spellEnd"/>
          </w:p>
        </w:tc>
        <w:tc>
          <w:tcPr>
            <w:tcW w:w="1653" w:type="dxa"/>
            <w:tcBorders>
              <w:top w:val="nil"/>
              <w:left w:val="nil"/>
              <w:bottom w:val="single" w:sz="4" w:space="0" w:color="auto"/>
              <w:right w:val="single" w:sz="4" w:space="0" w:color="auto"/>
            </w:tcBorders>
            <w:shd w:val="clear" w:color="000000" w:fill="FFFFFF"/>
            <w:vAlign w:val="center"/>
          </w:tcPr>
          <w:p w:rsidR="00DE54FF" w:rsidRPr="002F4930" w:rsidRDefault="00DE54FF" w:rsidP="009D2A9D">
            <w:pPr>
              <w:jc w:val="center"/>
              <w:rPr>
                <w:rFonts w:ascii="Cambria" w:hAnsi="Cambria" w:cs="Calibri"/>
                <w:b/>
                <w:bCs/>
                <w:color w:val="0000FF"/>
                <w:sz w:val="20"/>
                <w:szCs w:val="20"/>
                <w:lang w:val="en-IN" w:eastAsia="en-IN"/>
              </w:rPr>
            </w:pPr>
            <w:r w:rsidRPr="002F4930">
              <w:rPr>
                <w:rFonts w:ascii="Cambria" w:hAnsi="Cambria" w:cs="Calibri"/>
                <w:b/>
                <w:bCs/>
                <w:color w:val="0000FF"/>
                <w:sz w:val="20"/>
                <w:szCs w:val="20"/>
                <w:lang w:val="en-IN" w:eastAsia="en-IN"/>
              </w:rPr>
              <w:t>FAMGOPTP01</w:t>
            </w:r>
          </w:p>
        </w:tc>
        <w:tc>
          <w:tcPr>
            <w:tcW w:w="1530" w:type="dxa"/>
            <w:tcBorders>
              <w:top w:val="nil"/>
              <w:left w:val="nil"/>
              <w:bottom w:val="single" w:sz="4" w:space="0" w:color="auto"/>
              <w:right w:val="single" w:sz="4" w:space="0" w:color="auto"/>
            </w:tcBorders>
            <w:shd w:val="clear" w:color="000000" w:fill="FFFFFF"/>
            <w:vAlign w:val="center"/>
          </w:tcPr>
          <w:p w:rsidR="00DE54FF" w:rsidRDefault="00DE54FF" w:rsidP="009D2A9D">
            <w:pPr>
              <w:jc w:val="center"/>
              <w:rPr>
                <w:rFonts w:ascii="Cambria" w:hAnsi="Cambria" w:cs="Calibri"/>
                <w:b/>
                <w:bCs/>
                <w:color w:val="000000" w:themeColor="text1"/>
                <w:sz w:val="20"/>
                <w:szCs w:val="20"/>
                <w:lang w:val="en-IN" w:eastAsia="en-IN"/>
              </w:rPr>
            </w:pPr>
            <w:r w:rsidRPr="008F0D26">
              <w:rPr>
                <w:rFonts w:ascii="Cambria" w:hAnsi="Cambria" w:cs="Calibri"/>
                <w:b/>
                <w:bCs/>
                <w:color w:val="000000" w:themeColor="text1"/>
                <w:sz w:val="20"/>
                <w:szCs w:val="20"/>
                <w:lang w:val="en-IN" w:eastAsia="en-IN"/>
              </w:rPr>
              <w:t>150007780</w:t>
            </w:r>
          </w:p>
        </w:tc>
        <w:tc>
          <w:tcPr>
            <w:tcW w:w="3690" w:type="dxa"/>
            <w:tcBorders>
              <w:top w:val="nil"/>
              <w:left w:val="nil"/>
              <w:bottom w:val="single" w:sz="4" w:space="0" w:color="auto"/>
              <w:right w:val="single" w:sz="4" w:space="0" w:color="auto"/>
            </w:tcBorders>
            <w:shd w:val="clear" w:color="000000" w:fill="FFFFFF"/>
            <w:vAlign w:val="center"/>
          </w:tcPr>
          <w:p w:rsidR="00DE54FF" w:rsidRPr="00FF1164" w:rsidRDefault="00DE54FF" w:rsidP="009D2A9D">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xml:space="preserve">. </w:t>
            </w:r>
            <w:r w:rsidRPr="002F4930">
              <w:rPr>
                <w:rFonts w:ascii="Cambria" w:hAnsi="Cambria" w:cs="Calibri"/>
                <w:b/>
                <w:bCs/>
                <w:color w:val="000000"/>
                <w:sz w:val="20"/>
                <w:szCs w:val="20"/>
                <w:lang w:val="en-IN" w:eastAsia="en-IN"/>
              </w:rPr>
              <w:t>Tamping Paste</w:t>
            </w:r>
            <w:r>
              <w:rPr>
                <w:rFonts w:ascii="Cambria" w:hAnsi="Cambria" w:cs="Calibri"/>
                <w:b/>
                <w:bCs/>
                <w:color w:val="000000"/>
                <w:sz w:val="20"/>
                <w:szCs w:val="20"/>
                <w:lang w:val="en-IN" w:eastAsia="en-IN"/>
              </w:rPr>
              <w:t xml:space="preserve">, </w:t>
            </w:r>
            <w:r w:rsidRPr="00E8412A">
              <w:rPr>
                <w:rFonts w:ascii="Cambria" w:hAnsi="Cambria" w:cs="Calibri"/>
                <w:b/>
                <w:bCs/>
                <w:color w:val="FF0000"/>
                <w:sz w:val="20"/>
                <w:szCs w:val="20"/>
                <w:lang w:val="en-IN" w:eastAsia="en-IN"/>
              </w:rPr>
              <w:t>as is where is basis, no complaint basis</w:t>
            </w:r>
            <w:r>
              <w:rPr>
                <w:rFonts w:ascii="Cambria" w:hAnsi="Cambria" w:cs="Calibri"/>
                <w:b/>
                <w:bCs/>
                <w:color w:val="000000"/>
                <w:sz w:val="20"/>
                <w:szCs w:val="20"/>
                <w:lang w:val="en-IN" w:eastAsia="en-IN"/>
              </w:rPr>
              <w:t xml:space="preserve">. </w:t>
            </w:r>
            <w:r w:rsidRPr="00592669">
              <w:rPr>
                <w:rFonts w:ascii="Cambria" w:hAnsi="Cambria" w:cs="Calibri"/>
                <w:b/>
                <w:bCs/>
                <w:color w:val="FF0000"/>
                <w:sz w:val="22"/>
                <w:szCs w:val="20"/>
                <w:highlight w:val="yellow"/>
                <w:lang w:val="en-IN" w:eastAsia="en-IN"/>
              </w:rPr>
              <w:t>This is a rejected material, composition not guaranteed</w:t>
            </w:r>
            <w:r w:rsidRPr="00592669">
              <w:rPr>
                <w:rFonts w:ascii="Helvetica" w:hAnsi="Helvetica" w:cs="Helvetica"/>
                <w:color w:val="1F1F1F"/>
                <w:spacing w:val="3"/>
                <w:sz w:val="22"/>
                <w:szCs w:val="21"/>
                <w:highlight w:val="yellow"/>
                <w:shd w:val="clear" w:color="auto" w:fill="FFFFFF"/>
              </w:rPr>
              <w:t xml:space="preserve">. </w:t>
            </w:r>
          </w:p>
        </w:tc>
        <w:tc>
          <w:tcPr>
            <w:tcW w:w="741" w:type="dxa"/>
            <w:tcBorders>
              <w:top w:val="nil"/>
              <w:left w:val="nil"/>
              <w:bottom w:val="single" w:sz="4" w:space="0" w:color="auto"/>
              <w:right w:val="single" w:sz="4" w:space="0" w:color="auto"/>
            </w:tcBorders>
            <w:shd w:val="clear" w:color="000000" w:fill="FFFFFF"/>
            <w:vAlign w:val="center"/>
          </w:tcPr>
          <w:p w:rsidR="00DE54FF" w:rsidRPr="00FF1164" w:rsidRDefault="00DE54FF" w:rsidP="009D2A9D">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10</w:t>
            </w:r>
          </w:p>
        </w:tc>
        <w:tc>
          <w:tcPr>
            <w:tcW w:w="701" w:type="dxa"/>
            <w:tcBorders>
              <w:top w:val="nil"/>
              <w:left w:val="nil"/>
              <w:bottom w:val="single" w:sz="4" w:space="0" w:color="auto"/>
              <w:right w:val="single" w:sz="4" w:space="0" w:color="auto"/>
            </w:tcBorders>
            <w:shd w:val="clear" w:color="000000" w:fill="FFFFFF"/>
            <w:vAlign w:val="center"/>
          </w:tcPr>
          <w:p w:rsidR="00DE54FF" w:rsidRPr="00FF1164" w:rsidRDefault="00DE54FF" w:rsidP="009D2A9D">
            <w:pPr>
              <w:jc w:val="center"/>
              <w:rPr>
                <w:rFonts w:ascii="Cambria" w:hAnsi="Cambria" w:cs="Calibri"/>
                <w:b/>
                <w:bCs/>
                <w:color w:val="000000"/>
                <w:sz w:val="20"/>
                <w:szCs w:val="20"/>
                <w:lang w:eastAsia="en-IN"/>
              </w:rPr>
            </w:pPr>
            <w:r w:rsidRPr="00FF1164">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DE54FF" w:rsidRPr="00C97D03" w:rsidRDefault="00DE54FF" w:rsidP="009D2A9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DE54FF" w:rsidRPr="00C97D03" w:rsidRDefault="00DE54FF" w:rsidP="009D2A9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978" w:type="dxa"/>
            <w:tcBorders>
              <w:top w:val="nil"/>
              <w:left w:val="nil"/>
              <w:bottom w:val="single" w:sz="4" w:space="0" w:color="auto"/>
              <w:right w:val="single" w:sz="4" w:space="0" w:color="auto"/>
            </w:tcBorders>
            <w:shd w:val="clear" w:color="auto" w:fill="auto"/>
            <w:vAlign w:val="center"/>
          </w:tcPr>
          <w:p w:rsidR="00DE54FF" w:rsidRPr="0052700C" w:rsidRDefault="00DE54FF" w:rsidP="009D2A9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DE54FF" w:rsidRPr="00C97D03" w:rsidRDefault="00DE54FF" w:rsidP="009D2A9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15</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DE54FF" w:rsidRPr="0058059E" w:rsidRDefault="00DE54FF" w:rsidP="009D2A9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58059E">
              <w:rPr>
                <w:rFonts w:ascii="Cambria" w:hAnsi="Cambria" w:cs="Calibri"/>
                <w:b/>
                <w:bCs/>
                <w:color w:val="000000"/>
                <w:sz w:val="18"/>
                <w:szCs w:val="18"/>
              </w:rPr>
              <w:t>Ardhendu</w:t>
            </w:r>
            <w:proofErr w:type="spellEnd"/>
            <w:r w:rsidRPr="0058059E">
              <w:rPr>
                <w:rFonts w:ascii="Cambria" w:hAnsi="Cambria" w:cs="Calibri"/>
                <w:b/>
                <w:bCs/>
                <w:color w:val="000000"/>
                <w:sz w:val="18"/>
                <w:szCs w:val="18"/>
              </w:rPr>
              <w:t xml:space="preserve"> </w:t>
            </w:r>
            <w:proofErr w:type="spellStart"/>
            <w:r w:rsidRPr="0058059E">
              <w:rPr>
                <w:rFonts w:ascii="Cambria" w:hAnsi="Cambria" w:cs="Calibri"/>
                <w:b/>
                <w:bCs/>
                <w:color w:val="000000"/>
                <w:sz w:val="18"/>
                <w:szCs w:val="18"/>
              </w:rPr>
              <w:t>Sekhar</w:t>
            </w:r>
            <w:proofErr w:type="spellEnd"/>
            <w:r w:rsidRPr="0058059E">
              <w:rPr>
                <w:rFonts w:ascii="Cambria" w:hAnsi="Cambria" w:cs="Calibri"/>
                <w:b/>
                <w:bCs/>
                <w:color w:val="000000"/>
                <w:sz w:val="18"/>
                <w:szCs w:val="18"/>
              </w:rPr>
              <w:t xml:space="preserve"> </w:t>
            </w:r>
            <w:proofErr w:type="spellStart"/>
            <w:r w:rsidRPr="0058059E">
              <w:rPr>
                <w:rFonts w:ascii="Cambria" w:hAnsi="Cambria" w:cs="Calibri"/>
                <w:b/>
                <w:bCs/>
                <w:color w:val="000000"/>
                <w:sz w:val="18"/>
                <w:szCs w:val="18"/>
              </w:rPr>
              <w:t>Nayak</w:t>
            </w:r>
            <w:proofErr w:type="spellEnd"/>
          </w:p>
        </w:tc>
        <w:tc>
          <w:tcPr>
            <w:tcW w:w="1199" w:type="dxa"/>
            <w:tcBorders>
              <w:top w:val="nil"/>
              <w:left w:val="nil"/>
              <w:bottom w:val="single" w:sz="4" w:space="0" w:color="auto"/>
              <w:right w:val="single" w:sz="4" w:space="0" w:color="auto"/>
            </w:tcBorders>
            <w:shd w:val="clear" w:color="000000" w:fill="FFFFFF"/>
            <w:vAlign w:val="center"/>
          </w:tcPr>
          <w:p w:rsidR="00DE54FF" w:rsidRPr="00F9129F" w:rsidRDefault="00DE54FF" w:rsidP="009D2A9D">
            <w:pPr>
              <w:jc w:val="center"/>
              <w:rPr>
                <w:rFonts w:ascii="Cambria" w:hAnsi="Cambria" w:cs="Calibri"/>
                <w:b/>
                <w:bCs/>
                <w:color w:val="000000"/>
                <w:sz w:val="18"/>
                <w:szCs w:val="18"/>
              </w:rPr>
            </w:pPr>
            <w:r w:rsidRPr="0058059E">
              <w:rPr>
                <w:rFonts w:ascii="Cambria" w:hAnsi="Cambria" w:cs="Calibri"/>
                <w:b/>
                <w:bCs/>
                <w:color w:val="000000"/>
                <w:sz w:val="18"/>
                <w:szCs w:val="18"/>
              </w:rPr>
              <w:t>7752000391</w:t>
            </w:r>
          </w:p>
        </w:tc>
      </w:tr>
      <w:tr w:rsidR="00DE54FF" w:rsidRPr="00C97D03" w:rsidTr="0039367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DE54FF" w:rsidRDefault="00DE54F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629" w:type="dxa"/>
            <w:tcBorders>
              <w:top w:val="nil"/>
              <w:left w:val="nil"/>
              <w:bottom w:val="single" w:sz="4" w:space="0" w:color="auto"/>
              <w:right w:val="single" w:sz="4" w:space="0" w:color="auto"/>
            </w:tcBorders>
            <w:shd w:val="clear" w:color="000000" w:fill="FFFFFF"/>
            <w:vAlign w:val="center"/>
          </w:tcPr>
          <w:p w:rsidR="00DE54FF" w:rsidRPr="0016194F" w:rsidRDefault="00DE54FF" w:rsidP="009D2A9D">
            <w:pPr>
              <w:jc w:val="center"/>
              <w:rPr>
                <w:rFonts w:ascii="Cambria" w:hAnsi="Cambria" w:cs="Calibri"/>
                <w:b/>
                <w:bCs/>
                <w:color w:val="0D0D0D" w:themeColor="text1" w:themeTint="F2"/>
                <w:sz w:val="18"/>
                <w:szCs w:val="18"/>
              </w:rPr>
            </w:pPr>
            <w:r w:rsidRPr="0016194F">
              <w:rPr>
                <w:rFonts w:ascii="Cambria" w:hAnsi="Cambria" w:cs="Calibri"/>
                <w:b/>
                <w:bCs/>
                <w:color w:val="0D0D0D" w:themeColor="text1" w:themeTint="F2"/>
                <w:sz w:val="18"/>
                <w:szCs w:val="18"/>
              </w:rPr>
              <w:t xml:space="preserve">FAP </w:t>
            </w:r>
            <w:proofErr w:type="spellStart"/>
            <w:r w:rsidRPr="0016194F">
              <w:rPr>
                <w:rFonts w:ascii="Cambria" w:hAnsi="Cambria" w:cs="Calibri"/>
                <w:b/>
                <w:bCs/>
                <w:color w:val="0D0D0D" w:themeColor="text1" w:themeTint="F2"/>
                <w:sz w:val="18"/>
                <w:szCs w:val="18"/>
              </w:rPr>
              <w:t>Gopalpur</w:t>
            </w:r>
            <w:proofErr w:type="spellEnd"/>
            <w:r w:rsidRPr="0016194F">
              <w:rPr>
                <w:rFonts w:ascii="Cambria" w:hAnsi="Cambria" w:cs="Calibri"/>
                <w:b/>
                <w:bCs/>
                <w:color w:val="0D0D0D" w:themeColor="text1" w:themeTint="F2"/>
                <w:sz w:val="18"/>
                <w:szCs w:val="18"/>
              </w:rPr>
              <w:t>-BQT</w:t>
            </w:r>
          </w:p>
        </w:tc>
        <w:tc>
          <w:tcPr>
            <w:tcW w:w="1653" w:type="dxa"/>
            <w:tcBorders>
              <w:top w:val="nil"/>
              <w:left w:val="nil"/>
              <w:bottom w:val="single" w:sz="4" w:space="0" w:color="auto"/>
              <w:right w:val="single" w:sz="4" w:space="0" w:color="auto"/>
            </w:tcBorders>
            <w:shd w:val="clear" w:color="000000" w:fill="FFFFFF"/>
            <w:vAlign w:val="center"/>
          </w:tcPr>
          <w:p w:rsidR="00DE54FF" w:rsidRPr="00F971BF" w:rsidRDefault="00DE54FF" w:rsidP="009D2A9D">
            <w:pPr>
              <w:jc w:val="center"/>
              <w:rPr>
                <w:rFonts w:ascii="Cambria" w:hAnsi="Cambria" w:cs="Calibri"/>
                <w:b/>
                <w:bCs/>
                <w:color w:val="0D0D0D" w:themeColor="text1" w:themeTint="F2"/>
                <w:sz w:val="20"/>
                <w:szCs w:val="20"/>
                <w:lang w:val="en-IN" w:eastAsia="en-IN"/>
              </w:rPr>
            </w:pPr>
            <w:r w:rsidRPr="00F971BF">
              <w:rPr>
                <w:rFonts w:ascii="Cambria" w:hAnsi="Cambria" w:cs="Calibri"/>
                <w:b/>
                <w:bCs/>
                <w:color w:val="0D0D0D" w:themeColor="text1" w:themeTint="F2"/>
                <w:sz w:val="20"/>
                <w:szCs w:val="20"/>
                <w:lang w:val="en-IN" w:eastAsia="en-IN"/>
              </w:rPr>
              <w:t>FAMGOPLB01</w:t>
            </w:r>
          </w:p>
        </w:tc>
        <w:tc>
          <w:tcPr>
            <w:tcW w:w="1530" w:type="dxa"/>
            <w:tcBorders>
              <w:top w:val="nil"/>
              <w:left w:val="nil"/>
              <w:bottom w:val="single" w:sz="4" w:space="0" w:color="auto"/>
              <w:right w:val="single" w:sz="4" w:space="0" w:color="auto"/>
            </w:tcBorders>
            <w:shd w:val="clear" w:color="000000" w:fill="FFFFFF"/>
            <w:vAlign w:val="center"/>
          </w:tcPr>
          <w:p w:rsidR="00DE54FF" w:rsidRDefault="00DE54FF" w:rsidP="009D2A9D">
            <w:pPr>
              <w:jc w:val="center"/>
              <w:rPr>
                <w:rFonts w:ascii="Cambria" w:hAnsi="Cambria" w:cs="Calibri"/>
                <w:b/>
                <w:bCs/>
                <w:color w:val="000000" w:themeColor="text1"/>
                <w:sz w:val="20"/>
                <w:szCs w:val="20"/>
                <w:lang w:val="en-IN" w:eastAsia="en-IN"/>
              </w:rPr>
            </w:pPr>
            <w:r w:rsidRPr="00213610">
              <w:rPr>
                <w:rFonts w:ascii="Cambria" w:hAnsi="Cambria" w:cs="Calibri"/>
                <w:b/>
                <w:bCs/>
                <w:color w:val="000000" w:themeColor="text1"/>
                <w:sz w:val="20"/>
                <w:szCs w:val="20"/>
                <w:lang w:val="en-IN" w:eastAsia="en-IN"/>
              </w:rPr>
              <w:t>150006080</w:t>
            </w:r>
          </w:p>
        </w:tc>
        <w:tc>
          <w:tcPr>
            <w:tcW w:w="3690" w:type="dxa"/>
            <w:tcBorders>
              <w:top w:val="nil"/>
              <w:left w:val="nil"/>
              <w:bottom w:val="single" w:sz="4" w:space="0" w:color="auto"/>
              <w:right w:val="single" w:sz="4" w:space="0" w:color="auto"/>
            </w:tcBorders>
            <w:shd w:val="clear" w:color="000000" w:fill="FFFFFF"/>
            <w:vAlign w:val="center"/>
          </w:tcPr>
          <w:p w:rsidR="00DE54FF" w:rsidRPr="00FF1164" w:rsidRDefault="00DE54FF" w:rsidP="009D2A9D">
            <w:pPr>
              <w:rPr>
                <w:rFonts w:ascii="Cambria" w:hAnsi="Cambria" w:cs="Calibri"/>
                <w:b/>
                <w:bCs/>
                <w:color w:val="000000"/>
                <w:sz w:val="20"/>
                <w:szCs w:val="20"/>
                <w:lang w:val="en-IN" w:eastAsia="en-IN"/>
              </w:rPr>
            </w:pPr>
            <w:r w:rsidRPr="00FF1164">
              <w:rPr>
                <w:rFonts w:ascii="Cambria" w:hAnsi="Cambria" w:cs="Calibri"/>
                <w:b/>
                <w:bCs/>
                <w:color w:val="000000"/>
                <w:sz w:val="20"/>
                <w:szCs w:val="20"/>
                <w:lang w:val="en-IN" w:eastAsia="en-IN"/>
              </w:rPr>
              <w:t>Lime Bag</w:t>
            </w:r>
            <w:r>
              <w:rPr>
                <w:rFonts w:ascii="Cambria" w:hAnsi="Cambria" w:cs="Calibri"/>
                <w:b/>
                <w:bCs/>
                <w:color w:val="000000"/>
                <w:sz w:val="20"/>
                <w:szCs w:val="20"/>
                <w:lang w:val="en-IN" w:eastAsia="en-IN"/>
              </w:rPr>
              <w:t xml:space="preserve">, </w:t>
            </w:r>
            <w:r w:rsidRPr="0030581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741" w:type="dxa"/>
            <w:tcBorders>
              <w:top w:val="nil"/>
              <w:left w:val="nil"/>
              <w:bottom w:val="single" w:sz="4" w:space="0" w:color="auto"/>
              <w:right w:val="single" w:sz="4" w:space="0" w:color="auto"/>
            </w:tcBorders>
            <w:shd w:val="clear" w:color="000000" w:fill="FFFFFF"/>
            <w:vAlign w:val="center"/>
          </w:tcPr>
          <w:p w:rsidR="00DE54FF" w:rsidRPr="00FF1164" w:rsidRDefault="00DE54FF" w:rsidP="009D2A9D">
            <w:pPr>
              <w:jc w:val="center"/>
              <w:rPr>
                <w:rFonts w:ascii="Cambria" w:hAnsi="Cambria" w:cs="Calibri"/>
                <w:b/>
                <w:bCs/>
                <w:color w:val="000000"/>
                <w:sz w:val="20"/>
                <w:szCs w:val="20"/>
                <w:lang w:eastAsia="en-IN"/>
              </w:rPr>
            </w:pPr>
            <w:r w:rsidRPr="00FF1164">
              <w:rPr>
                <w:rFonts w:ascii="Cambria" w:hAnsi="Cambria" w:cs="Calibri"/>
                <w:b/>
                <w:bCs/>
                <w:color w:val="000000"/>
                <w:sz w:val="20"/>
                <w:szCs w:val="20"/>
                <w:lang w:eastAsia="en-IN"/>
              </w:rPr>
              <w:t>1</w:t>
            </w:r>
          </w:p>
        </w:tc>
        <w:tc>
          <w:tcPr>
            <w:tcW w:w="701" w:type="dxa"/>
            <w:tcBorders>
              <w:top w:val="nil"/>
              <w:left w:val="nil"/>
              <w:bottom w:val="single" w:sz="4" w:space="0" w:color="auto"/>
              <w:right w:val="single" w:sz="4" w:space="0" w:color="auto"/>
            </w:tcBorders>
            <w:shd w:val="clear" w:color="000000" w:fill="FFFFFF"/>
            <w:vAlign w:val="center"/>
          </w:tcPr>
          <w:p w:rsidR="00DE54FF" w:rsidRPr="00FF1164" w:rsidRDefault="00DE54FF" w:rsidP="009D2A9D">
            <w:pPr>
              <w:jc w:val="center"/>
              <w:rPr>
                <w:rFonts w:ascii="Cambria" w:hAnsi="Cambria" w:cs="Calibri"/>
                <w:b/>
                <w:bCs/>
                <w:color w:val="000000"/>
                <w:sz w:val="20"/>
                <w:szCs w:val="20"/>
                <w:lang w:eastAsia="en-IN"/>
              </w:rPr>
            </w:pPr>
            <w:r w:rsidRPr="00FF1164">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DE54FF" w:rsidRPr="00C97D03" w:rsidRDefault="00DE54FF" w:rsidP="009D2A9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DE54FF" w:rsidRPr="00C97D03" w:rsidRDefault="00DE54FF" w:rsidP="009D2A9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DE54FF" w:rsidRPr="0052700C" w:rsidRDefault="00DE54FF" w:rsidP="009D2A9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DE54FF" w:rsidRPr="00C97D03" w:rsidRDefault="00DE54FF" w:rsidP="009D2A9D">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10</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DE54FF" w:rsidRPr="0058059E" w:rsidRDefault="00DE54FF" w:rsidP="009D2A9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58059E">
              <w:rPr>
                <w:rFonts w:ascii="Cambria" w:hAnsi="Cambria" w:cs="Calibri"/>
                <w:b/>
                <w:bCs/>
                <w:color w:val="000000"/>
                <w:sz w:val="18"/>
                <w:szCs w:val="18"/>
              </w:rPr>
              <w:t>Ardhendu</w:t>
            </w:r>
            <w:proofErr w:type="spellEnd"/>
            <w:r w:rsidRPr="0058059E">
              <w:rPr>
                <w:rFonts w:ascii="Cambria" w:hAnsi="Cambria" w:cs="Calibri"/>
                <w:b/>
                <w:bCs/>
                <w:color w:val="000000"/>
                <w:sz w:val="18"/>
                <w:szCs w:val="18"/>
              </w:rPr>
              <w:t xml:space="preserve"> </w:t>
            </w:r>
            <w:proofErr w:type="spellStart"/>
            <w:r w:rsidRPr="0058059E">
              <w:rPr>
                <w:rFonts w:ascii="Cambria" w:hAnsi="Cambria" w:cs="Calibri"/>
                <w:b/>
                <w:bCs/>
                <w:color w:val="000000"/>
                <w:sz w:val="18"/>
                <w:szCs w:val="18"/>
              </w:rPr>
              <w:t>Sekhar</w:t>
            </w:r>
            <w:proofErr w:type="spellEnd"/>
            <w:r w:rsidRPr="0058059E">
              <w:rPr>
                <w:rFonts w:ascii="Cambria" w:hAnsi="Cambria" w:cs="Calibri"/>
                <w:b/>
                <w:bCs/>
                <w:color w:val="000000"/>
                <w:sz w:val="18"/>
                <w:szCs w:val="18"/>
              </w:rPr>
              <w:t xml:space="preserve"> </w:t>
            </w:r>
            <w:proofErr w:type="spellStart"/>
            <w:r w:rsidRPr="0058059E">
              <w:rPr>
                <w:rFonts w:ascii="Cambria" w:hAnsi="Cambria" w:cs="Calibri"/>
                <w:b/>
                <w:bCs/>
                <w:color w:val="000000"/>
                <w:sz w:val="18"/>
                <w:szCs w:val="18"/>
              </w:rPr>
              <w:t>Nayak</w:t>
            </w:r>
            <w:proofErr w:type="spellEnd"/>
          </w:p>
        </w:tc>
        <w:tc>
          <w:tcPr>
            <w:tcW w:w="1199" w:type="dxa"/>
            <w:tcBorders>
              <w:top w:val="nil"/>
              <w:left w:val="nil"/>
              <w:bottom w:val="single" w:sz="4" w:space="0" w:color="auto"/>
              <w:right w:val="single" w:sz="4" w:space="0" w:color="auto"/>
            </w:tcBorders>
            <w:shd w:val="clear" w:color="000000" w:fill="FFFFFF"/>
            <w:vAlign w:val="center"/>
          </w:tcPr>
          <w:p w:rsidR="00DE54FF" w:rsidRPr="00F9129F" w:rsidRDefault="00DE54FF" w:rsidP="009D2A9D">
            <w:pPr>
              <w:jc w:val="center"/>
              <w:rPr>
                <w:rFonts w:ascii="Cambria" w:hAnsi="Cambria" w:cs="Calibri"/>
                <w:b/>
                <w:bCs/>
                <w:color w:val="000000"/>
                <w:sz w:val="18"/>
                <w:szCs w:val="18"/>
              </w:rPr>
            </w:pPr>
            <w:r w:rsidRPr="0058059E">
              <w:rPr>
                <w:rFonts w:ascii="Cambria" w:hAnsi="Cambria" w:cs="Calibri"/>
                <w:b/>
                <w:bCs/>
                <w:color w:val="000000"/>
                <w:sz w:val="18"/>
                <w:szCs w:val="18"/>
              </w:rPr>
              <w:t>7752000391</w:t>
            </w:r>
          </w:p>
        </w:tc>
      </w:tr>
    </w:tbl>
    <w:p w:rsidR="00106290" w:rsidRDefault="00106290"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9046E0" w:rsidRDefault="009046E0" w:rsidP="009046E0">
      <w:pPr>
        <w:rPr>
          <w:rFonts w:ascii="Cambria" w:hAnsi="Cambria" w:cs="Arial"/>
          <w:b/>
          <w:color w:val="FF0000"/>
          <w:sz w:val="26"/>
          <w:szCs w:val="26"/>
          <w:u w:val="single"/>
          <w:shd w:val="clear" w:color="auto" w:fill="FFFFFF"/>
        </w:rPr>
      </w:pPr>
      <w:r w:rsidRPr="009046E0">
        <w:rPr>
          <w:rFonts w:ascii="Cambria" w:hAnsi="Cambria" w:cs="Arial"/>
          <w:b/>
          <w:noProof/>
          <w:color w:val="FF0000"/>
          <w:sz w:val="26"/>
          <w:szCs w:val="26"/>
          <w:shd w:val="clear" w:color="auto" w:fill="FFFFFF"/>
        </w:rPr>
        <w:drawing>
          <wp:inline distT="0" distB="0" distL="0" distR="0" wp14:anchorId="3248D8AB" wp14:editId="2FACF1BD">
            <wp:extent cx="2705100" cy="2143125"/>
            <wp:effectExtent l="0" t="0" r="0" b="9525"/>
            <wp:docPr id="4" name="Picture 4" descr="C:\Users\Lenovo-pc\Desktop\2024-2025 All folders\TSL\2025-26\422-TSL FAP Gopalpur Tamping Paste auction dt. 26-03-2026\IMG-202603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22-TSL FAP Gopalpur Tamping Paste auction dt. 26-03-2026\IMG-20260305-WA000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214312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C95FD1" w:rsidRPr="00C95FD1">
        <w:rPr>
          <w:rFonts w:ascii="Cambria" w:hAnsi="Cambria" w:cs="Arial"/>
          <w:b/>
          <w:noProof/>
          <w:color w:val="FF0000"/>
          <w:sz w:val="26"/>
          <w:szCs w:val="26"/>
          <w:shd w:val="clear" w:color="auto" w:fill="FFFFFF"/>
        </w:rPr>
        <w:drawing>
          <wp:inline distT="0" distB="0" distL="0" distR="0" wp14:anchorId="7C38E875" wp14:editId="2E3AC039">
            <wp:extent cx="2621280" cy="2156460"/>
            <wp:effectExtent l="0" t="0" r="7620" b="0"/>
            <wp:docPr id="10" name="Picture 10" descr="C:\Users\Lenovo-pc\Desktop\2024-2025 All folders\TSL\2025-26\422-TSL FAP Gopalpur Tamping Paste auction dt. 26-03-2026\IMG-2026030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22-TSL FAP Gopalpur Tamping Paste auction dt. 26-03-2026\IMG-20260309-WA00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1280" cy="2156460"/>
                    </a:xfrm>
                    <a:prstGeom prst="rect">
                      <a:avLst/>
                    </a:prstGeom>
                    <a:noFill/>
                    <a:ln>
                      <a:noFill/>
                    </a:ln>
                  </pic:spPr>
                </pic:pic>
              </a:graphicData>
            </a:graphic>
          </wp:inline>
        </w:drawing>
      </w:r>
      <w:r w:rsidR="00C95FD1">
        <w:rPr>
          <w:rFonts w:ascii="Cambria" w:hAnsi="Cambria" w:cs="Arial"/>
          <w:b/>
          <w:color w:val="FF0000"/>
          <w:sz w:val="26"/>
          <w:szCs w:val="26"/>
          <w:u w:val="single"/>
          <w:shd w:val="clear" w:color="auto" w:fill="FFFFFF"/>
        </w:rPr>
        <w:t xml:space="preserve"> </w:t>
      </w:r>
      <w:r w:rsidR="00C95FD1" w:rsidRPr="00C95FD1">
        <w:rPr>
          <w:rFonts w:ascii="Cambria" w:hAnsi="Cambria" w:cs="Arial"/>
          <w:b/>
          <w:noProof/>
          <w:color w:val="FF0000"/>
          <w:sz w:val="26"/>
          <w:szCs w:val="26"/>
          <w:shd w:val="clear" w:color="auto" w:fill="FFFFFF"/>
        </w:rPr>
        <w:drawing>
          <wp:inline distT="0" distB="0" distL="0" distR="0" wp14:anchorId="79D97085" wp14:editId="25BE9AD9">
            <wp:extent cx="2453640" cy="2156460"/>
            <wp:effectExtent l="0" t="0" r="3810" b="0"/>
            <wp:docPr id="11" name="Picture 11" descr="C:\Users\Lenovo-pc\Desktop\2024-2025 All folders\TSL\2025-26\422-TSL FAP Gopalpur Tamping Paste auction dt. 26-03-2026\IMG-2026030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22-TSL FAP Gopalpur Tamping Paste auction dt. 26-03-2026\IMG-20260309-WA003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3640" cy="2156460"/>
                    </a:xfrm>
                    <a:prstGeom prst="rect">
                      <a:avLst/>
                    </a:prstGeom>
                    <a:noFill/>
                    <a:ln>
                      <a:noFill/>
                    </a:ln>
                  </pic:spPr>
                </pic:pic>
              </a:graphicData>
            </a:graphic>
          </wp:inline>
        </w:drawing>
      </w:r>
      <w:r w:rsidR="00C95FD1">
        <w:rPr>
          <w:rFonts w:ascii="Cambria" w:hAnsi="Cambria" w:cs="Arial"/>
          <w:b/>
          <w:color w:val="FF0000"/>
          <w:sz w:val="26"/>
          <w:szCs w:val="26"/>
          <w:u w:val="single"/>
          <w:shd w:val="clear" w:color="auto" w:fill="FFFFFF"/>
        </w:rPr>
        <w:t xml:space="preserve"> </w:t>
      </w:r>
      <w:r w:rsidR="00BA7525">
        <w:rPr>
          <w:rFonts w:ascii="Cambria" w:hAnsi="Cambria" w:cs="Arial"/>
          <w:b/>
          <w:noProof/>
          <w:color w:val="0000FF"/>
          <w:sz w:val="22"/>
          <w:szCs w:val="22"/>
          <w:shd w:val="clear" w:color="auto" w:fill="FFFFFF"/>
        </w:rPr>
        <w:drawing>
          <wp:inline distT="0" distB="0" distL="0" distR="0" wp14:anchorId="20EE08DE" wp14:editId="66D6DEB3">
            <wp:extent cx="2301240" cy="2140980"/>
            <wp:effectExtent l="0" t="0" r="3810" b="0"/>
            <wp:docPr id="9" name="Picture 9" descr="C:\Users\Lenovo-pc\Desktop\2024-2025 All folders\TSL\2025-26\282-TSL FAP Gopalpur Capital Items auction dt. 09-12-2025\FAMGOPLB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82-TSL FAP Gopalpur Capital Items auction dt. 09-12-2025\FAMGOPLB01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5942" cy="2145354"/>
                    </a:xfrm>
                    <a:prstGeom prst="rect">
                      <a:avLst/>
                    </a:prstGeom>
                    <a:noFill/>
                    <a:ln>
                      <a:noFill/>
                    </a:ln>
                  </pic:spPr>
                </pic:pic>
              </a:graphicData>
            </a:graphic>
          </wp:inline>
        </w:drawing>
      </w:r>
    </w:p>
    <w:p w:rsidR="00F33460" w:rsidRDefault="00355EFA" w:rsidP="00BD2B59">
      <w:pPr>
        <w:rPr>
          <w:rFonts w:ascii="Cambria" w:hAnsi="Cambria" w:cs="Calibri"/>
          <w:b/>
          <w:bCs/>
          <w:color w:val="0D0D0D" w:themeColor="text1" w:themeTint="F2"/>
          <w:sz w:val="20"/>
          <w:szCs w:val="20"/>
          <w:lang w:val="en-IN" w:eastAsia="en-IN"/>
        </w:rPr>
      </w:pPr>
      <w:r w:rsidRPr="00355EFA">
        <w:rPr>
          <w:rFonts w:ascii="Cambria" w:hAnsi="Cambria" w:cs="Arial"/>
          <w:b/>
          <w:color w:val="FF0000"/>
          <w:sz w:val="26"/>
          <w:szCs w:val="26"/>
          <w:shd w:val="clear" w:color="auto" w:fill="FFFFFF"/>
        </w:rPr>
        <w:tab/>
      </w:r>
      <w:r w:rsidRPr="00355EFA">
        <w:rPr>
          <w:rFonts w:ascii="Cambria" w:hAnsi="Cambria" w:cs="Arial"/>
          <w:b/>
          <w:color w:val="FF0000"/>
          <w:sz w:val="26"/>
          <w:szCs w:val="26"/>
          <w:shd w:val="clear" w:color="auto" w:fill="FFFFFF"/>
        </w:rPr>
        <w:tab/>
      </w:r>
      <w:r w:rsidRPr="002F4930">
        <w:rPr>
          <w:rFonts w:ascii="Cambria" w:hAnsi="Cambria" w:cs="Calibri"/>
          <w:b/>
          <w:bCs/>
          <w:color w:val="0000FF"/>
          <w:sz w:val="20"/>
          <w:szCs w:val="20"/>
          <w:lang w:val="en-IN" w:eastAsia="en-IN"/>
        </w:rPr>
        <w:t>FAMGOPTP01</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2F4930">
        <w:rPr>
          <w:rFonts w:ascii="Cambria" w:hAnsi="Cambria" w:cs="Calibri"/>
          <w:b/>
          <w:bCs/>
          <w:color w:val="0000FF"/>
          <w:sz w:val="20"/>
          <w:szCs w:val="20"/>
          <w:lang w:val="en-IN" w:eastAsia="en-IN"/>
        </w:rPr>
        <w:t>FAMGOPTP01</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2F4930">
        <w:rPr>
          <w:rFonts w:ascii="Cambria" w:hAnsi="Cambria" w:cs="Calibri"/>
          <w:b/>
          <w:bCs/>
          <w:color w:val="0000FF"/>
          <w:sz w:val="20"/>
          <w:szCs w:val="20"/>
          <w:lang w:val="en-IN" w:eastAsia="en-IN"/>
        </w:rPr>
        <w:t>FAMGOPTP01</w:t>
      </w:r>
      <w:r>
        <w:rPr>
          <w:rFonts w:ascii="Cambria" w:hAnsi="Cambria" w:cs="Calibri"/>
          <w:b/>
          <w:bCs/>
          <w:color w:val="0000FF"/>
          <w:sz w:val="20"/>
          <w:szCs w:val="20"/>
          <w:lang w:val="en-IN" w:eastAsia="en-IN"/>
        </w:rPr>
        <w:tab/>
      </w:r>
      <w:r w:rsidR="00BA7525">
        <w:rPr>
          <w:rFonts w:ascii="Cambria" w:hAnsi="Cambria" w:cs="Calibri"/>
          <w:b/>
          <w:bCs/>
          <w:color w:val="0000FF"/>
          <w:sz w:val="20"/>
          <w:szCs w:val="20"/>
          <w:lang w:val="en-IN" w:eastAsia="en-IN"/>
        </w:rPr>
        <w:tab/>
      </w:r>
      <w:r w:rsidR="00BA7525">
        <w:rPr>
          <w:rFonts w:ascii="Cambria" w:hAnsi="Cambria" w:cs="Calibri"/>
          <w:b/>
          <w:bCs/>
          <w:color w:val="0000FF"/>
          <w:sz w:val="20"/>
          <w:szCs w:val="20"/>
          <w:lang w:val="en-IN" w:eastAsia="en-IN"/>
        </w:rPr>
        <w:tab/>
      </w:r>
      <w:r w:rsidR="00BA7525">
        <w:rPr>
          <w:rFonts w:ascii="Cambria" w:hAnsi="Cambria" w:cs="Calibri"/>
          <w:b/>
          <w:bCs/>
          <w:color w:val="0000FF"/>
          <w:sz w:val="20"/>
          <w:szCs w:val="20"/>
          <w:lang w:val="en-IN" w:eastAsia="en-IN"/>
        </w:rPr>
        <w:tab/>
      </w:r>
      <w:r w:rsidR="00BA7525" w:rsidRPr="00F971BF">
        <w:rPr>
          <w:rFonts w:ascii="Cambria" w:hAnsi="Cambria" w:cs="Calibri"/>
          <w:b/>
          <w:bCs/>
          <w:color w:val="0D0D0D" w:themeColor="text1" w:themeTint="F2"/>
          <w:sz w:val="20"/>
          <w:szCs w:val="20"/>
          <w:lang w:val="en-IN" w:eastAsia="en-IN"/>
        </w:rPr>
        <w:t>FAMGOPLB01</w:t>
      </w:r>
    </w:p>
    <w:p w:rsidR="00BA7525" w:rsidRDefault="00BA7525" w:rsidP="00BD2B59">
      <w:pPr>
        <w:rPr>
          <w:rFonts w:ascii="Cambria" w:hAnsi="Cambria" w:cs="Calibri"/>
          <w:b/>
          <w:bCs/>
          <w:color w:val="0D0D0D" w:themeColor="text1" w:themeTint="F2"/>
          <w:sz w:val="20"/>
          <w:szCs w:val="20"/>
          <w:lang w:val="en-IN" w:eastAsia="en-IN"/>
        </w:rPr>
      </w:pPr>
    </w:p>
    <w:p w:rsidR="00BA7525" w:rsidRDefault="00BA7525" w:rsidP="00BD2B59">
      <w:pPr>
        <w:rPr>
          <w:rFonts w:asciiTheme="majorHAnsi" w:hAnsiTheme="majorHAnsi"/>
          <w:b/>
          <w:noProof/>
          <w:sz w:val="22"/>
          <w:szCs w:val="22"/>
          <w:u w:val="single"/>
        </w:rPr>
      </w:pPr>
      <w:bookmarkStart w:id="0" w:name="_GoBack"/>
      <w:bookmarkEnd w:id="0"/>
    </w:p>
    <w:p w:rsidR="00C95FD1" w:rsidRDefault="00C95FD1" w:rsidP="00BD2B59">
      <w:pPr>
        <w:rPr>
          <w:rFonts w:asciiTheme="majorHAnsi" w:hAnsiTheme="majorHAnsi"/>
          <w:b/>
          <w:noProof/>
          <w:sz w:val="22"/>
          <w:szCs w:val="22"/>
          <w:u w:val="single"/>
        </w:rPr>
      </w:pPr>
    </w:p>
    <w:p w:rsidR="00085B0D" w:rsidRDefault="00085B0D"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8C4" w:rsidRDefault="007808C4">
      <w:r>
        <w:separator/>
      </w:r>
    </w:p>
  </w:endnote>
  <w:endnote w:type="continuationSeparator" w:id="0">
    <w:p w:rsidR="007808C4" w:rsidRDefault="00780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F69" w:rsidRDefault="00532F69">
    <w:pPr>
      <w:pStyle w:val="Footer"/>
      <w:jc w:val="right"/>
    </w:pPr>
    <w:r>
      <w:t xml:space="preserve">Page </w:t>
    </w:r>
    <w:r>
      <w:rPr>
        <w:b/>
      </w:rPr>
      <w:fldChar w:fldCharType="begin"/>
    </w:r>
    <w:r>
      <w:rPr>
        <w:b/>
      </w:rPr>
      <w:instrText xml:space="preserve"> PAGE </w:instrText>
    </w:r>
    <w:r>
      <w:rPr>
        <w:b/>
      </w:rPr>
      <w:fldChar w:fldCharType="separate"/>
    </w:r>
    <w:r w:rsidR="00BA7525">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BA7525">
      <w:rPr>
        <w:b/>
        <w:noProof/>
      </w:rPr>
      <w:t>19</w:t>
    </w:r>
    <w:r>
      <w:rPr>
        <w:b/>
      </w:rPr>
      <w:fldChar w:fldCharType="end"/>
    </w:r>
  </w:p>
  <w:p w:rsidR="00532F69" w:rsidRDefault="00532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8C4" w:rsidRDefault="007808C4">
      <w:r>
        <w:separator/>
      </w:r>
    </w:p>
  </w:footnote>
  <w:footnote w:type="continuationSeparator" w:id="0">
    <w:p w:rsidR="007808C4" w:rsidRDefault="00780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F69" w:rsidRPr="007C1763" w:rsidRDefault="00532F6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FAPGOPALPUR/</w:t>
    </w:r>
    <w:r w:rsidRPr="007C1763">
      <w:rPr>
        <w:color w:val="000000"/>
        <w:lang w:val="en-IN"/>
      </w:rPr>
      <w:t>AHB/</w:t>
    </w:r>
    <w:r w:rsidR="00966FDC">
      <w:rPr>
        <w:color w:val="000000"/>
        <w:lang w:val="en-IN"/>
      </w:rPr>
      <w:t>APRIL</w:t>
    </w:r>
    <w:r w:rsidRPr="007C1763">
      <w:rPr>
        <w:color w:val="000000"/>
        <w:lang w:val="en-IN"/>
      </w:rPr>
      <w:t>/</w:t>
    </w:r>
    <w:r w:rsidR="00966FDC">
      <w:rPr>
        <w:color w:val="000000"/>
        <w:lang w:val="en-IN"/>
      </w:rPr>
      <w:t>021</w:t>
    </w:r>
    <w:r>
      <w:rPr>
        <w:color w:val="000000"/>
        <w:lang w:val="en-IN"/>
      </w:rPr>
      <w:t>/2</w:t>
    </w:r>
    <w:r w:rsidR="00966FDC">
      <w:rPr>
        <w:color w:val="000000"/>
        <w:lang w:val="en-IN"/>
      </w:rPr>
      <w:t>6</w:t>
    </w:r>
    <w:r>
      <w:rPr>
        <w:color w:val="000000"/>
        <w:lang w:val="en-IN"/>
      </w:rPr>
      <w:t>-2</w:t>
    </w:r>
    <w:r w:rsidR="00966FDC">
      <w:rPr>
        <w:color w:val="000000"/>
        <w:lang w:val="en-IN"/>
      </w:rPr>
      <w:t>7</w:t>
    </w:r>
  </w:p>
  <w:p w:rsidR="00532F69" w:rsidRPr="007C1763" w:rsidRDefault="00966FDC">
    <w:pPr>
      <w:pStyle w:val="Header"/>
      <w:pBdr>
        <w:between w:val="single" w:sz="4" w:space="1" w:color="4F81BD"/>
      </w:pBdr>
      <w:spacing w:line="276" w:lineRule="auto"/>
      <w:jc w:val="center"/>
      <w:rPr>
        <w:color w:val="000000"/>
      </w:rPr>
    </w:pPr>
    <w:r>
      <w:rPr>
        <w:color w:val="000000"/>
      </w:rPr>
      <w:t>April</w:t>
    </w:r>
    <w:r w:rsidR="002D577C">
      <w:rPr>
        <w:color w:val="000000"/>
      </w:rPr>
      <w:t xml:space="preserve"> </w:t>
    </w:r>
    <w:r>
      <w:rPr>
        <w:color w:val="000000"/>
      </w:rPr>
      <w:t>17</w:t>
    </w:r>
    <w:r w:rsidR="00532F69">
      <w:rPr>
        <w:color w:val="000000"/>
      </w:rPr>
      <w:t>, 202</w:t>
    </w:r>
    <w:r w:rsidR="00E24E31">
      <w:rPr>
        <w:color w:val="000000"/>
      </w:rPr>
      <w:t>6</w:t>
    </w:r>
  </w:p>
  <w:p w:rsidR="00532F69" w:rsidRPr="007C1763" w:rsidRDefault="00532F6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3">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5">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6">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7">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9">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8"/>
  </w:num>
  <w:num w:numId="3">
    <w:abstractNumId w:val="15"/>
  </w:num>
  <w:num w:numId="4">
    <w:abstractNumId w:val="6"/>
  </w:num>
  <w:num w:numId="5">
    <w:abstractNumId w:val="34"/>
  </w:num>
  <w:num w:numId="6">
    <w:abstractNumId w:val="30"/>
  </w:num>
  <w:num w:numId="7">
    <w:abstractNumId w:val="31"/>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4"/>
  </w:num>
  <w:num w:numId="16">
    <w:abstractNumId w:val="28"/>
  </w:num>
  <w:num w:numId="17">
    <w:abstractNumId w:val="22"/>
  </w:num>
  <w:num w:numId="18">
    <w:abstractNumId w:val="4"/>
  </w:num>
  <w:num w:numId="19">
    <w:abstractNumId w:val="9"/>
  </w:num>
  <w:num w:numId="20">
    <w:abstractNumId w:val="35"/>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4"/>
  </w:num>
  <w:num w:numId="25">
    <w:abstractNumId w:val="13"/>
  </w:num>
  <w:num w:numId="26">
    <w:abstractNumId w:val="18"/>
  </w:num>
  <w:num w:numId="27">
    <w:abstractNumId w:val="19"/>
  </w:num>
  <w:num w:numId="28">
    <w:abstractNumId w:val="11"/>
  </w:num>
  <w:num w:numId="29">
    <w:abstractNumId w:val="29"/>
  </w:num>
  <w:num w:numId="30">
    <w:abstractNumId w:val="40"/>
  </w:num>
  <w:num w:numId="31">
    <w:abstractNumId w:val="10"/>
  </w:num>
  <w:num w:numId="32">
    <w:abstractNumId w:val="33"/>
  </w:num>
  <w:num w:numId="33">
    <w:abstractNumId w:val="23"/>
  </w:num>
  <w:num w:numId="34">
    <w:abstractNumId w:val="12"/>
  </w:num>
  <w:num w:numId="35">
    <w:abstractNumId w:val="37"/>
  </w:num>
  <w:num w:numId="36">
    <w:abstractNumId w:val="25"/>
  </w:num>
  <w:num w:numId="37">
    <w:abstractNumId w:val="2"/>
  </w:num>
  <w:num w:numId="38">
    <w:abstractNumId w:val="26"/>
  </w:num>
  <w:num w:numId="39">
    <w:abstractNumId w:val="14"/>
  </w:num>
  <w:num w:numId="40">
    <w:abstractNumId w:val="27"/>
  </w:num>
  <w:num w:numId="41">
    <w:abstractNumId w:val="16"/>
  </w:num>
  <w:num w:numId="42">
    <w:abstractNumId w:val="39"/>
  </w:num>
  <w:num w:numId="43">
    <w:abstractNumId w:val="7"/>
  </w:num>
  <w:num w:numId="44">
    <w:abstractNumId w:val="1"/>
  </w:num>
  <w:num w:numId="45">
    <w:abstractNumId w:val="36"/>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0D"/>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A7"/>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290"/>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94F"/>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598"/>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59E"/>
    <w:rsid w:val="00213610"/>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3B"/>
    <w:rsid w:val="00222C7A"/>
    <w:rsid w:val="00222CA6"/>
    <w:rsid w:val="00222F3B"/>
    <w:rsid w:val="00223353"/>
    <w:rsid w:val="002233BD"/>
    <w:rsid w:val="002233FE"/>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B5C"/>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30"/>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B7C"/>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08"/>
    <w:rsid w:val="00311E60"/>
    <w:rsid w:val="00311FFC"/>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E4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5EFA"/>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4B0"/>
    <w:rsid w:val="0039285E"/>
    <w:rsid w:val="00392CAD"/>
    <w:rsid w:val="00392DE4"/>
    <w:rsid w:val="003930AF"/>
    <w:rsid w:val="003934E3"/>
    <w:rsid w:val="00393676"/>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5EA5"/>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2F12"/>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1D1"/>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884"/>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52"/>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30"/>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D6"/>
    <w:rsid w:val="004730FF"/>
    <w:rsid w:val="00473158"/>
    <w:rsid w:val="004732D9"/>
    <w:rsid w:val="00473460"/>
    <w:rsid w:val="0047372C"/>
    <w:rsid w:val="00473B35"/>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2A6"/>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6D8D"/>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68B"/>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3C3"/>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2A2C"/>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768"/>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669"/>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1D2"/>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6C"/>
    <w:rsid w:val="00627C4F"/>
    <w:rsid w:val="00627C6C"/>
    <w:rsid w:val="00627DBA"/>
    <w:rsid w:val="00627E28"/>
    <w:rsid w:val="0063001B"/>
    <w:rsid w:val="00630118"/>
    <w:rsid w:val="0063011C"/>
    <w:rsid w:val="006301FA"/>
    <w:rsid w:val="00630340"/>
    <w:rsid w:val="00630837"/>
    <w:rsid w:val="00630B5E"/>
    <w:rsid w:val="00630C08"/>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4"/>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2F77"/>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045"/>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4C"/>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3"/>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D9C"/>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8C4"/>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3EA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6"/>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8C4"/>
    <w:rsid w:val="008119D1"/>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812"/>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27"/>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78A"/>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0D26"/>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6E0"/>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5D"/>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6FDC"/>
    <w:rsid w:val="00967554"/>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5E20"/>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B64"/>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B44"/>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462"/>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0E0"/>
    <w:rsid w:val="00A06261"/>
    <w:rsid w:val="00A063DB"/>
    <w:rsid w:val="00A06565"/>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2936"/>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1EE0"/>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4D7C"/>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6DB"/>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8C2"/>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0B6"/>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102"/>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BAF"/>
    <w:rsid w:val="00B12E13"/>
    <w:rsid w:val="00B13522"/>
    <w:rsid w:val="00B13DF0"/>
    <w:rsid w:val="00B13E59"/>
    <w:rsid w:val="00B13FBC"/>
    <w:rsid w:val="00B14087"/>
    <w:rsid w:val="00B1420E"/>
    <w:rsid w:val="00B142D0"/>
    <w:rsid w:val="00B14368"/>
    <w:rsid w:val="00B1455F"/>
    <w:rsid w:val="00B1475E"/>
    <w:rsid w:val="00B147B0"/>
    <w:rsid w:val="00B14A3D"/>
    <w:rsid w:val="00B14AB2"/>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2DE"/>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6EB6"/>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4C1"/>
    <w:rsid w:val="00B947A3"/>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6BE"/>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25"/>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1F0"/>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9ED"/>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901"/>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770"/>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1E5"/>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7A9"/>
    <w:rsid w:val="00C72AC6"/>
    <w:rsid w:val="00C72B45"/>
    <w:rsid w:val="00C72BEE"/>
    <w:rsid w:val="00C72C3B"/>
    <w:rsid w:val="00C730D8"/>
    <w:rsid w:val="00C73294"/>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069"/>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5FD1"/>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CE7"/>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CEF"/>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664"/>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BA0"/>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B0"/>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4EE"/>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56"/>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4FE8"/>
    <w:rsid w:val="00DE547F"/>
    <w:rsid w:val="00DE54E9"/>
    <w:rsid w:val="00DE54FF"/>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7E5"/>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E31"/>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BF5"/>
    <w:rsid w:val="00E27E09"/>
    <w:rsid w:val="00E27E8D"/>
    <w:rsid w:val="00E27EF0"/>
    <w:rsid w:val="00E30030"/>
    <w:rsid w:val="00E3015F"/>
    <w:rsid w:val="00E301D0"/>
    <w:rsid w:val="00E30469"/>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3FD3"/>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C33"/>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3AC"/>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2A"/>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9E4"/>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3FF1"/>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46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41"/>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1D3"/>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1BF"/>
    <w:rsid w:val="00F974C1"/>
    <w:rsid w:val="00F97757"/>
    <w:rsid w:val="00F9787C"/>
    <w:rsid w:val="00F978EA"/>
    <w:rsid w:val="00F97BC1"/>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04"/>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69B"/>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345"/>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43"/>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164"/>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3.jpeg"/><Relationship Id="rId50" Type="http://schemas.openxmlformats.org/officeDocument/2006/relationships/hyperlink" Target="http://www.ahbilimoria.com" TargetMode="External"/><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1.png"/><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5.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36422-813D-4BBB-B49D-5DAFF6B7F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4169</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27878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102</cp:revision>
  <cp:lastPrinted>2018-04-11T07:20:00Z</cp:lastPrinted>
  <dcterms:created xsi:type="dcterms:W3CDTF">2026-02-09T07:53:00Z</dcterms:created>
  <dcterms:modified xsi:type="dcterms:W3CDTF">2026-04-17T12:00:00Z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