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A02816">
            <w:pPr>
              <w:autoSpaceDE w:val="0"/>
              <w:autoSpaceDN w:val="0"/>
              <w:adjustRightInd w:val="0"/>
              <w:rPr>
                <w:rFonts w:ascii="Cambria" w:hAnsi="Cambria"/>
                <w:b/>
                <w:sz w:val="22"/>
                <w:szCs w:val="22"/>
              </w:rPr>
            </w:pPr>
            <w:r w:rsidRPr="005D5A18">
              <w:rPr>
                <w:rFonts w:ascii="Cambria" w:hAnsi="Cambria"/>
                <w:b/>
                <w:sz w:val="22"/>
                <w:szCs w:val="22"/>
              </w:rPr>
              <w:t>TSL/AHB/</w:t>
            </w:r>
            <w:r w:rsidR="00E7485D">
              <w:rPr>
                <w:rFonts w:ascii="Cambria" w:hAnsi="Cambria"/>
                <w:b/>
                <w:color w:val="0000FF"/>
                <w:sz w:val="22"/>
                <w:szCs w:val="22"/>
              </w:rPr>
              <w:t>MARCH</w:t>
            </w:r>
            <w:r>
              <w:rPr>
                <w:rFonts w:ascii="Cambria" w:hAnsi="Cambria"/>
                <w:b/>
                <w:color w:val="0000FF"/>
                <w:sz w:val="22"/>
                <w:szCs w:val="22"/>
              </w:rPr>
              <w:t>/</w:t>
            </w:r>
            <w:r w:rsidR="00411E58">
              <w:rPr>
                <w:rFonts w:ascii="Cambria" w:hAnsi="Cambria"/>
                <w:b/>
                <w:color w:val="0000FF"/>
                <w:sz w:val="22"/>
                <w:szCs w:val="22"/>
              </w:rPr>
              <w:t>3</w:t>
            </w:r>
            <w:r w:rsidR="00070783">
              <w:rPr>
                <w:rFonts w:ascii="Cambria" w:hAnsi="Cambria"/>
                <w:b/>
                <w:color w:val="0000FF"/>
                <w:sz w:val="22"/>
                <w:szCs w:val="22"/>
              </w:rPr>
              <w:t>8</w:t>
            </w:r>
            <w:r w:rsidR="00A02816">
              <w:rPr>
                <w:rFonts w:ascii="Cambria" w:hAnsi="Cambria"/>
                <w:b/>
                <w:color w:val="0000FF"/>
                <w:sz w:val="22"/>
                <w:szCs w:val="22"/>
              </w:rPr>
              <w:t>8</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B015A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A02816" w:rsidP="00A02816">
            <w:pPr>
              <w:autoSpaceDE w:val="0"/>
              <w:autoSpaceDN w:val="0"/>
              <w:adjustRightInd w:val="0"/>
              <w:rPr>
                <w:rFonts w:ascii="Cambria" w:hAnsi="Cambria"/>
                <w:b/>
                <w:color w:val="0000FF"/>
                <w:sz w:val="28"/>
                <w:szCs w:val="28"/>
              </w:rPr>
            </w:pPr>
            <w:r>
              <w:rPr>
                <w:rFonts w:ascii="Cambria" w:hAnsi="Cambria"/>
                <w:b/>
                <w:color w:val="0000FF"/>
                <w:sz w:val="28"/>
                <w:szCs w:val="28"/>
              </w:rPr>
              <w:t>10</w:t>
            </w:r>
            <w:r w:rsidR="00070783">
              <w:rPr>
                <w:rFonts w:ascii="Cambria" w:hAnsi="Cambria"/>
                <w:b/>
                <w:color w:val="0000FF"/>
                <w:sz w:val="28"/>
                <w:szCs w:val="28"/>
              </w:rPr>
              <w:t>th</w:t>
            </w:r>
            <w:r w:rsidR="00EF1349">
              <w:rPr>
                <w:rFonts w:ascii="Cambria" w:hAnsi="Cambria"/>
                <w:b/>
                <w:color w:val="0000FF"/>
                <w:sz w:val="28"/>
                <w:szCs w:val="28"/>
              </w:rPr>
              <w:t xml:space="preserve"> </w:t>
            </w:r>
            <w:r w:rsidR="00E7485D">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04</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02816" w:rsidP="00A02816">
            <w:pPr>
              <w:autoSpaceDE w:val="0"/>
              <w:autoSpaceDN w:val="0"/>
              <w:adjustRightInd w:val="0"/>
              <w:rPr>
                <w:rFonts w:ascii="Cambria" w:hAnsi="Cambria"/>
                <w:b/>
              </w:rPr>
            </w:pPr>
            <w:r>
              <w:rPr>
                <w:rFonts w:ascii="Cambria" w:hAnsi="Cambria"/>
                <w:b/>
                <w:color w:val="0000FF"/>
                <w:sz w:val="28"/>
                <w:szCs w:val="28"/>
              </w:rPr>
              <w:t>1</w:t>
            </w:r>
            <w:r w:rsidR="00E7485D">
              <w:rPr>
                <w:rFonts w:ascii="Cambria" w:hAnsi="Cambria"/>
                <w:b/>
                <w:color w:val="0000FF"/>
                <w:sz w:val="28"/>
                <w:szCs w:val="28"/>
              </w:rPr>
              <w:t>0</w:t>
            </w:r>
            <w:r w:rsidR="00070783">
              <w:rPr>
                <w:rFonts w:ascii="Cambria" w:hAnsi="Cambria"/>
                <w:b/>
                <w:color w:val="0000FF"/>
                <w:sz w:val="28"/>
                <w:szCs w:val="28"/>
              </w:rPr>
              <w:t>th</w:t>
            </w:r>
            <w:r w:rsidR="00A057C3">
              <w:rPr>
                <w:rFonts w:ascii="Cambria" w:hAnsi="Cambria"/>
                <w:b/>
                <w:color w:val="0000FF"/>
                <w:sz w:val="28"/>
                <w:szCs w:val="28"/>
              </w:rPr>
              <w:t xml:space="preserve"> </w:t>
            </w:r>
            <w:r w:rsidR="00E7485D">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Pr>
                <w:rFonts w:ascii="Cambria" w:hAnsi="Cambria"/>
                <w:b/>
                <w:color w:val="0000FF"/>
              </w:rPr>
              <w:t>3</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xml:space="preserve">± </w:t>
      </w:r>
      <w:r w:rsidR="007D6DED">
        <w:rPr>
          <w:rFonts w:ascii="Cambria" w:hAnsi="Cambria"/>
          <w:sz w:val="20"/>
          <w:szCs w:val="20"/>
        </w:rPr>
        <w:t>2</w:t>
      </w:r>
      <w:r w:rsidR="0006178D">
        <w:rPr>
          <w:rFonts w:ascii="Cambria" w:hAnsi="Cambria"/>
          <w:sz w:val="20"/>
          <w:szCs w:val="20"/>
        </w:rPr>
        <w:t>0% of the original quantity</w:t>
      </w:r>
      <w:r w:rsidR="007D6DED">
        <w:rPr>
          <w:rFonts w:ascii="Cambria" w:hAnsi="Cambria"/>
          <w:sz w:val="20"/>
          <w:szCs w:val="20"/>
        </w:rPr>
        <w:t xml:space="preserve"> of all lots</w:t>
      </w:r>
      <w:r w:rsidR="00542121">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780"/>
        <w:gridCol w:w="63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8E0CF4">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78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63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8C44B4" w:rsidRPr="00544CD2" w:rsidTr="008E0CF4">
        <w:trPr>
          <w:trHeight w:val="896"/>
        </w:trPr>
        <w:tc>
          <w:tcPr>
            <w:tcW w:w="507" w:type="dxa"/>
            <w:shd w:val="clear" w:color="000000" w:fill="FFFFFF"/>
            <w:vAlign w:val="center"/>
            <w:hideMark/>
          </w:tcPr>
          <w:p w:rsidR="008C44B4" w:rsidRPr="00913F8E" w:rsidRDefault="008C44B4"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8C44B4" w:rsidRPr="00122887" w:rsidRDefault="008C44B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8C44B4" w:rsidRPr="00776EF7" w:rsidRDefault="008C44B4">
            <w:pPr>
              <w:jc w:val="center"/>
              <w:rPr>
                <w:rFonts w:ascii="Cambria" w:hAnsi="Cambria" w:cs="Calibri"/>
                <w:b/>
                <w:bCs/>
                <w:color w:val="0D0D0D" w:themeColor="text1" w:themeTint="F2"/>
                <w:sz w:val="18"/>
                <w:szCs w:val="18"/>
                <w:lang w:eastAsia="en-IN"/>
              </w:rPr>
            </w:pPr>
            <w:r w:rsidRPr="006F2451">
              <w:rPr>
                <w:rFonts w:ascii="Cambria" w:hAnsi="Cambria" w:cs="Calibri"/>
                <w:b/>
                <w:bCs/>
                <w:color w:val="0D0D0D" w:themeColor="text1" w:themeTint="F2"/>
                <w:sz w:val="18"/>
                <w:szCs w:val="18"/>
                <w:lang w:eastAsia="en-IN"/>
              </w:rPr>
              <w:t>TMH (2 Sites)</w:t>
            </w:r>
            <w:r>
              <w:rPr>
                <w:rFonts w:ascii="Cambria" w:hAnsi="Cambria" w:cs="Calibri"/>
                <w:b/>
                <w:bCs/>
                <w:color w:val="0D0D0D" w:themeColor="text1" w:themeTint="F2"/>
                <w:sz w:val="18"/>
                <w:szCs w:val="18"/>
                <w:lang w:eastAsia="en-IN"/>
              </w:rPr>
              <w:t xml:space="preserve">, </w:t>
            </w:r>
            <w:r w:rsidRPr="00776EF7">
              <w:rPr>
                <w:rFonts w:ascii="Cambria" w:hAnsi="Cambria" w:cs="Calibri"/>
                <w:b/>
                <w:bCs/>
                <w:color w:val="0D0D0D" w:themeColor="text1" w:themeTint="F2"/>
                <w:sz w:val="18"/>
                <w:szCs w:val="18"/>
                <w:lang w:eastAsia="en-IN"/>
              </w:rPr>
              <w:t>JSR</w:t>
            </w:r>
          </w:p>
        </w:tc>
        <w:tc>
          <w:tcPr>
            <w:tcW w:w="1440" w:type="dxa"/>
            <w:shd w:val="clear" w:color="000000" w:fill="FFFFFF"/>
            <w:vAlign w:val="center"/>
          </w:tcPr>
          <w:p w:rsidR="008C44B4" w:rsidRPr="00E736CE" w:rsidRDefault="008C44B4">
            <w:pPr>
              <w:jc w:val="center"/>
              <w:rPr>
                <w:rFonts w:ascii="Cambria" w:hAnsi="Cambria" w:cs="Calibri"/>
                <w:b/>
                <w:bCs/>
                <w:color w:val="0000FF"/>
                <w:sz w:val="20"/>
                <w:szCs w:val="20"/>
                <w:lang w:eastAsia="en-IN"/>
              </w:rPr>
            </w:pPr>
            <w:r w:rsidRPr="006F2451">
              <w:rPr>
                <w:rFonts w:ascii="Cambria" w:hAnsi="Cambria" w:cs="Calibri"/>
                <w:b/>
                <w:bCs/>
                <w:color w:val="0000FF"/>
                <w:sz w:val="20"/>
                <w:szCs w:val="20"/>
                <w:lang w:eastAsia="en-IN"/>
              </w:rPr>
              <w:t>TMHBED2601</w:t>
            </w:r>
          </w:p>
        </w:tc>
        <w:tc>
          <w:tcPr>
            <w:tcW w:w="1260" w:type="dxa"/>
            <w:shd w:val="clear" w:color="000000" w:fill="FFFFFF"/>
            <w:vAlign w:val="center"/>
          </w:tcPr>
          <w:p w:rsidR="008C44B4" w:rsidRPr="00E736CE" w:rsidRDefault="008C44B4" w:rsidP="008C44B4">
            <w:pPr>
              <w:jc w:val="center"/>
              <w:rPr>
                <w:rFonts w:ascii="Cambria" w:hAnsi="Cambria" w:cs="Calibri"/>
                <w:b/>
                <w:bCs/>
                <w:color w:val="0D0D0D" w:themeColor="text1" w:themeTint="F2"/>
                <w:sz w:val="18"/>
                <w:szCs w:val="18"/>
                <w:lang w:val="en-IN" w:eastAsia="en-IN"/>
              </w:rPr>
            </w:pPr>
            <w:r w:rsidRPr="00D31E0F">
              <w:rPr>
                <w:rFonts w:ascii="Cambria" w:hAnsi="Cambria" w:cs="Calibri"/>
                <w:b/>
                <w:bCs/>
                <w:color w:val="0D0D0D" w:themeColor="text1" w:themeTint="F2"/>
                <w:sz w:val="18"/>
                <w:szCs w:val="18"/>
                <w:lang w:val="en-IN" w:eastAsia="en-IN"/>
              </w:rPr>
              <w:t>1500018</w:t>
            </w:r>
            <w:r>
              <w:rPr>
                <w:rFonts w:ascii="Cambria" w:hAnsi="Cambria" w:cs="Calibri"/>
                <w:b/>
                <w:bCs/>
                <w:color w:val="0D0D0D" w:themeColor="text1" w:themeTint="F2"/>
                <w:sz w:val="18"/>
                <w:szCs w:val="18"/>
                <w:lang w:val="en-IN" w:eastAsia="en-IN"/>
              </w:rPr>
              <w:t>66</w:t>
            </w:r>
          </w:p>
        </w:tc>
        <w:tc>
          <w:tcPr>
            <w:tcW w:w="3780" w:type="dxa"/>
            <w:shd w:val="clear" w:color="000000" w:fill="FFFFFF"/>
            <w:vAlign w:val="center"/>
          </w:tcPr>
          <w:p w:rsidR="008C44B4" w:rsidRPr="00C55913" w:rsidRDefault="008C44B4" w:rsidP="00B94BF7">
            <w:pPr>
              <w:rPr>
                <w:rFonts w:ascii="Cambria" w:hAnsi="Cambria" w:cs="Calibri"/>
                <w:b/>
                <w:bCs/>
                <w:color w:val="000000" w:themeColor="text1"/>
                <w:sz w:val="20"/>
                <w:szCs w:val="20"/>
                <w:lang w:val="en-IN" w:eastAsia="en-IN"/>
              </w:rPr>
            </w:pPr>
            <w:proofErr w:type="spellStart"/>
            <w:r w:rsidRPr="007D6DED">
              <w:rPr>
                <w:rFonts w:ascii="Cambria" w:hAnsi="Cambria" w:cs="Calibri"/>
                <w:b/>
                <w:bCs/>
                <w:color w:val="000000" w:themeColor="text1"/>
                <w:sz w:val="20"/>
                <w:szCs w:val="20"/>
                <w:lang w:val="en-IN" w:eastAsia="en-IN"/>
              </w:rPr>
              <w:t>Rej</w:t>
            </w:r>
            <w:proofErr w:type="spellEnd"/>
            <w:r w:rsidRPr="007D6DED">
              <w:rPr>
                <w:rFonts w:ascii="Cambria" w:hAnsi="Cambria" w:cs="Calibri"/>
                <w:b/>
                <w:bCs/>
                <w:color w:val="000000" w:themeColor="text1"/>
                <w:sz w:val="20"/>
                <w:szCs w:val="20"/>
                <w:lang w:val="en-IN" w:eastAsia="en-IN"/>
              </w:rPr>
              <w:t>. Beds (</w:t>
            </w:r>
            <w:r w:rsidRPr="002B66B4">
              <w:rPr>
                <w:rFonts w:ascii="Cambria" w:hAnsi="Cambria" w:cs="Calibri"/>
                <w:b/>
                <w:bCs/>
                <w:color w:val="FF0000"/>
                <w:sz w:val="20"/>
                <w:szCs w:val="20"/>
                <w:lang w:val="en-IN" w:eastAsia="en-IN"/>
              </w:rPr>
              <w:t xml:space="preserve">Eye estimation basis </w:t>
            </w:r>
            <w:r w:rsidR="008E0CF4" w:rsidRPr="00D51274">
              <w:rPr>
                <w:rFonts w:ascii="Cambria" w:hAnsi="Cambria"/>
                <w:b/>
                <w:color w:val="FF0000"/>
                <w:sz w:val="20"/>
                <w:szCs w:val="20"/>
              </w:rPr>
              <w:t>±</w:t>
            </w:r>
            <w:r w:rsidRPr="00D51274">
              <w:rPr>
                <w:rFonts w:ascii="Cambria" w:hAnsi="Cambria"/>
                <w:b/>
                <w:color w:val="FF0000"/>
                <w:sz w:val="20"/>
                <w:szCs w:val="20"/>
              </w:rPr>
              <w:t>2</w:t>
            </w:r>
            <w:r w:rsidRPr="002B66B4">
              <w:rPr>
                <w:rFonts w:ascii="Cambria" w:hAnsi="Cambria" w:cs="Calibri"/>
                <w:b/>
                <w:bCs/>
                <w:color w:val="FF0000"/>
                <w:sz w:val="20"/>
                <w:szCs w:val="20"/>
                <w:lang w:val="en-IN" w:eastAsia="en-IN"/>
              </w:rPr>
              <w:t>0%</w:t>
            </w:r>
            <w:r w:rsidRPr="007D6DED">
              <w:rPr>
                <w:rFonts w:ascii="Cambria" w:hAnsi="Cambria" w:cs="Calibri"/>
                <w:b/>
                <w:bCs/>
                <w:color w:val="000000" w:themeColor="text1"/>
                <w:sz w:val="20"/>
                <w:szCs w:val="20"/>
                <w:lang w:val="en-IN" w:eastAsia="en-IN"/>
              </w:rPr>
              <w:t>)</w:t>
            </w:r>
            <w:r w:rsidR="00000595">
              <w:rPr>
                <w:rFonts w:ascii="Cambria" w:hAnsi="Cambria" w:cs="Calibri"/>
                <w:b/>
                <w:bCs/>
                <w:color w:val="000000" w:themeColor="text1"/>
                <w:sz w:val="20"/>
                <w:szCs w:val="20"/>
                <w:lang w:val="en-IN" w:eastAsia="en-IN"/>
              </w:rPr>
              <w:t xml:space="preserve"> </w:t>
            </w:r>
            <w:r w:rsidR="00730BF4">
              <w:rPr>
                <w:rFonts w:ascii="Cambria" w:hAnsi="Cambria" w:cs="Calibri"/>
                <w:b/>
                <w:bCs/>
                <w:color w:val="000000" w:themeColor="text1"/>
                <w:sz w:val="20"/>
                <w:szCs w:val="20"/>
                <w:lang w:val="en-IN" w:eastAsia="en-IN"/>
              </w:rPr>
              <w:t xml:space="preserve">, </w:t>
            </w:r>
            <w:r w:rsidR="00730BF4" w:rsidRPr="007F01C3">
              <w:rPr>
                <w:rFonts w:ascii="Cambria" w:hAnsi="Cambria" w:cs="Calibri"/>
                <w:b/>
                <w:bCs/>
                <w:color w:val="0D0D0D" w:themeColor="text1" w:themeTint="F2"/>
                <w:sz w:val="20"/>
                <w:szCs w:val="20"/>
                <w:lang w:val="en-IN" w:eastAsia="en-IN"/>
              </w:rPr>
              <w:t>Manual loading by company</w:t>
            </w:r>
            <w:r w:rsidR="00730BF4">
              <w:rPr>
                <w:rFonts w:ascii="Cambria" w:hAnsi="Cambria" w:cs="Calibri"/>
                <w:b/>
                <w:bCs/>
                <w:color w:val="0D0D0D" w:themeColor="text1" w:themeTint="F2"/>
                <w:sz w:val="20"/>
                <w:szCs w:val="20"/>
                <w:lang w:val="en-IN" w:eastAsia="en-IN"/>
              </w:rPr>
              <w:t>, Loading vehicle: 407</w:t>
            </w:r>
          </w:p>
        </w:tc>
        <w:tc>
          <w:tcPr>
            <w:tcW w:w="630" w:type="dxa"/>
            <w:shd w:val="clear" w:color="000000" w:fill="FFFFFF"/>
            <w:vAlign w:val="center"/>
          </w:tcPr>
          <w:p w:rsidR="008C44B4" w:rsidRPr="00C21631" w:rsidRDefault="008C44B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4</w:t>
            </w:r>
          </w:p>
        </w:tc>
        <w:tc>
          <w:tcPr>
            <w:tcW w:w="720" w:type="dxa"/>
            <w:shd w:val="clear" w:color="000000" w:fill="FFFFFF"/>
            <w:vAlign w:val="center"/>
          </w:tcPr>
          <w:p w:rsidR="008C44B4" w:rsidRPr="000E758C" w:rsidRDefault="008C44B4" w:rsidP="00B015A5">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8C44B4" w:rsidRPr="00E45F59" w:rsidRDefault="008C44B4" w:rsidP="00B015A5">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shd w:val="clear" w:color="auto" w:fill="auto"/>
            <w:vAlign w:val="center"/>
            <w:hideMark/>
          </w:tcPr>
          <w:p w:rsidR="008C44B4" w:rsidRPr="00E45F59" w:rsidRDefault="008C44B4" w:rsidP="00B015A5">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shd w:val="clear" w:color="auto" w:fill="auto"/>
            <w:vAlign w:val="center"/>
            <w:hideMark/>
          </w:tcPr>
          <w:p w:rsidR="008C44B4" w:rsidRPr="00DB7A3E" w:rsidRDefault="008C44B4" w:rsidP="00B015A5">
            <w:pPr>
              <w:jc w:val="center"/>
              <w:rPr>
                <w:rFonts w:ascii="Cambria" w:hAnsi="Cambria" w:cs="Calibri"/>
                <w:b/>
                <w:bCs/>
                <w:color w:val="000000"/>
                <w:sz w:val="18"/>
                <w:szCs w:val="18"/>
              </w:rPr>
            </w:pPr>
            <w:r w:rsidRPr="00DB7A3E">
              <w:rPr>
                <w:rFonts w:ascii="Cambria" w:hAnsi="Cambria" w:cs="Calibri"/>
                <w:b/>
                <w:bCs/>
                <w:color w:val="000000"/>
                <w:sz w:val="18"/>
                <w:szCs w:val="18"/>
              </w:rPr>
              <w:t>Manual</w:t>
            </w:r>
            <w:r w:rsidRPr="00BD4289">
              <w:rPr>
                <w:rFonts w:ascii="Cambria" w:hAnsi="Cambria" w:cs="Calibri"/>
                <w:b/>
                <w:bCs/>
                <w:color w:val="000000"/>
                <w:sz w:val="18"/>
                <w:szCs w:val="18"/>
              </w:rPr>
              <w:t xml:space="preserve"> Loading by company free of cost</w:t>
            </w:r>
          </w:p>
        </w:tc>
        <w:tc>
          <w:tcPr>
            <w:tcW w:w="990" w:type="dxa"/>
            <w:shd w:val="clear" w:color="auto" w:fill="auto"/>
            <w:vAlign w:val="center"/>
            <w:hideMark/>
          </w:tcPr>
          <w:p w:rsidR="008C44B4" w:rsidRPr="00E45F59" w:rsidRDefault="008C44B4" w:rsidP="00B015A5">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8C44B4" w:rsidRPr="00E45F59" w:rsidRDefault="008C44B4" w:rsidP="00B015A5">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Saifi</w:t>
            </w:r>
            <w:proofErr w:type="spellEnd"/>
            <w:r w:rsidRPr="00D43D78">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Jama</w:t>
            </w:r>
            <w:proofErr w:type="spellEnd"/>
          </w:p>
        </w:tc>
        <w:tc>
          <w:tcPr>
            <w:tcW w:w="1350" w:type="dxa"/>
            <w:shd w:val="clear" w:color="auto" w:fill="auto"/>
            <w:vAlign w:val="center"/>
            <w:hideMark/>
          </w:tcPr>
          <w:p w:rsidR="008C44B4" w:rsidRPr="00E45F59" w:rsidRDefault="008C44B4" w:rsidP="00B015A5">
            <w:pPr>
              <w:jc w:val="center"/>
              <w:rPr>
                <w:rFonts w:ascii="Cambria" w:hAnsi="Cambria" w:cs="Calibri"/>
                <w:b/>
                <w:bCs/>
                <w:color w:val="000000"/>
                <w:sz w:val="18"/>
                <w:szCs w:val="18"/>
                <w:lang w:val="en-IN" w:eastAsia="en-IN"/>
              </w:rPr>
            </w:pPr>
            <w:r w:rsidRPr="00D43D78">
              <w:rPr>
                <w:rFonts w:ascii="Cambria" w:hAnsi="Cambria" w:cs="Calibri"/>
                <w:b/>
                <w:bCs/>
                <w:color w:val="000000"/>
                <w:sz w:val="18"/>
                <w:szCs w:val="18"/>
                <w:lang w:val="en-IN" w:eastAsia="en-IN"/>
              </w:rPr>
              <w:t>8092088401</w:t>
            </w:r>
          </w:p>
        </w:tc>
      </w:tr>
    </w:tbl>
    <w:p w:rsidR="003E0592" w:rsidRDefault="003E0592" w:rsidP="003C131A">
      <w:pPr>
        <w:ind w:left="4320" w:firstLine="720"/>
        <w:rPr>
          <w:rFonts w:ascii="Cambria" w:hAnsi="Cambria" w:cs="Arial"/>
          <w:b/>
          <w:color w:val="FF0000"/>
          <w:sz w:val="26"/>
          <w:szCs w:val="26"/>
          <w:u w:val="single"/>
          <w:shd w:val="clear" w:color="auto" w:fill="FFFFFF"/>
        </w:rPr>
      </w:pPr>
    </w:p>
    <w:p w:rsidR="00AA22A9" w:rsidRDefault="00AA22A9" w:rsidP="003C131A">
      <w:pPr>
        <w:ind w:left="4320" w:firstLine="720"/>
        <w:rPr>
          <w:rFonts w:ascii="Cambria" w:hAnsi="Cambria" w:cs="Arial"/>
          <w:b/>
          <w:color w:val="FF0000"/>
          <w:sz w:val="26"/>
          <w:szCs w:val="26"/>
          <w:u w:val="single"/>
          <w:shd w:val="clear" w:color="auto" w:fill="FFFFFF"/>
        </w:rPr>
      </w:pPr>
    </w:p>
    <w:p w:rsidR="00AA22A9" w:rsidRDefault="00AA22A9" w:rsidP="003C131A">
      <w:pPr>
        <w:ind w:left="4320" w:firstLine="720"/>
        <w:rPr>
          <w:rFonts w:ascii="Cambria" w:hAnsi="Cambria" w:cs="Arial"/>
          <w:b/>
          <w:color w:val="FF0000"/>
          <w:sz w:val="26"/>
          <w:szCs w:val="26"/>
          <w:u w:val="single"/>
          <w:shd w:val="clear" w:color="auto" w:fill="FFFFFF"/>
        </w:rPr>
      </w:pPr>
    </w:p>
    <w:p w:rsidR="00AA22A9" w:rsidRDefault="00AA22A9" w:rsidP="003C131A">
      <w:pPr>
        <w:ind w:left="4320" w:firstLine="720"/>
        <w:rPr>
          <w:rFonts w:ascii="Cambria" w:hAnsi="Cambria" w:cs="Arial"/>
          <w:b/>
          <w:color w:val="FF0000"/>
          <w:sz w:val="26"/>
          <w:szCs w:val="26"/>
          <w:u w:val="single"/>
          <w:shd w:val="clear" w:color="auto" w:fill="FFFFFF"/>
        </w:rPr>
      </w:pPr>
    </w:p>
    <w:p w:rsidR="00AA22A9" w:rsidRDefault="00AA22A9" w:rsidP="003C131A">
      <w:pPr>
        <w:ind w:left="4320" w:firstLine="720"/>
        <w:rPr>
          <w:rFonts w:ascii="Cambria" w:hAnsi="Cambria" w:cs="Arial"/>
          <w:b/>
          <w:color w:val="FF0000"/>
          <w:sz w:val="26"/>
          <w:szCs w:val="26"/>
          <w:u w:val="single"/>
          <w:shd w:val="clear" w:color="auto" w:fill="FFFFFF"/>
        </w:rPr>
      </w:pPr>
    </w:p>
    <w:p w:rsidR="00AA22A9" w:rsidRDefault="00AA22A9" w:rsidP="003C131A">
      <w:pPr>
        <w:ind w:left="4320" w:firstLine="720"/>
        <w:rPr>
          <w:rFonts w:ascii="Cambria" w:hAnsi="Cambria" w:cs="Arial"/>
          <w:b/>
          <w:color w:val="FF0000"/>
          <w:sz w:val="26"/>
          <w:szCs w:val="26"/>
          <w:u w:val="single"/>
          <w:shd w:val="clear" w:color="auto" w:fill="FFFFFF"/>
        </w:rPr>
      </w:pPr>
    </w:p>
    <w:p w:rsidR="00AA22A9" w:rsidRDefault="00AA22A9" w:rsidP="003C131A">
      <w:pPr>
        <w:ind w:left="4320" w:firstLine="720"/>
        <w:rPr>
          <w:rFonts w:ascii="Cambria" w:hAnsi="Cambria" w:cs="Arial"/>
          <w:b/>
          <w:color w:val="FF0000"/>
          <w:sz w:val="26"/>
          <w:szCs w:val="26"/>
          <w:u w:val="single"/>
          <w:shd w:val="clear" w:color="auto" w:fill="FFFFFF"/>
        </w:rPr>
      </w:pPr>
    </w:p>
    <w:p w:rsidR="00AA22A9" w:rsidRDefault="00AA22A9" w:rsidP="003C131A">
      <w:pPr>
        <w:ind w:left="4320" w:firstLine="720"/>
        <w:rPr>
          <w:rFonts w:ascii="Cambria" w:hAnsi="Cambria" w:cs="Arial"/>
          <w:b/>
          <w:color w:val="FF0000"/>
          <w:sz w:val="26"/>
          <w:szCs w:val="26"/>
          <w:u w:val="single"/>
          <w:shd w:val="clear" w:color="auto" w:fill="FFFFFF"/>
        </w:rPr>
      </w:pPr>
    </w:p>
    <w:p w:rsidR="00AA22A9" w:rsidRDefault="00AA22A9"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B0499F">
        <w:rPr>
          <w:rFonts w:ascii="Cambria" w:hAnsi="Cambria" w:cs="Arial"/>
          <w:b/>
          <w:color w:val="FF0000"/>
          <w:sz w:val="26"/>
          <w:szCs w:val="26"/>
          <w:u w:val="single"/>
          <w:shd w:val="clear" w:color="auto" w:fill="FFFFFF"/>
        </w:rPr>
        <w:t xml:space="preserve"> (</w:t>
      </w:r>
      <w:r w:rsidR="00B0499F" w:rsidRPr="00B0499F">
        <w:rPr>
          <w:rFonts w:ascii="Cambria" w:hAnsi="Cambria" w:cs="Arial"/>
          <w:b/>
          <w:color w:val="0000FF"/>
          <w:sz w:val="26"/>
          <w:szCs w:val="26"/>
          <w:highlight w:val="yellow"/>
          <w:u w:val="single"/>
          <w:shd w:val="clear" w:color="auto" w:fill="FFFFFF"/>
        </w:rPr>
        <w:t>TMHBED2601</w:t>
      </w:r>
      <w:bookmarkStart w:id="0" w:name="_GoBack"/>
      <w:bookmarkEnd w:id="0"/>
      <w:r w:rsidR="00B0499F" w:rsidRPr="00B0499F">
        <w:rPr>
          <w:rFonts w:ascii="Cambria" w:hAnsi="Cambria" w:cs="Arial"/>
          <w:b/>
          <w:color w:val="FF0000"/>
          <w:sz w:val="26"/>
          <w:szCs w:val="26"/>
          <w:u w:val="single"/>
          <w:shd w:val="clear" w:color="auto" w:fill="FFFFFF"/>
        </w:rPr>
        <w:t>)</w:t>
      </w:r>
    </w:p>
    <w:p w:rsidR="009D7B59" w:rsidRDefault="003207D7" w:rsidP="003207D7">
      <w:pPr>
        <w:rPr>
          <w:rFonts w:ascii="Cambria" w:hAnsi="Cambria" w:cs="Arial"/>
          <w:b/>
          <w:color w:val="FF0000"/>
          <w:sz w:val="26"/>
          <w:szCs w:val="26"/>
          <w:u w:val="single"/>
          <w:shd w:val="clear" w:color="auto" w:fill="FFFFFF"/>
        </w:rPr>
      </w:pPr>
      <w:r w:rsidRPr="003207D7">
        <w:rPr>
          <w:rFonts w:ascii="Cambria" w:hAnsi="Cambria" w:cs="Arial"/>
          <w:b/>
          <w:noProof/>
          <w:color w:val="FF0000"/>
          <w:sz w:val="26"/>
          <w:szCs w:val="26"/>
          <w:shd w:val="clear" w:color="auto" w:fill="FFFFFF"/>
        </w:rPr>
        <w:drawing>
          <wp:inline distT="0" distB="0" distL="0" distR="0" wp14:anchorId="4E70FA6D" wp14:editId="5F4407CE">
            <wp:extent cx="2636520" cy="2057400"/>
            <wp:effectExtent l="0" t="0" r="0" b="0"/>
            <wp:docPr id="62" name="Picture 62" descr="C:\Users\Lenovo-pc\Desktop\2024-2025 All folders\TSL\2025-26\388-TSL TMH Misc Items auction dt. 10-03-2026\Pics\TMHBED2601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8-TSL TMH Misc Items auction dt. 10-03-2026\Pics\TMHBED2601 (10).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520" cy="20574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36B84" w:rsidRPr="00D36B84">
        <w:rPr>
          <w:rFonts w:ascii="Cambria" w:hAnsi="Cambria" w:cs="Arial"/>
          <w:b/>
          <w:noProof/>
          <w:color w:val="FF0000"/>
          <w:sz w:val="26"/>
          <w:szCs w:val="26"/>
          <w:shd w:val="clear" w:color="auto" w:fill="FFFFFF"/>
        </w:rPr>
        <w:drawing>
          <wp:inline distT="0" distB="0" distL="0" distR="0" wp14:anchorId="1306473F" wp14:editId="72E8010B">
            <wp:extent cx="2674620" cy="2057400"/>
            <wp:effectExtent l="0" t="0" r="0" b="0"/>
            <wp:docPr id="196" name="Picture 196" descr="C:\Users\Lenovo-pc\Desktop\2024-2025 All folders\TSL\2025-26\388-TSL TMH Misc Items auction dt. 10-03-2026\Pics\TMHBED2601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8-TSL TMH Misc Items auction dt. 10-03-2026\Pics\TMHBED2601 (1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4620" cy="2057400"/>
                    </a:xfrm>
                    <a:prstGeom prst="rect">
                      <a:avLst/>
                    </a:prstGeom>
                    <a:noFill/>
                    <a:ln>
                      <a:noFill/>
                    </a:ln>
                  </pic:spPr>
                </pic:pic>
              </a:graphicData>
            </a:graphic>
          </wp:inline>
        </w:drawing>
      </w:r>
      <w:r w:rsidR="00D36B84">
        <w:rPr>
          <w:rFonts w:ascii="Cambria" w:hAnsi="Cambria" w:cs="Arial"/>
          <w:b/>
          <w:color w:val="FF0000"/>
          <w:sz w:val="26"/>
          <w:szCs w:val="26"/>
          <w:u w:val="single"/>
          <w:shd w:val="clear" w:color="auto" w:fill="FFFFFF"/>
        </w:rPr>
        <w:t xml:space="preserve"> </w:t>
      </w:r>
      <w:r w:rsidR="004C2E9C" w:rsidRPr="004C2E9C">
        <w:rPr>
          <w:rFonts w:ascii="Cambria" w:hAnsi="Cambria" w:cs="Arial"/>
          <w:b/>
          <w:noProof/>
          <w:color w:val="FF0000"/>
          <w:sz w:val="26"/>
          <w:szCs w:val="26"/>
          <w:shd w:val="clear" w:color="auto" w:fill="FFFFFF"/>
        </w:rPr>
        <w:drawing>
          <wp:inline distT="0" distB="0" distL="0" distR="0" wp14:anchorId="2E86D2C6" wp14:editId="0550C881">
            <wp:extent cx="2499360" cy="2057400"/>
            <wp:effectExtent l="0" t="0" r="0" b="0"/>
            <wp:docPr id="197" name="Picture 197" descr="C:\Users\Lenovo-pc\Desktop\2024-2025 All folders\TSL\2025-26\388-TSL TMH Misc Items auction dt. 10-03-2026\Pics\TMHBED2601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8-TSL TMH Misc Items auction dt. 10-03-2026\Pics\TMHBED2601 (1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9360" cy="2057400"/>
                    </a:xfrm>
                    <a:prstGeom prst="rect">
                      <a:avLst/>
                    </a:prstGeom>
                    <a:noFill/>
                    <a:ln>
                      <a:noFill/>
                    </a:ln>
                  </pic:spPr>
                </pic:pic>
              </a:graphicData>
            </a:graphic>
          </wp:inline>
        </w:drawing>
      </w:r>
      <w:r w:rsidR="004C2E9C">
        <w:rPr>
          <w:rFonts w:ascii="Cambria" w:hAnsi="Cambria" w:cs="Arial"/>
          <w:b/>
          <w:color w:val="FF0000"/>
          <w:sz w:val="26"/>
          <w:szCs w:val="26"/>
          <w:u w:val="single"/>
          <w:shd w:val="clear" w:color="auto" w:fill="FFFFFF"/>
        </w:rPr>
        <w:t xml:space="preserve"> </w:t>
      </w:r>
      <w:r w:rsidR="009D7B59" w:rsidRPr="009D7B59">
        <w:rPr>
          <w:rFonts w:ascii="Cambria" w:hAnsi="Cambria" w:cs="Arial"/>
          <w:b/>
          <w:noProof/>
          <w:color w:val="FF0000"/>
          <w:sz w:val="26"/>
          <w:szCs w:val="26"/>
          <w:shd w:val="clear" w:color="auto" w:fill="FFFFFF"/>
        </w:rPr>
        <w:drawing>
          <wp:inline distT="0" distB="0" distL="0" distR="0" wp14:anchorId="1274AEAB" wp14:editId="215D8F4B">
            <wp:extent cx="2270760" cy="2061210"/>
            <wp:effectExtent l="0" t="0" r="0" b="0"/>
            <wp:docPr id="198" name="Picture 198" descr="C:\Users\Lenovo-pc\Desktop\2024-2025 All folders\TSL\2025-26\388-TSL TMH Misc Items auction dt. 10-03-2026\Pics\TMHBED2601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8-TSL TMH Misc Items auction dt. 10-03-2026\Pics\TMHBED2601 (1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3178" cy="2063405"/>
                    </a:xfrm>
                    <a:prstGeom prst="rect">
                      <a:avLst/>
                    </a:prstGeom>
                    <a:noFill/>
                    <a:ln>
                      <a:noFill/>
                    </a:ln>
                  </pic:spPr>
                </pic:pic>
              </a:graphicData>
            </a:graphic>
          </wp:inline>
        </w:drawing>
      </w:r>
    </w:p>
    <w:p w:rsidR="009D7B59" w:rsidRDefault="00100AB3" w:rsidP="003207D7">
      <w:pPr>
        <w:rPr>
          <w:rFonts w:ascii="Cambria" w:hAnsi="Cambria" w:cs="Arial"/>
          <w:b/>
          <w:color w:val="FF0000"/>
          <w:sz w:val="26"/>
          <w:szCs w:val="26"/>
          <w:u w:val="single"/>
          <w:shd w:val="clear" w:color="auto" w:fill="FFFFFF"/>
        </w:rPr>
      </w:pPr>
      <w:r w:rsidRPr="00100AB3">
        <w:rPr>
          <w:rFonts w:ascii="Cambria" w:hAnsi="Cambria" w:cs="Arial"/>
          <w:b/>
          <w:noProof/>
          <w:color w:val="FF0000"/>
          <w:sz w:val="26"/>
          <w:szCs w:val="26"/>
          <w:shd w:val="clear" w:color="auto" w:fill="FFFFFF"/>
        </w:rPr>
        <w:drawing>
          <wp:inline distT="0" distB="0" distL="0" distR="0" wp14:anchorId="7BFABB00" wp14:editId="5CE4E263">
            <wp:extent cx="2598420" cy="1918335"/>
            <wp:effectExtent l="0" t="0" r="0" b="5715"/>
            <wp:docPr id="199" name="Picture 199" descr="C:\Users\Lenovo-pc\Desktop\2024-2025 All folders\TSL\2025-26\388-TSL TMH Misc Items auction dt. 10-03-2026\Pics\TMHBED2601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88-TSL TMH Misc Items auction dt. 10-03-2026\Pics\TMHBED2601 (1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1085" cy="1920302"/>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100AB3">
        <w:rPr>
          <w:rFonts w:ascii="Cambria" w:hAnsi="Cambria" w:cs="Arial"/>
          <w:b/>
          <w:noProof/>
          <w:color w:val="FF0000"/>
          <w:sz w:val="26"/>
          <w:szCs w:val="26"/>
          <w:shd w:val="clear" w:color="auto" w:fill="FFFFFF"/>
        </w:rPr>
        <w:drawing>
          <wp:inline distT="0" distB="0" distL="0" distR="0" wp14:anchorId="6A00E724" wp14:editId="3FB049E9">
            <wp:extent cx="2667000" cy="1922145"/>
            <wp:effectExtent l="0" t="0" r="0" b="1905"/>
            <wp:docPr id="200" name="Picture 200" descr="C:\Users\Lenovo-pc\Desktop\2024-2025 All folders\TSL\2025-26\388-TSL TMH Misc Items auction dt. 10-03-2026\Pics\TMHBED2601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88-TSL TMH Misc Items auction dt. 10-03-2026\Pics\TMHBED2601 (1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4141" cy="192008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D93FFC">
        <w:rPr>
          <w:rFonts w:ascii="Cambria" w:hAnsi="Cambria" w:cs="Arial"/>
          <w:b/>
          <w:noProof/>
          <w:color w:val="FF0000"/>
          <w:sz w:val="26"/>
          <w:szCs w:val="26"/>
          <w:shd w:val="clear" w:color="auto" w:fill="FFFFFF"/>
        </w:rPr>
        <w:drawing>
          <wp:inline distT="0" distB="0" distL="0" distR="0" wp14:anchorId="716605C9" wp14:editId="71F8F0D2">
            <wp:extent cx="2552700" cy="1914525"/>
            <wp:effectExtent l="0" t="0" r="0" b="9525"/>
            <wp:docPr id="201" name="Picture 201" descr="C:\Users\Lenovo-pc\Desktop\2024-2025 All folders\TSL\2025-26\388-TSL TMH Misc Items auction dt. 10-03-2026\Pics\TMHBED2601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8-TSL TMH Misc Items auction dt. 10-03-2026\Pics\TMHBED2601 (1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3707" cy="1915280"/>
                    </a:xfrm>
                    <a:prstGeom prst="rect">
                      <a:avLst/>
                    </a:prstGeom>
                    <a:noFill/>
                    <a:ln>
                      <a:noFill/>
                    </a:ln>
                  </pic:spPr>
                </pic:pic>
              </a:graphicData>
            </a:graphic>
          </wp:inline>
        </w:drawing>
      </w:r>
      <w:r w:rsidR="005F74E6">
        <w:rPr>
          <w:rFonts w:ascii="Cambria" w:hAnsi="Cambria" w:cs="Arial"/>
          <w:b/>
          <w:color w:val="FF0000"/>
          <w:sz w:val="26"/>
          <w:szCs w:val="26"/>
          <w:u w:val="single"/>
          <w:shd w:val="clear" w:color="auto" w:fill="FFFFFF"/>
        </w:rPr>
        <w:t xml:space="preserve"> </w:t>
      </w:r>
      <w:r w:rsidR="005F74E6" w:rsidRPr="005F74E6">
        <w:rPr>
          <w:rFonts w:ascii="Cambria" w:hAnsi="Cambria" w:cs="Arial"/>
          <w:b/>
          <w:noProof/>
          <w:color w:val="FF0000"/>
          <w:sz w:val="26"/>
          <w:szCs w:val="26"/>
          <w:shd w:val="clear" w:color="auto" w:fill="FFFFFF"/>
        </w:rPr>
        <w:drawing>
          <wp:inline distT="0" distB="0" distL="0" distR="0" wp14:anchorId="33A70F50" wp14:editId="2B034E19">
            <wp:extent cx="2245360" cy="1927860"/>
            <wp:effectExtent l="0" t="0" r="2540" b="0"/>
            <wp:docPr id="202" name="Picture 202" descr="C:\Users\Lenovo-pc\Desktop\2024-2025 All folders\TSL\2025-26\388-TSL TMH Misc Items auction dt. 10-03-2026\Pics\TMHBED26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88-TSL TMH Misc Items auction dt. 10-03-2026\Pics\TMHBED2601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5360" cy="1927860"/>
                    </a:xfrm>
                    <a:prstGeom prst="rect">
                      <a:avLst/>
                    </a:prstGeom>
                    <a:noFill/>
                    <a:ln>
                      <a:noFill/>
                    </a:ln>
                  </pic:spPr>
                </pic:pic>
              </a:graphicData>
            </a:graphic>
          </wp:inline>
        </w:drawing>
      </w:r>
    </w:p>
    <w:p w:rsidR="00F76575" w:rsidRDefault="00BD42F0" w:rsidP="00B62991">
      <w:pPr>
        <w:rPr>
          <w:rFonts w:ascii="Cambria" w:hAnsi="Cambria" w:cs="Arial"/>
          <w:b/>
          <w:color w:val="FF0000"/>
          <w:sz w:val="26"/>
          <w:szCs w:val="26"/>
          <w:u w:val="single"/>
          <w:shd w:val="clear" w:color="auto" w:fill="FFFFFF"/>
        </w:rPr>
      </w:pPr>
      <w:r w:rsidRPr="00BD42F0">
        <w:rPr>
          <w:rFonts w:ascii="Cambria" w:hAnsi="Cambria" w:cs="Arial"/>
          <w:b/>
          <w:noProof/>
          <w:color w:val="FF0000"/>
          <w:sz w:val="26"/>
          <w:szCs w:val="26"/>
          <w:shd w:val="clear" w:color="auto" w:fill="FFFFFF"/>
        </w:rPr>
        <w:drawing>
          <wp:inline distT="0" distB="0" distL="0" distR="0" wp14:anchorId="411F1CA3" wp14:editId="619A7CCB">
            <wp:extent cx="2598420" cy="2042160"/>
            <wp:effectExtent l="0" t="0" r="0" b="0"/>
            <wp:docPr id="203" name="Picture 203" descr="C:\Users\Lenovo-pc\Desktop\2024-2025 All folders\TSL\2025-26\388-TSL TMH Misc Items auction dt. 10-03-2026\Pics\TMHBED2601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88-TSL TMH Misc Items auction dt. 10-03-2026\Pics\TMHBED2601 (20).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8420" cy="20421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B015A5" w:rsidRPr="00B015A5">
        <w:rPr>
          <w:rFonts w:ascii="Cambria" w:hAnsi="Cambria" w:cs="Arial"/>
          <w:b/>
          <w:noProof/>
          <w:color w:val="FF0000"/>
          <w:sz w:val="26"/>
          <w:szCs w:val="26"/>
          <w:shd w:val="clear" w:color="auto" w:fill="FFFFFF"/>
        </w:rPr>
        <w:drawing>
          <wp:inline distT="0" distB="0" distL="0" distR="0" wp14:anchorId="1B530312" wp14:editId="5AA994D7">
            <wp:extent cx="2667000" cy="2040255"/>
            <wp:effectExtent l="0" t="0" r="0" b="0"/>
            <wp:docPr id="204" name="Picture 204" descr="C:\Users\Lenovo-pc\Desktop\2024-2025 All folders\TSL\2025-26\388-TSL TMH Misc Items auction dt. 10-03-2026\Pics\TMHBED2601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88-TSL TMH Misc Items auction dt. 10-03-2026\Pics\TMHBED2601 (2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9840" cy="2042428"/>
                    </a:xfrm>
                    <a:prstGeom prst="rect">
                      <a:avLst/>
                    </a:prstGeom>
                    <a:noFill/>
                    <a:ln>
                      <a:noFill/>
                    </a:ln>
                  </pic:spPr>
                </pic:pic>
              </a:graphicData>
            </a:graphic>
          </wp:inline>
        </w:drawing>
      </w:r>
      <w:r w:rsidR="00B015A5">
        <w:rPr>
          <w:rFonts w:ascii="Cambria" w:hAnsi="Cambria" w:cs="Arial"/>
          <w:b/>
          <w:color w:val="FF0000"/>
          <w:sz w:val="26"/>
          <w:szCs w:val="26"/>
          <w:u w:val="single"/>
          <w:shd w:val="clear" w:color="auto" w:fill="FFFFFF"/>
        </w:rPr>
        <w:t xml:space="preserve"> </w:t>
      </w:r>
      <w:r w:rsidR="00B015A5" w:rsidRPr="00B015A5">
        <w:rPr>
          <w:rFonts w:ascii="Cambria" w:hAnsi="Cambria" w:cs="Arial"/>
          <w:b/>
          <w:noProof/>
          <w:color w:val="FF0000"/>
          <w:sz w:val="26"/>
          <w:szCs w:val="26"/>
          <w:shd w:val="clear" w:color="auto" w:fill="FFFFFF"/>
        </w:rPr>
        <w:drawing>
          <wp:inline distT="0" distB="0" distL="0" distR="0" wp14:anchorId="2FD87DB3" wp14:editId="1F5B028A">
            <wp:extent cx="2545080" cy="1996440"/>
            <wp:effectExtent l="0" t="0" r="7620" b="3810"/>
            <wp:docPr id="205" name="Picture 205" descr="C:\Users\Lenovo-pc\Desktop\2024-2025 All folders\TSL\2025-26\388-TSL TMH Misc Items auction dt. 10-03-2026\Pics\TMHBED2601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88-TSL TMH Misc Items auction dt. 10-03-2026\Pics\TMHBED2601 (2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5080" cy="1996440"/>
                    </a:xfrm>
                    <a:prstGeom prst="rect">
                      <a:avLst/>
                    </a:prstGeom>
                    <a:noFill/>
                    <a:ln>
                      <a:noFill/>
                    </a:ln>
                  </pic:spPr>
                </pic:pic>
              </a:graphicData>
            </a:graphic>
          </wp:inline>
        </w:drawing>
      </w:r>
      <w:r w:rsidR="00B015A5">
        <w:rPr>
          <w:rFonts w:ascii="Cambria" w:hAnsi="Cambria" w:cs="Arial"/>
          <w:b/>
          <w:color w:val="FF0000"/>
          <w:sz w:val="26"/>
          <w:szCs w:val="26"/>
          <w:u w:val="single"/>
          <w:shd w:val="clear" w:color="auto" w:fill="FFFFFF"/>
        </w:rPr>
        <w:t xml:space="preserve"> </w:t>
      </w:r>
      <w:r w:rsidR="00B015A5" w:rsidRPr="00B015A5">
        <w:rPr>
          <w:rFonts w:ascii="Cambria" w:hAnsi="Cambria" w:cs="Arial"/>
          <w:b/>
          <w:noProof/>
          <w:color w:val="FF0000"/>
          <w:sz w:val="26"/>
          <w:szCs w:val="26"/>
          <w:shd w:val="clear" w:color="auto" w:fill="FFFFFF"/>
        </w:rPr>
        <w:drawing>
          <wp:inline distT="0" distB="0" distL="0" distR="0" wp14:anchorId="0E4A99E2" wp14:editId="5EFE2C58">
            <wp:extent cx="2263140" cy="1994535"/>
            <wp:effectExtent l="0" t="0" r="3810" b="5715"/>
            <wp:docPr id="221" name="Picture 221" descr="C:\Users\Lenovo-pc\Desktop\2024-2025 All folders\TSL\2025-26\388-TSL TMH Misc Items auction dt. 10-03-2026\Pics\TMHBED2601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88-TSL TMH Misc Items auction dt. 10-03-2026\Pics\TMHBED2601 (2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5787" cy="1996868"/>
                    </a:xfrm>
                    <a:prstGeom prst="rect">
                      <a:avLst/>
                    </a:prstGeom>
                    <a:noFill/>
                    <a:ln>
                      <a:noFill/>
                    </a:ln>
                  </pic:spPr>
                </pic:pic>
              </a:graphicData>
            </a:graphic>
          </wp:inline>
        </w:drawing>
      </w:r>
    </w:p>
    <w:p w:rsidR="00F810BD" w:rsidRPr="00F76575" w:rsidRDefault="004630DA" w:rsidP="00B62991">
      <w:pPr>
        <w:rPr>
          <w:rStyle w:val="Hyperlink"/>
          <w:rFonts w:ascii="Cambria" w:hAnsi="Cambria" w:cs="Arial"/>
          <w:b/>
          <w:color w:val="FF0000"/>
          <w:sz w:val="26"/>
          <w:szCs w:val="26"/>
          <w:shd w:val="clear" w:color="auto" w:fill="FFFFFF"/>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60"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sectPr w:rsidR="00A32F73" w:rsidSect="00CF1874">
      <w:headerReference w:type="default" r:id="rId66"/>
      <w:footerReference w:type="default" r:id="rId6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3B9" w:rsidRDefault="00F743B9">
      <w:r>
        <w:separator/>
      </w:r>
    </w:p>
  </w:endnote>
  <w:endnote w:type="continuationSeparator" w:id="0">
    <w:p w:rsidR="00F743B9" w:rsidRDefault="00F7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A5" w:rsidRDefault="00B015A5">
    <w:pPr>
      <w:pStyle w:val="Footer"/>
      <w:jc w:val="right"/>
    </w:pPr>
    <w:r>
      <w:t xml:space="preserve">Page </w:t>
    </w:r>
    <w:r>
      <w:rPr>
        <w:b/>
      </w:rPr>
      <w:fldChar w:fldCharType="begin"/>
    </w:r>
    <w:r>
      <w:rPr>
        <w:b/>
      </w:rPr>
      <w:instrText xml:space="preserve"> PAGE </w:instrText>
    </w:r>
    <w:r>
      <w:rPr>
        <w:b/>
      </w:rPr>
      <w:fldChar w:fldCharType="separate"/>
    </w:r>
    <w:r w:rsidR="00B0499F">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B0499F">
      <w:rPr>
        <w:b/>
        <w:noProof/>
      </w:rPr>
      <w:t>27</w:t>
    </w:r>
    <w:r>
      <w:rPr>
        <w:b/>
      </w:rPr>
      <w:fldChar w:fldCharType="end"/>
    </w:r>
  </w:p>
  <w:p w:rsidR="00B015A5" w:rsidRDefault="00B01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3B9" w:rsidRDefault="00F743B9">
      <w:r>
        <w:separator/>
      </w:r>
    </w:p>
  </w:footnote>
  <w:footnote w:type="continuationSeparator" w:id="0">
    <w:p w:rsidR="00F743B9" w:rsidRDefault="00F743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A5" w:rsidRPr="00D22E78" w:rsidRDefault="00B015A5">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MARCH</w:t>
    </w:r>
    <w:r w:rsidRPr="007C1763">
      <w:rPr>
        <w:color w:val="000000"/>
        <w:lang w:val="en-IN"/>
      </w:rPr>
      <w:t>/</w:t>
    </w:r>
    <w:r>
      <w:rPr>
        <w:color w:val="000000"/>
        <w:lang w:val="en-IN"/>
      </w:rPr>
      <w:t>388/25-26</w:t>
    </w:r>
  </w:p>
  <w:p w:rsidR="00B015A5" w:rsidRPr="00820318" w:rsidRDefault="00B015A5">
    <w:pPr>
      <w:pStyle w:val="Header"/>
      <w:pBdr>
        <w:between w:val="single" w:sz="4" w:space="1" w:color="4F81BD"/>
      </w:pBdr>
      <w:spacing w:line="276" w:lineRule="auto"/>
      <w:jc w:val="center"/>
      <w:rPr>
        <w:color w:val="000000"/>
      </w:rPr>
    </w:pPr>
    <w:r>
      <w:rPr>
        <w:color w:val="000000"/>
      </w:rPr>
      <w:t>March 09</w:t>
    </w:r>
    <w:r w:rsidRPr="00820318">
      <w:rPr>
        <w:color w:val="000000"/>
      </w:rPr>
      <w:t>, 202</w:t>
    </w:r>
    <w:r>
      <w:rPr>
        <w:color w:val="000000"/>
      </w:rPr>
      <w:t>6</w:t>
    </w:r>
  </w:p>
  <w:p w:rsidR="00B015A5" w:rsidRPr="007C1763" w:rsidRDefault="00B015A5"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5"/>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AB3"/>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AF8"/>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94E"/>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4CC"/>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02"/>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6B4"/>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7D7"/>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2E9C"/>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4FC"/>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E6"/>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25"/>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451"/>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5F2"/>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BF4"/>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DED"/>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4B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DF7"/>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CF4"/>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59"/>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16"/>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0C"/>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2A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5A5"/>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9F"/>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BF7"/>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2F0"/>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84"/>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274"/>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3FFC"/>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03"/>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3B9"/>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575"/>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57004848">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7.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hyperlink" Target="http://www.ahbilimoria.com" TargetMode="External"/><Relationship Id="rId65"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8.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footer" Target="footer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0560D-B650-46E7-A87F-864A2BA2C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27</Pages>
  <Words>5882</Words>
  <Characters>33534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452</cp:revision>
  <cp:lastPrinted>2022-08-26T11:11:00Z</cp:lastPrinted>
  <dcterms:created xsi:type="dcterms:W3CDTF">2026-02-23T04:53:00Z</dcterms:created>
  <dcterms:modified xsi:type="dcterms:W3CDTF">2026-03-09T08:59:00Z</dcterms:modified>
</cp:coreProperties>
</file>