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bookmarkStart w:id="0" w:name="_GoBack"/>
      <w:bookmarkEnd w:id="0"/>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FE62A5">
            <w:pPr>
              <w:autoSpaceDE w:val="0"/>
              <w:autoSpaceDN w:val="0"/>
              <w:adjustRightInd w:val="0"/>
              <w:rPr>
                <w:rFonts w:ascii="Cambria" w:hAnsi="Cambria"/>
                <w:b/>
                <w:color w:val="FF0000"/>
                <w:sz w:val="22"/>
                <w:szCs w:val="22"/>
              </w:rPr>
            </w:pPr>
            <w:r w:rsidRPr="004472BD">
              <w:rPr>
                <w:rFonts w:ascii="Cambria" w:hAnsi="Cambria"/>
                <w:b/>
                <w:sz w:val="22"/>
                <w:szCs w:val="22"/>
                <w:lang w:val="en-IN"/>
              </w:rPr>
              <w:t>TSL(Tinplate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FE62A5">
              <w:rPr>
                <w:rFonts w:ascii="Cambria" w:hAnsi="Cambria"/>
                <w:b/>
                <w:sz w:val="22"/>
                <w:szCs w:val="22"/>
                <w:lang w:val="en-IN"/>
              </w:rPr>
              <w:t>JUNE</w:t>
            </w:r>
            <w:r w:rsidRPr="004472BD">
              <w:rPr>
                <w:rFonts w:ascii="Cambria" w:hAnsi="Cambria"/>
                <w:b/>
                <w:sz w:val="22"/>
                <w:szCs w:val="22"/>
                <w:lang w:val="en-IN"/>
              </w:rPr>
              <w:t>/</w:t>
            </w:r>
            <w:r w:rsidR="00A45754">
              <w:rPr>
                <w:rFonts w:ascii="Cambria" w:hAnsi="Cambria"/>
                <w:b/>
                <w:sz w:val="22"/>
                <w:szCs w:val="22"/>
                <w:lang w:val="en-IN"/>
              </w:rPr>
              <w:t>11</w:t>
            </w:r>
            <w:r w:rsidRPr="004472BD">
              <w:rPr>
                <w:rFonts w:ascii="Cambria" w:hAnsi="Cambria"/>
                <w:b/>
                <w:sz w:val="22"/>
                <w:szCs w:val="22"/>
                <w:lang w:val="en-IN"/>
              </w:rPr>
              <w:t>/25-26</w:t>
            </w:r>
            <w:r w:rsidR="002A1C0E">
              <w:rPr>
                <w:rFonts w:ascii="Cambria" w:hAnsi="Cambria"/>
                <w:b/>
                <w:sz w:val="22"/>
                <w:szCs w:val="22"/>
                <w:lang w:val="en-IN"/>
              </w:rPr>
              <w:t xml:space="preserve">  </w:t>
            </w:r>
            <w:r w:rsidR="002A1C0E" w:rsidRPr="002A1C0E">
              <w:rPr>
                <w:rFonts w:ascii="Cambria" w:hAnsi="Cambria"/>
                <w:b/>
                <w:color w:val="FF0000"/>
                <w:sz w:val="22"/>
                <w:szCs w:val="22"/>
                <w:lang w:val="en-IN"/>
              </w:rPr>
              <w:t>(Revision-1)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910075"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A45754" w:rsidP="0079743E">
            <w:pPr>
              <w:autoSpaceDE w:val="0"/>
              <w:autoSpaceDN w:val="0"/>
              <w:adjustRightInd w:val="0"/>
              <w:rPr>
                <w:rFonts w:ascii="Cambria" w:hAnsi="Cambria"/>
                <w:b/>
                <w:color w:val="0000FF"/>
                <w:sz w:val="28"/>
                <w:szCs w:val="28"/>
              </w:rPr>
            </w:pPr>
            <w:r>
              <w:rPr>
                <w:rFonts w:ascii="Cambria" w:hAnsi="Cambria"/>
                <w:b/>
                <w:color w:val="0000FF"/>
                <w:sz w:val="28"/>
                <w:szCs w:val="28"/>
              </w:rPr>
              <w:t>1</w:t>
            </w:r>
            <w:r w:rsidR="008255C4">
              <w:rPr>
                <w:rFonts w:ascii="Cambria" w:hAnsi="Cambria"/>
                <w:b/>
                <w:color w:val="0000FF"/>
                <w:sz w:val="28"/>
                <w:szCs w:val="28"/>
              </w:rPr>
              <w:t>6</w:t>
            </w:r>
            <w:r w:rsidR="0098790E">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8790E">
              <w:rPr>
                <w:rFonts w:ascii="Cambria" w:hAnsi="Cambria"/>
                <w:b/>
                <w:color w:val="0000FF"/>
                <w:sz w:val="28"/>
                <w:szCs w:val="28"/>
              </w:rPr>
              <w:t>1</w:t>
            </w:r>
            <w:r w:rsidR="0079743E">
              <w:rPr>
                <w:rFonts w:ascii="Cambria" w:hAnsi="Cambria"/>
                <w:b/>
                <w:color w:val="0000FF"/>
                <w:sz w:val="28"/>
                <w:szCs w:val="28"/>
              </w:rPr>
              <w:t>2</w:t>
            </w:r>
            <w:r w:rsidR="00A865E6" w:rsidRPr="00CB3432">
              <w:rPr>
                <w:rFonts w:ascii="Cambria" w:hAnsi="Cambria"/>
                <w:b/>
                <w:color w:val="0000FF"/>
                <w:sz w:val="28"/>
                <w:szCs w:val="28"/>
              </w:rPr>
              <w:t>:</w:t>
            </w:r>
            <w:r w:rsidR="0079743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79743E">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A45754" w:rsidP="00A45754">
            <w:pPr>
              <w:autoSpaceDE w:val="0"/>
              <w:autoSpaceDN w:val="0"/>
              <w:adjustRightInd w:val="0"/>
              <w:rPr>
                <w:rFonts w:ascii="Cambria" w:hAnsi="Cambria"/>
                <w:b/>
              </w:rPr>
            </w:pPr>
            <w:r>
              <w:rPr>
                <w:rFonts w:ascii="Cambria" w:hAnsi="Cambria"/>
                <w:b/>
                <w:color w:val="0000FF"/>
                <w:sz w:val="28"/>
                <w:szCs w:val="28"/>
              </w:rPr>
              <w:t>14</w:t>
            </w:r>
            <w:r w:rsidR="00256615">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E3B4E" w:rsidRPr="00B671FD">
              <w:rPr>
                <w:rFonts w:ascii="Cambria" w:hAnsi="Cambria"/>
                <w:b/>
                <w:color w:val="0000FF"/>
                <w:sz w:val="28"/>
                <w:szCs w:val="28"/>
              </w:rPr>
              <w:t>5</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B264A0">
              <w:rPr>
                <w:rFonts w:ascii="Cambria" w:hAnsi="Cambria"/>
                <w:b/>
                <w:color w:val="0000FF"/>
                <w:sz w:val="28"/>
                <w:szCs w:val="28"/>
              </w:rPr>
              <w:t>5</w:t>
            </w:r>
            <w:r w:rsidR="00E91EB5" w:rsidRPr="00B671FD">
              <w:rPr>
                <w:rFonts w:ascii="Cambria" w:hAnsi="Cambria"/>
                <w:b/>
                <w:color w:val="0000FF"/>
                <w:sz w:val="28"/>
                <w:szCs w:val="28"/>
              </w:rPr>
              <w:t>:</w:t>
            </w:r>
            <w:r w:rsidR="000B48D4" w:rsidRPr="00B671FD">
              <w:rPr>
                <w:rFonts w:ascii="Cambria" w:hAnsi="Cambria"/>
                <w:b/>
                <w:color w:val="0000FF"/>
                <w:sz w:val="28"/>
                <w:szCs w:val="28"/>
              </w:rPr>
              <w:t>0</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r w:rsidR="00927134">
              <w:rPr>
                <w:rFonts w:ascii="Cambria" w:hAnsi="Cambria"/>
                <w:b/>
                <w:color w:val="FF0000"/>
                <w:sz w:val="22"/>
                <w:szCs w:val="22"/>
                <w:highlight w:val="yellow"/>
              </w:rPr>
              <w:t>Baldev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A H Bilimoria</w:t>
      </w:r>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favour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 : Installment payments with DPC @ five (05) paise per Rs.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gate : 6 am to 2 PM only. </w:t>
      </w:r>
      <w:r w:rsidR="00FA2B31" w:rsidRPr="00FA2B31">
        <w:rPr>
          <w:bCs/>
          <w:sz w:val="20"/>
          <w:szCs w:val="20"/>
        </w:rPr>
        <w:t>Loading at TSL ( TINPLATE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 TINPLATE DIV.)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 ( TINPLATE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 TINPLATE DIV.) Works with effect from 1st September 2015, GPS will be installed by vendor E- Trans outside TSL ( TINPLATE DIV.) Works gate with a nominal charges of Rs.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Mjunction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r w:rsidRPr="00D6484B">
        <w:rPr>
          <w:rFonts w:ascii="Cambria" w:hAnsi="Cambria"/>
          <w:b/>
          <w:sz w:val="30"/>
          <w:szCs w:val="30"/>
          <w:highlight w:val="cyan"/>
        </w:rPr>
        <w:t xml:space="preserve">Weighment :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r w:rsidRPr="00143979">
        <w:rPr>
          <w:rFonts w:ascii="Cambria" w:hAnsi="Cambria"/>
          <w:color w:val="000000"/>
          <w:sz w:val="20"/>
          <w:szCs w:val="20"/>
        </w:rPr>
        <w:t xml:space="preserve">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A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No Punjab dala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1E0DA3" w:rsidRDefault="001E0DA3" w:rsidP="00CA17DC">
      <w:pPr>
        <w:rPr>
          <w:rFonts w:ascii="Cambria" w:hAnsi="Cambria"/>
          <w:b/>
          <w:sz w:val="22"/>
          <w:szCs w:val="22"/>
        </w:rPr>
      </w:pPr>
    </w:p>
    <w:p w:rsidR="001E0DA3" w:rsidRDefault="001E0DA3"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p w:rsidR="00E45F59" w:rsidRDefault="00E45F59" w:rsidP="00CA17DC">
      <w:pPr>
        <w:rPr>
          <w:rFonts w:ascii="Cambria" w:hAnsi="Cambria"/>
          <w:b/>
          <w:sz w:val="22"/>
          <w:szCs w:val="22"/>
        </w:rPr>
      </w:pPr>
    </w:p>
    <w:tbl>
      <w:tblPr>
        <w:tblW w:w="16155" w:type="dxa"/>
        <w:tblLook w:val="04A0" w:firstRow="1" w:lastRow="0" w:firstColumn="1" w:lastColumn="0" w:noHBand="0" w:noVBand="1"/>
      </w:tblPr>
      <w:tblGrid>
        <w:gridCol w:w="900"/>
        <w:gridCol w:w="6041"/>
        <w:gridCol w:w="2273"/>
        <w:gridCol w:w="683"/>
        <w:gridCol w:w="709"/>
        <w:gridCol w:w="1155"/>
        <w:gridCol w:w="1092"/>
        <w:gridCol w:w="1125"/>
        <w:gridCol w:w="1051"/>
        <w:gridCol w:w="1126"/>
      </w:tblGrid>
      <w:tr w:rsidR="002A1C0E" w:rsidRPr="002A1C0E" w:rsidTr="002A1C0E">
        <w:trPr>
          <w:trHeight w:val="100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Sl. No</w:t>
            </w:r>
          </w:p>
        </w:tc>
        <w:tc>
          <w:tcPr>
            <w:tcW w:w="6041" w:type="dxa"/>
            <w:tcBorders>
              <w:top w:val="single" w:sz="4" w:space="0" w:color="auto"/>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 xml:space="preserve">Material Description </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LOT no.</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Qty</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UOM</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Location</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Source</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Loading Equipment</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Vehicle Type</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Loading Charges</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1</w:t>
            </w:r>
          </w:p>
        </w:tc>
        <w:tc>
          <w:tcPr>
            <w:tcW w:w="6041" w:type="dxa"/>
            <w:tcBorders>
              <w:top w:val="nil"/>
              <w:left w:val="single" w:sz="4" w:space="0" w:color="auto"/>
              <w:bottom w:val="single" w:sz="4" w:space="0" w:color="auto"/>
              <w:right w:val="single" w:sz="4" w:space="0" w:color="auto"/>
            </w:tcBorders>
            <w:shd w:val="clear" w:color="auto" w:fill="auto"/>
            <w:vAlign w:val="bottom"/>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form)-Oiled &amp; Pickled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A/HR/16JUNE25/01</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w:t>
            </w:r>
          </w:p>
        </w:tc>
        <w:tc>
          <w:tcPr>
            <w:tcW w:w="6041" w:type="dxa"/>
            <w:tcBorders>
              <w:top w:val="nil"/>
              <w:left w:val="single" w:sz="4" w:space="0" w:color="auto"/>
              <w:bottom w:val="single" w:sz="4" w:space="0" w:color="auto"/>
              <w:right w:val="single" w:sz="4" w:space="0" w:color="auto"/>
            </w:tcBorders>
            <w:shd w:val="clear" w:color="auto" w:fill="auto"/>
            <w:vAlign w:val="bottom"/>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form)-Oiled &amp; Pickled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A/HR/16JUNE25/02</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w:t>
            </w:r>
          </w:p>
        </w:tc>
        <w:tc>
          <w:tcPr>
            <w:tcW w:w="6041" w:type="dxa"/>
            <w:tcBorders>
              <w:top w:val="nil"/>
              <w:left w:val="single" w:sz="4" w:space="0" w:color="auto"/>
              <w:bottom w:val="single" w:sz="4" w:space="0" w:color="auto"/>
              <w:right w:val="single" w:sz="4" w:space="0" w:color="auto"/>
            </w:tcBorders>
            <w:shd w:val="clear" w:color="auto" w:fill="auto"/>
            <w:vAlign w:val="bottom"/>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form)-Oiled &amp; Pickled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A/HR/16JUNE25/03</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4</w:t>
            </w:r>
          </w:p>
        </w:tc>
        <w:tc>
          <w:tcPr>
            <w:tcW w:w="6041" w:type="dxa"/>
            <w:tcBorders>
              <w:top w:val="nil"/>
              <w:left w:val="single" w:sz="4" w:space="0" w:color="auto"/>
              <w:bottom w:val="single" w:sz="4" w:space="0" w:color="auto"/>
              <w:right w:val="single" w:sz="4" w:space="0" w:color="auto"/>
            </w:tcBorders>
            <w:shd w:val="clear" w:color="auto" w:fill="auto"/>
            <w:vAlign w:val="bottom"/>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form)-Oiled &amp; Pickled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A/HR/16JUNE25/04</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5</w:t>
            </w:r>
          </w:p>
        </w:tc>
        <w:tc>
          <w:tcPr>
            <w:tcW w:w="6041" w:type="dxa"/>
            <w:tcBorders>
              <w:top w:val="nil"/>
              <w:left w:val="single" w:sz="4" w:space="0" w:color="auto"/>
              <w:bottom w:val="single" w:sz="4" w:space="0" w:color="auto"/>
              <w:right w:val="single" w:sz="4" w:space="0" w:color="auto"/>
            </w:tcBorders>
            <w:shd w:val="clear" w:color="auto" w:fill="auto"/>
            <w:vAlign w:val="bottom"/>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form)-Oiled &amp; Pickled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A/HR/16JUNE25/05</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lastRenderedPageBreak/>
              <w:t>6</w:t>
            </w:r>
          </w:p>
        </w:tc>
        <w:tc>
          <w:tcPr>
            <w:tcW w:w="6041" w:type="dxa"/>
            <w:tcBorders>
              <w:top w:val="nil"/>
              <w:left w:val="single" w:sz="4" w:space="0" w:color="auto"/>
              <w:bottom w:val="single" w:sz="4" w:space="0" w:color="auto"/>
              <w:right w:val="single" w:sz="4" w:space="0" w:color="auto"/>
            </w:tcBorders>
            <w:shd w:val="clear" w:color="auto" w:fill="auto"/>
            <w:vAlign w:val="bottom"/>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form)-Oiled &amp; Pickled Standard Size (aprox 8 ft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A/HR/16JUNE25/06</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7</w:t>
            </w:r>
          </w:p>
        </w:tc>
        <w:tc>
          <w:tcPr>
            <w:tcW w:w="6041" w:type="dxa"/>
            <w:tcBorders>
              <w:top w:val="nil"/>
              <w:left w:val="single" w:sz="4" w:space="0" w:color="auto"/>
              <w:bottom w:val="single" w:sz="4" w:space="0" w:color="auto"/>
              <w:right w:val="single" w:sz="4" w:space="0" w:color="auto"/>
            </w:tcBorders>
            <w:shd w:val="clear" w:color="auto" w:fill="auto"/>
            <w:vAlign w:val="bottom"/>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form)-Oiled &amp; Pickled Standard Size (aprox 8 ft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A/HR/16JUNE25/07</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8</w:t>
            </w:r>
          </w:p>
        </w:tc>
        <w:tc>
          <w:tcPr>
            <w:tcW w:w="6041" w:type="dxa"/>
            <w:tcBorders>
              <w:top w:val="nil"/>
              <w:left w:val="single" w:sz="4" w:space="0" w:color="auto"/>
              <w:bottom w:val="single" w:sz="4" w:space="0" w:color="auto"/>
              <w:right w:val="single" w:sz="4" w:space="0" w:color="auto"/>
            </w:tcBorders>
            <w:shd w:val="clear" w:color="auto" w:fill="auto"/>
            <w:vAlign w:val="bottom"/>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form)-Oiled &amp; Pickled Standard Size (aprox 8 ft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A/HR/16JUNE25/08</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9</w:t>
            </w:r>
          </w:p>
        </w:tc>
        <w:tc>
          <w:tcPr>
            <w:tcW w:w="6041" w:type="dxa"/>
            <w:tcBorders>
              <w:top w:val="nil"/>
              <w:left w:val="single" w:sz="4" w:space="0" w:color="auto"/>
              <w:bottom w:val="single" w:sz="4" w:space="0" w:color="auto"/>
              <w:right w:val="single" w:sz="4" w:space="0" w:color="auto"/>
            </w:tcBorders>
            <w:shd w:val="clear" w:color="auto" w:fill="auto"/>
            <w:vAlign w:val="bottom"/>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form)-Oiled &amp; Pickled Standard Size (aprox 8 ft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A/HR/16JUNE25/09</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10</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A/HR/16JUNE25/10</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11</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A/HR/16JUNE25/11</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lastRenderedPageBreak/>
              <w:t>12</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A/HR/16JUNE25/12</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13</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A/HR/16JUNE25/13</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14</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A/HR/16JUNE25/14</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15</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A/HR/16JUNE25/15</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16</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A/HR/16JUNE25/16</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17</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A/HR/16JUNE25/17</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lastRenderedPageBreak/>
              <w:t>18</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A/HR/16JUNE25/18</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19</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A/HR/16JUNE25/19</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20</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A/HR/16JUNE25/20</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21</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A/HR/16JUNE25/21</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22</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A/HR/16JUNE25/22</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23</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HR Coil End (Black Plate Sheet form)- 1.00 mm  &amp; below Standard Size (aprox 8 ft ) Width range -800- 1010 mm (Arising)</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A/HR/16JUNE25/23</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lastRenderedPageBreak/>
              <w:t>24</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sz w:val="20"/>
                <w:szCs w:val="20"/>
                <w:lang w:val="en-IN" w:eastAsia="en-IN"/>
              </w:rPr>
            </w:pPr>
            <w:r w:rsidRPr="002A1C0E">
              <w:rPr>
                <w:rFonts w:ascii="Arial" w:hAnsi="Arial" w:cs="Arial"/>
                <w:b/>
                <w:bCs/>
                <w:sz w:val="20"/>
                <w:szCs w:val="20"/>
                <w:lang w:val="en-IN" w:eastAsia="en-IN"/>
              </w:rPr>
              <w:t>Rej. HR Coil End (Black Plate Sheet form)-Oiled &amp; Pickled (3-6 Ft)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A/HR/16JUNE25/24</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nil"/>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25</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sz w:val="20"/>
                <w:szCs w:val="20"/>
                <w:lang w:val="en-IN" w:eastAsia="en-IN"/>
              </w:rPr>
            </w:pPr>
            <w:r w:rsidRPr="002A1C0E">
              <w:rPr>
                <w:rFonts w:ascii="Arial" w:hAnsi="Arial" w:cs="Arial"/>
                <w:b/>
                <w:bCs/>
                <w:sz w:val="20"/>
                <w:szCs w:val="20"/>
                <w:lang w:val="en-IN" w:eastAsia="en-IN"/>
              </w:rPr>
              <w:t>Rej. HR Coil End (Black Plate Sheet form)-Oiled &amp; Pickled (3-6 Ft)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A/HR/16JUNE25/25</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nil"/>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26</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sz w:val="20"/>
                <w:szCs w:val="20"/>
                <w:lang w:val="en-IN" w:eastAsia="en-IN"/>
              </w:rPr>
            </w:pPr>
            <w:r w:rsidRPr="002A1C0E">
              <w:rPr>
                <w:rFonts w:ascii="Arial" w:hAnsi="Arial" w:cs="Arial"/>
                <w:b/>
                <w:bCs/>
                <w:sz w:val="20"/>
                <w:szCs w:val="20"/>
                <w:lang w:val="en-IN" w:eastAsia="en-IN"/>
              </w:rPr>
              <w:t>Rej. HR Coil End (Black Plate Sheet form)-Oiled &amp; Pickled (Below 3 Ft)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A/HR/16JUNE25/26</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27</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sz w:val="20"/>
                <w:szCs w:val="20"/>
                <w:lang w:val="en-IN" w:eastAsia="en-IN"/>
              </w:rPr>
            </w:pPr>
            <w:r w:rsidRPr="002A1C0E">
              <w:rPr>
                <w:rFonts w:ascii="Arial" w:hAnsi="Arial" w:cs="Arial"/>
                <w:b/>
                <w:bCs/>
                <w:sz w:val="20"/>
                <w:szCs w:val="20"/>
                <w:lang w:val="en-IN" w:eastAsia="en-IN"/>
              </w:rPr>
              <w:t>Rej. HR Coil End (Black Plate Sheet form)-Oiled &amp; Pickled (Below 3 Ft) (Stock)</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A/HR/16JUNE25/27</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28</w:t>
            </w:r>
          </w:p>
        </w:tc>
        <w:tc>
          <w:tcPr>
            <w:tcW w:w="6041" w:type="dxa"/>
            <w:tcBorders>
              <w:top w:val="nil"/>
              <w:left w:val="single" w:sz="4" w:space="0" w:color="auto"/>
              <w:bottom w:val="nil"/>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Scrap Cold Rolled Coil (Annealed/Tempered)(Stock) Width- 750 - 950 mm   Thickness -0.17-0.35 mm,   Weight - approx 300 to 1000 kg</w:t>
            </w:r>
            <w:r w:rsidRPr="002A1C0E">
              <w:rPr>
                <w:rFonts w:ascii="Arial" w:hAnsi="Arial" w:cs="Arial"/>
                <w:b/>
                <w:bCs/>
                <w:color w:val="000000"/>
                <w:sz w:val="20"/>
                <w:szCs w:val="20"/>
                <w:lang w:val="en-IN" w:eastAsia="en-IN"/>
              </w:rPr>
              <w:br/>
              <w:t>-</w:t>
            </w:r>
            <w:r w:rsidRPr="002A1C0E">
              <w:rPr>
                <w:rFonts w:ascii="Arial" w:hAnsi="Arial" w:cs="Arial"/>
                <w:b/>
                <w:bCs/>
                <w:color w:val="FF0000"/>
                <w:sz w:val="20"/>
                <w:szCs w:val="20"/>
                <w:lang w:val="en-IN" w:eastAsia="en-IN"/>
              </w:rPr>
              <w:t xml:space="preserve">RUSTED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A/CR/16JUNE25/01</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25</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250/mt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29</w:t>
            </w:r>
          </w:p>
        </w:tc>
        <w:tc>
          <w:tcPr>
            <w:tcW w:w="6041" w:type="dxa"/>
            <w:tcBorders>
              <w:top w:val="single" w:sz="4" w:space="0" w:color="auto"/>
              <w:left w:val="single" w:sz="4" w:space="0" w:color="auto"/>
              <w:bottom w:val="nil"/>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Scrap Cold Rolled Coil (Annealed/Tempered)(Stock) Width- 750 - 950 mm   Thickness -0.17-0.35 mm,   Weight - approx 300 to 1000 kg</w:t>
            </w:r>
            <w:r w:rsidRPr="002A1C0E">
              <w:rPr>
                <w:rFonts w:ascii="Arial" w:hAnsi="Arial" w:cs="Arial"/>
                <w:b/>
                <w:bCs/>
                <w:color w:val="000000"/>
                <w:sz w:val="20"/>
                <w:szCs w:val="20"/>
                <w:lang w:val="en-IN" w:eastAsia="en-IN"/>
              </w:rPr>
              <w:br/>
              <w:t>-</w:t>
            </w:r>
            <w:r w:rsidRPr="002A1C0E">
              <w:rPr>
                <w:rFonts w:ascii="Arial" w:hAnsi="Arial" w:cs="Arial"/>
                <w:b/>
                <w:bCs/>
                <w:color w:val="FF0000"/>
                <w:sz w:val="20"/>
                <w:szCs w:val="20"/>
                <w:lang w:val="en-IN" w:eastAsia="en-IN"/>
              </w:rPr>
              <w:t xml:space="preserve">RUSTED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A/CR/16JUNE25/02</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25</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250/mt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lastRenderedPageBreak/>
              <w:t>30</w:t>
            </w:r>
          </w:p>
        </w:tc>
        <w:tc>
          <w:tcPr>
            <w:tcW w:w="6041" w:type="dxa"/>
            <w:tcBorders>
              <w:top w:val="single" w:sz="4" w:space="0" w:color="auto"/>
              <w:left w:val="single" w:sz="4" w:space="0" w:color="auto"/>
              <w:bottom w:val="nil"/>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Scrap Cold Rolled Coil (Annealed/Tempered)(Stock) Width- 750 - 950 mm   Thickness -0.17-0.35 mm,   Weight - approx 300 to 1000 kg</w:t>
            </w:r>
            <w:r w:rsidRPr="002A1C0E">
              <w:rPr>
                <w:rFonts w:ascii="Arial" w:hAnsi="Arial" w:cs="Arial"/>
                <w:b/>
                <w:bCs/>
                <w:color w:val="000000"/>
                <w:sz w:val="20"/>
                <w:szCs w:val="20"/>
                <w:lang w:val="en-IN" w:eastAsia="en-IN"/>
              </w:rPr>
              <w:br/>
              <w:t>-FRESH</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A/CR/16JUNE25/03</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25</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250/mt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31</w:t>
            </w:r>
          </w:p>
        </w:tc>
        <w:tc>
          <w:tcPr>
            <w:tcW w:w="6041" w:type="dxa"/>
            <w:tcBorders>
              <w:top w:val="single" w:sz="4" w:space="0" w:color="auto"/>
              <w:left w:val="single" w:sz="4" w:space="0" w:color="auto"/>
              <w:bottom w:val="nil"/>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Scrap Cold Rolled Coil (Annealed/Tempered)(Arising) Width- 750 - 950 mm   Thickness -0.17-0.35 mm,   Weight - approx 300 to 1000 kg</w:t>
            </w:r>
            <w:r w:rsidRPr="002A1C0E">
              <w:rPr>
                <w:rFonts w:ascii="Arial" w:hAnsi="Arial" w:cs="Arial"/>
                <w:b/>
                <w:bCs/>
                <w:color w:val="000000"/>
                <w:sz w:val="20"/>
                <w:szCs w:val="20"/>
                <w:lang w:val="en-IN" w:eastAsia="en-IN"/>
              </w:rPr>
              <w:br/>
              <w:t>-FRESH</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A/CR/16JUNE25/04</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25</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250/mt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32</w:t>
            </w:r>
          </w:p>
        </w:tc>
        <w:tc>
          <w:tcPr>
            <w:tcW w:w="6041" w:type="dxa"/>
            <w:tcBorders>
              <w:top w:val="single" w:sz="4" w:space="0" w:color="auto"/>
              <w:left w:val="single" w:sz="4" w:space="0" w:color="auto"/>
              <w:bottom w:val="nil"/>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Scrap Cold Rolled Coil (FHCR)(Stock) Width- 750 - 950 mm   Thickness -0.17-0.35 mm,   Weight - approx 300 to 1000 kg</w:t>
            </w:r>
            <w:r w:rsidRPr="002A1C0E">
              <w:rPr>
                <w:rFonts w:ascii="Arial" w:hAnsi="Arial" w:cs="Arial"/>
                <w:b/>
                <w:bCs/>
                <w:color w:val="000000"/>
                <w:sz w:val="20"/>
                <w:szCs w:val="20"/>
                <w:lang w:val="en-IN" w:eastAsia="en-IN"/>
              </w:rPr>
              <w:br/>
              <w:t>-</w:t>
            </w:r>
            <w:r w:rsidRPr="002A1C0E">
              <w:rPr>
                <w:rFonts w:ascii="Arial" w:hAnsi="Arial" w:cs="Arial"/>
                <w:b/>
                <w:bCs/>
                <w:color w:val="FF0000"/>
                <w:sz w:val="20"/>
                <w:szCs w:val="20"/>
                <w:lang w:val="en-IN" w:eastAsia="en-IN"/>
              </w:rPr>
              <w:t>GASCUT</w:t>
            </w:r>
            <w:r w:rsidRPr="002A1C0E">
              <w:rPr>
                <w:rFonts w:ascii="Arial" w:hAnsi="Arial" w:cs="Arial"/>
                <w:b/>
                <w:bCs/>
                <w:color w:val="000000"/>
                <w:sz w:val="20"/>
                <w:szCs w:val="20"/>
                <w:lang w:val="en-IN" w:eastAsia="en-IN"/>
              </w:rP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A/CR/16JUNE25/05</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25</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CRM</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250/mt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33</w:t>
            </w:r>
          </w:p>
        </w:tc>
        <w:tc>
          <w:tcPr>
            <w:tcW w:w="6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sz w:val="20"/>
                <w:szCs w:val="20"/>
                <w:lang w:val="en-IN" w:eastAsia="en-IN"/>
              </w:rPr>
            </w:pPr>
            <w:r w:rsidRPr="002A1C0E">
              <w:rPr>
                <w:rFonts w:ascii="Arial" w:hAnsi="Arial" w:cs="Arial"/>
                <w:b/>
                <w:bCs/>
                <w:sz w:val="20"/>
                <w:szCs w:val="20"/>
                <w:lang w:val="en-IN" w:eastAsia="en-IN"/>
              </w:rPr>
              <w:t>Rej and Scrap Temp ETP/TFS Rej. Coil (Stock) Thickness-0.14-0.40mm,  Mixed cutlength Width  and Temper</w:t>
            </w:r>
            <w:r w:rsidRPr="002A1C0E">
              <w:rPr>
                <w:rFonts w:ascii="Arial" w:hAnsi="Arial" w:cs="Arial"/>
                <w:b/>
                <w:bCs/>
                <w:sz w:val="20"/>
                <w:szCs w:val="20"/>
                <w:lang w:val="en-IN" w:eastAsia="en-IN"/>
              </w:rPr>
              <w:br/>
              <w:t>-</w:t>
            </w:r>
            <w:r w:rsidRPr="002A1C0E">
              <w:rPr>
                <w:rFonts w:ascii="Arial" w:hAnsi="Arial" w:cs="Arial"/>
                <w:b/>
                <w:bCs/>
                <w:color w:val="FF0000"/>
                <w:sz w:val="20"/>
                <w:szCs w:val="20"/>
                <w:lang w:val="en-IN" w:eastAsia="en-IN"/>
              </w:rPr>
              <w:t>WRINKLE AND RUSTED</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A/ETL/16JUNE25/01</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ETL</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250/mt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34</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sz w:val="20"/>
                <w:szCs w:val="20"/>
                <w:lang w:val="en-IN" w:eastAsia="en-IN"/>
              </w:rPr>
            </w:pPr>
            <w:r w:rsidRPr="002A1C0E">
              <w:rPr>
                <w:rFonts w:ascii="Arial" w:hAnsi="Arial" w:cs="Arial"/>
                <w:b/>
                <w:bCs/>
                <w:sz w:val="20"/>
                <w:szCs w:val="20"/>
                <w:lang w:val="en-IN" w:eastAsia="en-IN"/>
              </w:rPr>
              <w:t>Rej and Scrap Temp ETP/TFS Rej. Coil (Stock) Thickness-0.14-0.40mm,  Mixed cutlength Width  and Temper</w:t>
            </w:r>
            <w:r w:rsidRPr="002A1C0E">
              <w:rPr>
                <w:rFonts w:ascii="Arial" w:hAnsi="Arial" w:cs="Arial"/>
                <w:b/>
                <w:bCs/>
                <w:sz w:val="20"/>
                <w:szCs w:val="20"/>
                <w:lang w:val="en-IN" w:eastAsia="en-IN"/>
              </w:rPr>
              <w:br/>
              <w:t>-</w:t>
            </w:r>
            <w:r w:rsidRPr="002A1C0E">
              <w:rPr>
                <w:rFonts w:ascii="Arial" w:hAnsi="Arial" w:cs="Arial"/>
                <w:b/>
                <w:bCs/>
                <w:color w:val="FF0000"/>
                <w:sz w:val="20"/>
                <w:szCs w:val="20"/>
                <w:lang w:val="en-IN" w:eastAsia="en-IN"/>
              </w:rPr>
              <w:t>WRINKLE AND RUSTED</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A/ETL/16JUNE25/02</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Bar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ETL</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Overhead Crane</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 Trailer</w:t>
            </w:r>
          </w:p>
        </w:tc>
        <w:tc>
          <w:tcPr>
            <w:tcW w:w="1126"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250/mt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35</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 xml:space="preserve">Rej and Scrap ETP Defective (Loose)  Thickness-0.17-0.29mm,  Mixed cutlength Width  and Temper (Stock) </w:t>
            </w:r>
            <w:r w:rsidRPr="002A1C0E">
              <w:rPr>
                <w:rFonts w:ascii="Arial" w:hAnsi="Arial" w:cs="Arial"/>
                <w:b/>
                <w:bCs/>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A/ETL/16JUNE25/03</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Scrap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ETL</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Forklift and Manual</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w:t>
            </w:r>
          </w:p>
        </w:tc>
        <w:tc>
          <w:tcPr>
            <w:tcW w:w="1126" w:type="dxa"/>
            <w:tcBorders>
              <w:top w:val="nil"/>
              <w:left w:val="nil"/>
              <w:bottom w:val="single" w:sz="4" w:space="0" w:color="auto"/>
              <w:right w:val="single" w:sz="4" w:space="0" w:color="auto"/>
            </w:tcBorders>
            <w:shd w:val="clear" w:color="auto" w:fill="auto"/>
            <w:noWrap/>
            <w:vAlign w:val="bottom"/>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300/mt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lastRenderedPageBreak/>
              <w:t>36</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 xml:space="preserve">Rej and Scrap ETP Defective (Loose)  Thickness-0.17-0.29mm,  Mixed cutlength Width  and Temper (Stock) </w:t>
            </w:r>
            <w:r w:rsidRPr="002A1C0E">
              <w:rPr>
                <w:rFonts w:ascii="Arial" w:hAnsi="Arial" w:cs="Arial"/>
                <w:b/>
                <w:bCs/>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A/ETL/16JUNE25/04</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Scrap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ETL</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Forklift and Manual</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w:t>
            </w:r>
          </w:p>
        </w:tc>
        <w:tc>
          <w:tcPr>
            <w:tcW w:w="1126" w:type="dxa"/>
            <w:tcBorders>
              <w:top w:val="nil"/>
              <w:left w:val="nil"/>
              <w:bottom w:val="single" w:sz="4" w:space="0" w:color="auto"/>
              <w:right w:val="single" w:sz="4" w:space="0" w:color="auto"/>
            </w:tcBorders>
            <w:shd w:val="clear" w:color="auto" w:fill="auto"/>
            <w:noWrap/>
            <w:vAlign w:val="bottom"/>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300/mt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37</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 xml:space="preserve">Rej and Scrap ETP Defective (Loose)  Thickness-0.17-0.29mm,  Mixed cutlength Width  and Temper (Arising) </w:t>
            </w:r>
            <w:r w:rsidRPr="002A1C0E">
              <w:rPr>
                <w:rFonts w:ascii="Arial" w:hAnsi="Arial" w:cs="Arial"/>
                <w:b/>
                <w:bCs/>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A/ETL/16JUNE25/05</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Scrap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ETL</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Forklift and Manual</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w:t>
            </w:r>
          </w:p>
        </w:tc>
        <w:tc>
          <w:tcPr>
            <w:tcW w:w="1126" w:type="dxa"/>
            <w:tcBorders>
              <w:top w:val="nil"/>
              <w:left w:val="nil"/>
              <w:bottom w:val="single" w:sz="4" w:space="0" w:color="auto"/>
              <w:right w:val="single" w:sz="4" w:space="0" w:color="auto"/>
            </w:tcBorders>
            <w:shd w:val="clear" w:color="auto" w:fill="auto"/>
            <w:noWrap/>
            <w:vAlign w:val="bottom"/>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300/mt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38</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 xml:space="preserve">Rej and Scrap ETP Defective (Loose)  Thickness-0.17-0.29mm,  Mixed cutlength Width  and Temper (Arising) </w:t>
            </w:r>
            <w:r w:rsidRPr="002A1C0E">
              <w:rPr>
                <w:rFonts w:ascii="Arial" w:hAnsi="Arial" w:cs="Arial"/>
                <w:b/>
                <w:bCs/>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Arial" w:hAnsi="Arial" w:cs="Arial"/>
                <w:b/>
                <w:bCs/>
                <w:sz w:val="20"/>
                <w:szCs w:val="20"/>
                <w:lang w:val="en-IN" w:eastAsia="en-IN"/>
              </w:rPr>
            </w:pPr>
            <w:r w:rsidRPr="002A1C0E">
              <w:rPr>
                <w:rFonts w:ascii="Arial" w:hAnsi="Arial" w:cs="Arial"/>
                <w:b/>
                <w:bCs/>
                <w:sz w:val="20"/>
                <w:szCs w:val="20"/>
                <w:lang w:val="en-IN" w:eastAsia="en-IN"/>
              </w:rPr>
              <w:t>A/ETL/16JUNE25/06</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Scrap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ETL</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Forklift and Manual</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w:t>
            </w:r>
          </w:p>
        </w:tc>
        <w:tc>
          <w:tcPr>
            <w:tcW w:w="1126" w:type="dxa"/>
            <w:tcBorders>
              <w:top w:val="nil"/>
              <w:left w:val="nil"/>
              <w:bottom w:val="single" w:sz="4" w:space="0" w:color="auto"/>
              <w:right w:val="single" w:sz="4" w:space="0" w:color="auto"/>
            </w:tcBorders>
            <w:shd w:val="clear" w:color="auto" w:fill="auto"/>
            <w:noWrap/>
            <w:vAlign w:val="bottom"/>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300/mt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39</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 xml:space="preserve">Rej and Scrap ETP Folded (Loose)  Thickness-0.14-0.40mm,  Mixed cutlength Width  and Temper (STOCK) </w:t>
            </w:r>
            <w:r w:rsidRPr="002A1C0E">
              <w:rPr>
                <w:rFonts w:ascii="Arial" w:hAnsi="Arial" w:cs="Arial"/>
                <w:b/>
                <w:bCs/>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C01249" w:rsidP="002A1C0E">
            <w:pPr>
              <w:jc w:val="center"/>
              <w:rPr>
                <w:rFonts w:ascii="Arial" w:hAnsi="Arial" w:cs="Arial"/>
                <w:b/>
                <w:bCs/>
                <w:sz w:val="20"/>
                <w:szCs w:val="20"/>
                <w:lang w:val="en-IN" w:eastAsia="en-IN"/>
              </w:rPr>
            </w:pPr>
            <w:r>
              <w:rPr>
                <w:rFonts w:ascii="Arial" w:hAnsi="Arial" w:cs="Arial"/>
                <w:b/>
                <w:bCs/>
                <w:sz w:val="20"/>
                <w:szCs w:val="20"/>
                <w:lang w:val="en-IN" w:eastAsia="en-IN"/>
              </w:rPr>
              <w:t>A/ETL/16JUNE25/07</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Scrap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ETL</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Forklift and Manual</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w:t>
            </w:r>
          </w:p>
        </w:tc>
        <w:tc>
          <w:tcPr>
            <w:tcW w:w="1126" w:type="dxa"/>
            <w:tcBorders>
              <w:top w:val="nil"/>
              <w:left w:val="nil"/>
              <w:bottom w:val="single" w:sz="4" w:space="0" w:color="auto"/>
              <w:right w:val="single" w:sz="4" w:space="0" w:color="auto"/>
            </w:tcBorders>
            <w:shd w:val="clear" w:color="auto" w:fill="auto"/>
            <w:noWrap/>
            <w:vAlign w:val="bottom"/>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300/mt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40</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 xml:space="preserve">Rej and Scrap ETP Folded (Loose)  Thickness-0.14-0.40mm,  Mixed cutlength Width  and Temper (STOCK) </w:t>
            </w:r>
            <w:r w:rsidRPr="002A1C0E">
              <w:rPr>
                <w:rFonts w:ascii="Arial" w:hAnsi="Arial" w:cs="Arial"/>
                <w:b/>
                <w:bCs/>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C01249" w:rsidP="002A1C0E">
            <w:pPr>
              <w:jc w:val="center"/>
              <w:rPr>
                <w:rFonts w:ascii="Arial" w:hAnsi="Arial" w:cs="Arial"/>
                <w:b/>
                <w:bCs/>
                <w:sz w:val="20"/>
                <w:szCs w:val="20"/>
                <w:lang w:val="en-IN" w:eastAsia="en-IN"/>
              </w:rPr>
            </w:pPr>
            <w:r>
              <w:rPr>
                <w:rFonts w:ascii="Arial" w:hAnsi="Arial" w:cs="Arial"/>
                <w:b/>
                <w:bCs/>
                <w:sz w:val="20"/>
                <w:szCs w:val="20"/>
                <w:lang w:val="en-IN" w:eastAsia="en-IN"/>
              </w:rPr>
              <w:t>A/ETL/16JUNE25/08</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Scrap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ETL</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Forklift and Manual</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w:t>
            </w:r>
          </w:p>
        </w:tc>
        <w:tc>
          <w:tcPr>
            <w:tcW w:w="1126" w:type="dxa"/>
            <w:tcBorders>
              <w:top w:val="nil"/>
              <w:left w:val="nil"/>
              <w:bottom w:val="single" w:sz="4" w:space="0" w:color="auto"/>
              <w:right w:val="single" w:sz="4" w:space="0" w:color="auto"/>
            </w:tcBorders>
            <w:shd w:val="clear" w:color="auto" w:fill="auto"/>
            <w:noWrap/>
            <w:vAlign w:val="bottom"/>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300/mt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41</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 xml:space="preserve">Rej and Scrap ETP Folded (Loose)  Thickness-0.14-0.40mm,  Mixed cutlength Width  and Temper (Arising) </w:t>
            </w:r>
            <w:r w:rsidRPr="002A1C0E">
              <w:rPr>
                <w:rFonts w:ascii="Arial" w:hAnsi="Arial" w:cs="Arial"/>
                <w:b/>
                <w:bCs/>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C01249" w:rsidP="002A1C0E">
            <w:pPr>
              <w:jc w:val="center"/>
              <w:rPr>
                <w:rFonts w:ascii="Arial" w:hAnsi="Arial" w:cs="Arial"/>
                <w:b/>
                <w:bCs/>
                <w:sz w:val="20"/>
                <w:szCs w:val="20"/>
                <w:lang w:val="en-IN" w:eastAsia="en-IN"/>
              </w:rPr>
            </w:pPr>
            <w:r>
              <w:rPr>
                <w:rFonts w:ascii="Arial" w:hAnsi="Arial" w:cs="Arial"/>
                <w:b/>
                <w:bCs/>
                <w:sz w:val="20"/>
                <w:szCs w:val="20"/>
                <w:lang w:val="en-IN" w:eastAsia="en-IN"/>
              </w:rPr>
              <w:t>A/ETL/16JUNE25/09</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Scrap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ETL</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Forklift and Manual</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w:t>
            </w:r>
          </w:p>
        </w:tc>
        <w:tc>
          <w:tcPr>
            <w:tcW w:w="1126" w:type="dxa"/>
            <w:tcBorders>
              <w:top w:val="nil"/>
              <w:left w:val="nil"/>
              <w:bottom w:val="single" w:sz="4" w:space="0" w:color="auto"/>
              <w:right w:val="single" w:sz="4" w:space="0" w:color="auto"/>
            </w:tcBorders>
            <w:shd w:val="clear" w:color="auto" w:fill="auto"/>
            <w:noWrap/>
            <w:vAlign w:val="bottom"/>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300/mt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lastRenderedPageBreak/>
              <w:t>42</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 xml:space="preserve">Rej and Scrap ETP Folded (Loose)  Thickness-0.14-0.40mm,  Mixed cutlength Width  and Temper (Arising) </w:t>
            </w:r>
            <w:r w:rsidRPr="002A1C0E">
              <w:rPr>
                <w:rFonts w:ascii="Arial" w:hAnsi="Arial" w:cs="Arial"/>
                <w:b/>
                <w:bCs/>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C01249" w:rsidP="002A1C0E">
            <w:pPr>
              <w:jc w:val="center"/>
              <w:rPr>
                <w:rFonts w:ascii="Arial" w:hAnsi="Arial" w:cs="Arial"/>
                <w:b/>
                <w:bCs/>
                <w:sz w:val="20"/>
                <w:szCs w:val="20"/>
                <w:lang w:val="en-IN" w:eastAsia="en-IN"/>
              </w:rPr>
            </w:pPr>
            <w:r>
              <w:rPr>
                <w:rFonts w:ascii="Arial" w:hAnsi="Arial" w:cs="Arial"/>
                <w:b/>
                <w:bCs/>
                <w:sz w:val="20"/>
                <w:szCs w:val="20"/>
                <w:lang w:val="en-IN" w:eastAsia="en-IN"/>
              </w:rPr>
              <w:t>A/ETL/16JUNE25/10</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Scrap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ETL</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Forklift and Manual</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w:t>
            </w:r>
          </w:p>
        </w:tc>
        <w:tc>
          <w:tcPr>
            <w:tcW w:w="1126" w:type="dxa"/>
            <w:tcBorders>
              <w:top w:val="nil"/>
              <w:left w:val="nil"/>
              <w:bottom w:val="single" w:sz="4" w:space="0" w:color="auto"/>
              <w:right w:val="single" w:sz="4" w:space="0" w:color="auto"/>
            </w:tcBorders>
            <w:shd w:val="clear" w:color="auto" w:fill="auto"/>
            <w:noWrap/>
            <w:vAlign w:val="bottom"/>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300/mt</w:t>
            </w:r>
          </w:p>
        </w:tc>
      </w:tr>
      <w:tr w:rsidR="002A1C0E" w:rsidRPr="002A1C0E" w:rsidTr="002A1C0E">
        <w:trPr>
          <w:trHeight w:val="76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43</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Rej and Scrap ETP Folded (Loose)</w:t>
            </w:r>
            <w:r w:rsidRPr="002A1C0E">
              <w:rPr>
                <w:rFonts w:ascii="Arial" w:hAnsi="Arial" w:cs="Arial"/>
                <w:b/>
                <w:bCs/>
                <w:color w:val="FF0000"/>
                <w:sz w:val="20"/>
                <w:szCs w:val="20"/>
                <w:lang w:val="en-IN" w:eastAsia="en-IN"/>
              </w:rPr>
              <w:t xml:space="preserve">-(Wrinkle &amp; Cut form) </w:t>
            </w:r>
            <w:r w:rsidRPr="002A1C0E">
              <w:rPr>
                <w:rFonts w:ascii="Arial" w:hAnsi="Arial" w:cs="Arial"/>
                <w:b/>
                <w:bCs/>
                <w:color w:val="000000"/>
                <w:sz w:val="20"/>
                <w:szCs w:val="20"/>
                <w:lang w:val="en-IN" w:eastAsia="en-IN"/>
              </w:rPr>
              <w:t xml:space="preserve"> Thickness-0.14-0.40mm,  Mixed cutlength Width  and Temper (STOCK) </w:t>
            </w:r>
            <w:r w:rsidRPr="002A1C0E">
              <w:rPr>
                <w:rFonts w:ascii="Arial" w:hAnsi="Arial" w:cs="Arial"/>
                <w:b/>
                <w:bCs/>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C01249" w:rsidP="002A1C0E">
            <w:pPr>
              <w:jc w:val="center"/>
              <w:rPr>
                <w:rFonts w:ascii="Arial" w:hAnsi="Arial" w:cs="Arial"/>
                <w:b/>
                <w:bCs/>
                <w:sz w:val="20"/>
                <w:szCs w:val="20"/>
                <w:lang w:val="en-IN" w:eastAsia="en-IN"/>
              </w:rPr>
            </w:pPr>
            <w:r>
              <w:rPr>
                <w:rFonts w:ascii="Arial" w:hAnsi="Arial" w:cs="Arial"/>
                <w:b/>
                <w:bCs/>
                <w:sz w:val="20"/>
                <w:szCs w:val="20"/>
                <w:lang w:val="en-IN" w:eastAsia="en-IN"/>
              </w:rPr>
              <w:t>A/ETL/16JUNE25/11</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30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Scrap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ETL</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Forklift and Manual</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w:t>
            </w:r>
          </w:p>
        </w:tc>
        <w:tc>
          <w:tcPr>
            <w:tcW w:w="1126" w:type="dxa"/>
            <w:tcBorders>
              <w:top w:val="nil"/>
              <w:left w:val="nil"/>
              <w:bottom w:val="single" w:sz="4" w:space="0" w:color="auto"/>
              <w:right w:val="single" w:sz="4" w:space="0" w:color="auto"/>
            </w:tcBorders>
            <w:shd w:val="clear" w:color="auto" w:fill="auto"/>
            <w:noWrap/>
            <w:vAlign w:val="bottom"/>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300/mt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44</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 xml:space="preserve">Rej and Scrap Misprint Defective (Single Side) (Loose)  Thickness-0.14-0.40 mm,  Mixed cutlength Width  and Temper (Stock) </w:t>
            </w:r>
            <w:r w:rsidRPr="002A1C0E">
              <w:rPr>
                <w:rFonts w:ascii="Arial" w:hAnsi="Arial" w:cs="Arial"/>
                <w:b/>
                <w:bCs/>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C01249" w:rsidP="002A1C0E">
            <w:pPr>
              <w:jc w:val="center"/>
              <w:rPr>
                <w:rFonts w:ascii="Arial" w:hAnsi="Arial" w:cs="Arial"/>
                <w:b/>
                <w:bCs/>
                <w:sz w:val="20"/>
                <w:szCs w:val="20"/>
                <w:lang w:val="en-IN" w:eastAsia="en-IN"/>
              </w:rPr>
            </w:pPr>
            <w:r>
              <w:rPr>
                <w:rFonts w:ascii="Arial" w:hAnsi="Arial" w:cs="Arial"/>
                <w:b/>
                <w:bCs/>
                <w:sz w:val="20"/>
                <w:szCs w:val="20"/>
                <w:lang w:val="en-IN" w:eastAsia="en-IN"/>
              </w:rPr>
              <w:t>A/ETL/16JUNE25/12</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15</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Scrap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SOLUTION CENTER</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Forklift and Manual</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w:t>
            </w:r>
          </w:p>
        </w:tc>
        <w:tc>
          <w:tcPr>
            <w:tcW w:w="1126" w:type="dxa"/>
            <w:tcBorders>
              <w:top w:val="nil"/>
              <w:left w:val="nil"/>
              <w:bottom w:val="single" w:sz="4" w:space="0" w:color="auto"/>
              <w:right w:val="single" w:sz="4" w:space="0" w:color="auto"/>
            </w:tcBorders>
            <w:shd w:val="clear" w:color="auto" w:fill="auto"/>
            <w:noWrap/>
            <w:vAlign w:val="bottom"/>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300/mt</w:t>
            </w:r>
          </w:p>
        </w:tc>
      </w:tr>
      <w:tr w:rsidR="002A1C0E" w:rsidRPr="002A1C0E" w:rsidTr="002A1C0E">
        <w:trPr>
          <w:trHeight w:val="1605"/>
        </w:trPr>
        <w:tc>
          <w:tcPr>
            <w:tcW w:w="900" w:type="dxa"/>
            <w:tcBorders>
              <w:top w:val="nil"/>
              <w:left w:val="single" w:sz="4" w:space="0" w:color="auto"/>
              <w:bottom w:val="single" w:sz="4" w:space="0" w:color="auto"/>
              <w:right w:val="nil"/>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45</w:t>
            </w:r>
          </w:p>
        </w:tc>
        <w:tc>
          <w:tcPr>
            <w:tcW w:w="6041" w:type="dxa"/>
            <w:tcBorders>
              <w:top w:val="nil"/>
              <w:left w:val="single" w:sz="4" w:space="0" w:color="auto"/>
              <w:bottom w:val="single" w:sz="4" w:space="0" w:color="auto"/>
              <w:right w:val="single" w:sz="4" w:space="0" w:color="auto"/>
            </w:tcBorders>
            <w:shd w:val="clear" w:color="auto" w:fill="auto"/>
            <w:vAlign w:val="center"/>
            <w:hideMark/>
          </w:tcPr>
          <w:p w:rsidR="002A1C0E" w:rsidRPr="002A1C0E" w:rsidRDefault="002A1C0E" w:rsidP="002A1C0E">
            <w:pPr>
              <w:rPr>
                <w:rFonts w:ascii="Arial" w:hAnsi="Arial" w:cs="Arial"/>
                <w:b/>
                <w:bCs/>
                <w:color w:val="000000"/>
                <w:sz w:val="20"/>
                <w:szCs w:val="20"/>
                <w:lang w:val="en-IN" w:eastAsia="en-IN"/>
              </w:rPr>
            </w:pPr>
            <w:r w:rsidRPr="002A1C0E">
              <w:rPr>
                <w:rFonts w:ascii="Arial" w:hAnsi="Arial" w:cs="Arial"/>
                <w:b/>
                <w:bCs/>
                <w:color w:val="000000"/>
                <w:sz w:val="20"/>
                <w:szCs w:val="20"/>
                <w:lang w:val="en-IN" w:eastAsia="en-IN"/>
              </w:rPr>
              <w:t xml:space="preserve">Rej and Scrap Laquer Defective (Single Side) (Loose)  Thickness-0.14-0.40 mm,  Mixed cutlength Width  and Temper (Stock) </w:t>
            </w:r>
            <w:r w:rsidRPr="002A1C0E">
              <w:rPr>
                <w:rFonts w:ascii="Arial" w:hAnsi="Arial" w:cs="Arial"/>
                <w:b/>
                <w:bCs/>
                <w:color w:val="000000"/>
                <w:sz w:val="20"/>
                <w:szCs w:val="20"/>
                <w:lang w:val="en-IN" w:eastAsia="en-IN"/>
              </w:rPr>
              <w:br/>
              <w:t xml:space="preserve"> </w:t>
            </w:r>
          </w:p>
        </w:tc>
        <w:tc>
          <w:tcPr>
            <w:tcW w:w="2273" w:type="dxa"/>
            <w:tcBorders>
              <w:top w:val="nil"/>
              <w:left w:val="nil"/>
              <w:bottom w:val="single" w:sz="4" w:space="0" w:color="auto"/>
              <w:right w:val="single" w:sz="4" w:space="0" w:color="auto"/>
            </w:tcBorders>
            <w:shd w:val="clear" w:color="auto" w:fill="auto"/>
            <w:noWrap/>
            <w:vAlign w:val="center"/>
            <w:hideMark/>
          </w:tcPr>
          <w:p w:rsidR="002A1C0E" w:rsidRPr="002A1C0E" w:rsidRDefault="00C01249" w:rsidP="002A1C0E">
            <w:pPr>
              <w:jc w:val="center"/>
              <w:rPr>
                <w:rFonts w:ascii="Arial" w:hAnsi="Arial" w:cs="Arial"/>
                <w:b/>
                <w:bCs/>
                <w:sz w:val="20"/>
                <w:szCs w:val="20"/>
                <w:lang w:val="en-IN" w:eastAsia="en-IN"/>
              </w:rPr>
            </w:pPr>
            <w:r>
              <w:rPr>
                <w:rFonts w:ascii="Arial" w:hAnsi="Arial" w:cs="Arial"/>
                <w:b/>
                <w:bCs/>
                <w:sz w:val="20"/>
                <w:szCs w:val="20"/>
                <w:lang w:val="en-IN" w:eastAsia="en-IN"/>
              </w:rPr>
              <w:t>A/ETL/16JUNE25/13</w:t>
            </w:r>
          </w:p>
        </w:tc>
        <w:tc>
          <w:tcPr>
            <w:tcW w:w="683"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Calibri" w:hAnsi="Calibri" w:cs="Calibri"/>
                <w:b/>
                <w:bCs/>
                <w:color w:val="000000"/>
                <w:sz w:val="20"/>
                <w:szCs w:val="20"/>
                <w:lang w:val="en-IN" w:eastAsia="en-IN"/>
              </w:rPr>
            </w:pPr>
            <w:r w:rsidRPr="002A1C0E">
              <w:rPr>
                <w:rFonts w:ascii="Calibri" w:hAnsi="Calibri" w:cs="Calibri"/>
                <w:b/>
                <w:bCs/>
                <w:color w:val="000000"/>
                <w:sz w:val="20"/>
                <w:szCs w:val="20"/>
                <w:lang w:val="en-IN" w:eastAsia="en-IN"/>
              </w:rPr>
              <w:t>10</w:t>
            </w:r>
          </w:p>
        </w:tc>
        <w:tc>
          <w:tcPr>
            <w:tcW w:w="709" w:type="dxa"/>
            <w:tcBorders>
              <w:top w:val="nil"/>
              <w:left w:val="nil"/>
              <w:bottom w:val="single" w:sz="4" w:space="0" w:color="auto"/>
              <w:right w:val="single" w:sz="4" w:space="0" w:color="auto"/>
            </w:tcBorders>
            <w:shd w:val="clear" w:color="auto" w:fill="auto"/>
            <w:noWrap/>
            <w:vAlign w:val="center"/>
            <w:hideMark/>
          </w:tcPr>
          <w:p w:rsidR="002A1C0E" w:rsidRPr="002A1C0E" w:rsidRDefault="002A1C0E" w:rsidP="002A1C0E">
            <w:pPr>
              <w:jc w:val="center"/>
              <w:rPr>
                <w:rFonts w:ascii="Inherit" w:hAnsi="Inherit" w:cs="Calibri"/>
                <w:color w:val="000000"/>
                <w:sz w:val="20"/>
                <w:szCs w:val="20"/>
                <w:lang w:val="en-IN" w:eastAsia="en-IN"/>
              </w:rPr>
            </w:pPr>
            <w:r w:rsidRPr="002A1C0E">
              <w:rPr>
                <w:rFonts w:ascii="Inherit" w:hAnsi="Inherit" w:cs="Calibri"/>
                <w:color w:val="000000"/>
                <w:sz w:val="20"/>
                <w:szCs w:val="20"/>
                <w:lang w:val="en-IN" w:eastAsia="en-IN"/>
              </w:rPr>
              <w:t>MT</w:t>
            </w:r>
          </w:p>
        </w:tc>
        <w:tc>
          <w:tcPr>
            <w:tcW w:w="115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Scrap Yard</w:t>
            </w:r>
          </w:p>
        </w:tc>
        <w:tc>
          <w:tcPr>
            <w:tcW w:w="1092"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SOLUTION CENTER</w:t>
            </w:r>
          </w:p>
        </w:tc>
        <w:tc>
          <w:tcPr>
            <w:tcW w:w="1125"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Forklift and Manual</w:t>
            </w:r>
          </w:p>
        </w:tc>
        <w:tc>
          <w:tcPr>
            <w:tcW w:w="1051" w:type="dxa"/>
            <w:tcBorders>
              <w:top w:val="nil"/>
              <w:left w:val="nil"/>
              <w:bottom w:val="single" w:sz="4" w:space="0" w:color="auto"/>
              <w:right w:val="single" w:sz="4" w:space="0" w:color="auto"/>
            </w:tcBorders>
            <w:shd w:val="clear" w:color="auto" w:fill="auto"/>
            <w:vAlign w:val="center"/>
            <w:hideMark/>
          </w:tcPr>
          <w:p w:rsidR="002A1C0E" w:rsidRPr="002A1C0E" w:rsidRDefault="002A1C0E" w:rsidP="002A1C0E">
            <w:pPr>
              <w:jc w:val="cente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Truck</w:t>
            </w:r>
          </w:p>
        </w:tc>
        <w:tc>
          <w:tcPr>
            <w:tcW w:w="1126" w:type="dxa"/>
            <w:tcBorders>
              <w:top w:val="nil"/>
              <w:left w:val="nil"/>
              <w:bottom w:val="single" w:sz="4" w:space="0" w:color="auto"/>
              <w:right w:val="single" w:sz="4" w:space="0" w:color="auto"/>
            </w:tcBorders>
            <w:shd w:val="clear" w:color="auto" w:fill="auto"/>
            <w:noWrap/>
            <w:vAlign w:val="bottom"/>
            <w:hideMark/>
          </w:tcPr>
          <w:p w:rsidR="002A1C0E" w:rsidRPr="002A1C0E" w:rsidRDefault="002A1C0E" w:rsidP="002A1C0E">
            <w:pPr>
              <w:rPr>
                <w:rFonts w:ascii="Calibri" w:hAnsi="Calibri" w:cs="Calibri"/>
                <w:color w:val="000000"/>
                <w:sz w:val="20"/>
                <w:szCs w:val="20"/>
                <w:lang w:val="en-IN" w:eastAsia="en-IN"/>
              </w:rPr>
            </w:pPr>
            <w:r w:rsidRPr="002A1C0E">
              <w:rPr>
                <w:rFonts w:ascii="Calibri" w:hAnsi="Calibri" w:cs="Calibri"/>
                <w:color w:val="000000"/>
                <w:sz w:val="20"/>
                <w:szCs w:val="20"/>
                <w:lang w:val="en-IN" w:eastAsia="en-IN"/>
              </w:rPr>
              <w:t>Rs 300/mt</w:t>
            </w:r>
          </w:p>
        </w:tc>
      </w:tr>
    </w:tbl>
    <w:p w:rsidR="007F1711" w:rsidRDefault="00A0558C" w:rsidP="003F3745">
      <w:pPr>
        <w:tabs>
          <w:tab w:val="left" w:pos="720"/>
          <w:tab w:val="left" w:pos="1440"/>
          <w:tab w:val="left" w:pos="2160"/>
          <w:tab w:val="left" w:pos="3105"/>
        </w:tabs>
        <w:rPr>
          <w:rFonts w:asciiTheme="majorHAnsi" w:hAnsiTheme="majorHAnsi"/>
          <w:b/>
          <w:noProof/>
          <w:sz w:val="22"/>
          <w:szCs w:val="22"/>
          <w:u w:val="single"/>
        </w:rPr>
      </w:pPr>
      <w:r>
        <w:rPr>
          <w:rFonts w:ascii="Cambria" w:hAnsi="Cambria" w:cs="Calibri"/>
          <w:b/>
          <w:bCs/>
          <w:color w:val="0000FF"/>
          <w:sz w:val="20"/>
          <w:szCs w:val="20"/>
        </w:rPr>
        <w:tab/>
      </w:r>
    </w:p>
    <w:p w:rsidR="001E0DA3" w:rsidRDefault="001E0DA3" w:rsidP="00B62991">
      <w:pPr>
        <w:rPr>
          <w:rFonts w:asciiTheme="majorHAnsi" w:hAnsiTheme="majorHAnsi"/>
          <w:b/>
          <w:noProof/>
          <w:sz w:val="22"/>
          <w:szCs w:val="22"/>
          <w:u w:val="single"/>
        </w:rPr>
      </w:pPr>
    </w:p>
    <w:p w:rsidR="001E0DA3" w:rsidRDefault="001E0DA3" w:rsidP="00B62991">
      <w:pPr>
        <w:rPr>
          <w:rFonts w:asciiTheme="majorHAnsi" w:hAnsiTheme="majorHAnsi"/>
          <w:b/>
          <w:noProof/>
          <w:sz w:val="22"/>
          <w:szCs w:val="22"/>
          <w:u w:val="single"/>
        </w:rPr>
      </w:pPr>
    </w:p>
    <w:p w:rsidR="0067372B" w:rsidRDefault="0067372B" w:rsidP="00B62991">
      <w:pPr>
        <w:rPr>
          <w:rFonts w:asciiTheme="majorHAnsi" w:hAnsiTheme="majorHAnsi"/>
          <w:b/>
          <w:noProof/>
          <w:sz w:val="22"/>
          <w:szCs w:val="22"/>
          <w:u w:val="single"/>
        </w:rPr>
      </w:pPr>
    </w:p>
    <w:p w:rsidR="00CC5215" w:rsidRDefault="00D9089A" w:rsidP="00B62991">
      <w:pPr>
        <w:rPr>
          <w:rFonts w:asciiTheme="majorHAnsi" w:hAnsiTheme="majorHAnsi"/>
          <w:b/>
          <w:noProof/>
          <w:sz w:val="22"/>
          <w:szCs w:val="22"/>
          <w:u w:val="single"/>
        </w:rPr>
      </w:pPr>
      <w:r w:rsidRPr="00D9089A">
        <w:rPr>
          <w:rFonts w:asciiTheme="majorHAnsi" w:hAnsiTheme="majorHAnsi"/>
          <w:b/>
          <w:noProof/>
          <w:sz w:val="22"/>
          <w:szCs w:val="22"/>
          <w:u w:val="single"/>
          <w:lang w:val="en-IN" w:eastAsia="en-IN"/>
        </w:rPr>
        <w:drawing>
          <wp:inline distT="0" distB="0" distL="0" distR="0">
            <wp:extent cx="3924300" cy="1924050"/>
            <wp:effectExtent l="0" t="0" r="0" b="0"/>
            <wp:docPr id="4" name="Picture 4" descr="F:\SUDIPTA\Lot pics Indl scrap\HR coil end (black plate sheet form) oiled &amp; pickled standar size approx 8ft, width range 800-1010m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DIPTA\Lot pics Indl scrap\HR coil end (black plate sheet form) oiled &amp; pickled standar size approx 8ft, width range 800-1010mm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1924050"/>
                    </a:xfrm>
                    <a:prstGeom prst="rect">
                      <a:avLst/>
                    </a:prstGeom>
                    <a:noFill/>
                    <a:ln>
                      <a:noFill/>
                    </a:ln>
                  </pic:spPr>
                </pic:pic>
              </a:graphicData>
            </a:graphic>
          </wp:inline>
        </w:drawing>
      </w:r>
      <w:r w:rsidRPr="00D9089A">
        <w:rPr>
          <w:rFonts w:asciiTheme="majorHAnsi" w:hAnsiTheme="majorHAnsi"/>
          <w:b/>
          <w:noProof/>
          <w:sz w:val="22"/>
          <w:szCs w:val="22"/>
          <w:u w:val="single"/>
          <w:lang w:val="en-IN" w:eastAsia="en-IN"/>
        </w:rPr>
        <w:drawing>
          <wp:inline distT="0" distB="0" distL="0" distR="0">
            <wp:extent cx="4267200" cy="1924050"/>
            <wp:effectExtent l="0" t="0" r="0" b="0"/>
            <wp:docPr id="5" name="Picture 5" descr="F:\SUDIPTA\Lot pics Indl scrap\HR coil end (black plate sheet form) Oiled and pickled -3ft-6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DIPTA\Lot pics Indl scrap\HR coil end (black plate sheet form) Oiled and pickled -3ft-6ft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1924050"/>
                    </a:xfrm>
                    <a:prstGeom prst="rect">
                      <a:avLst/>
                    </a:prstGeom>
                    <a:noFill/>
                    <a:ln>
                      <a:noFill/>
                    </a:ln>
                  </pic:spPr>
                </pic:pic>
              </a:graphicData>
            </a:graphic>
          </wp:inline>
        </w:drawing>
      </w:r>
    </w:p>
    <w:p w:rsidR="00CC5215" w:rsidRPr="00D9089A" w:rsidRDefault="00D9089A" w:rsidP="00B62991">
      <w:pPr>
        <w:rPr>
          <w:rFonts w:asciiTheme="majorHAnsi" w:hAnsiTheme="majorHAnsi"/>
          <w:b/>
          <w:noProof/>
          <w:sz w:val="12"/>
          <w:szCs w:val="12"/>
        </w:rPr>
      </w:pPr>
      <w:r w:rsidRPr="00D9089A">
        <w:rPr>
          <w:rFonts w:asciiTheme="majorHAnsi" w:hAnsiTheme="majorHAnsi"/>
          <w:b/>
          <w:noProof/>
          <w:sz w:val="12"/>
          <w:szCs w:val="12"/>
          <w:u w:val="single"/>
        </w:rPr>
        <w:t>Rej. HR Coil End (Black Plate Sheet form)-Oiled &amp; Pickled Standard Size (aprox 8 ft ) Width range -800- 1010 mm</w:t>
      </w:r>
      <w:r>
        <w:rPr>
          <w:rFonts w:asciiTheme="majorHAnsi" w:hAnsiTheme="majorHAnsi"/>
          <w:b/>
          <w:noProof/>
          <w:sz w:val="12"/>
          <w:szCs w:val="12"/>
          <w:u w:val="single"/>
        </w:rPr>
        <w:t xml:space="preserve">  </w:t>
      </w:r>
      <w:r w:rsidRPr="00D9089A">
        <w:rPr>
          <w:rFonts w:asciiTheme="majorHAnsi" w:hAnsiTheme="majorHAnsi"/>
          <w:b/>
          <w:noProof/>
          <w:sz w:val="12"/>
          <w:szCs w:val="12"/>
        </w:rPr>
        <w:t xml:space="preserve">  </w:t>
      </w:r>
      <w:r>
        <w:rPr>
          <w:rFonts w:asciiTheme="majorHAnsi" w:hAnsiTheme="majorHAnsi"/>
          <w:b/>
          <w:noProof/>
          <w:sz w:val="12"/>
          <w:szCs w:val="12"/>
        </w:rPr>
        <w:t xml:space="preserve">                                    </w:t>
      </w:r>
      <w:r w:rsidRPr="00D9089A">
        <w:rPr>
          <w:rFonts w:asciiTheme="majorHAnsi" w:hAnsiTheme="majorHAnsi"/>
          <w:b/>
          <w:noProof/>
          <w:sz w:val="12"/>
          <w:szCs w:val="12"/>
        </w:rPr>
        <w:t>HR coil end (black plate sheet form</w:t>
      </w:r>
      <w:r>
        <w:rPr>
          <w:rFonts w:asciiTheme="majorHAnsi" w:hAnsiTheme="majorHAnsi"/>
          <w:b/>
          <w:noProof/>
          <w:sz w:val="12"/>
          <w:szCs w:val="12"/>
        </w:rPr>
        <w:t>) Oiled and pickled -3ft-6ft</w:t>
      </w:r>
    </w:p>
    <w:p w:rsidR="00CC5215" w:rsidRDefault="00CC5215" w:rsidP="00B62991">
      <w:pPr>
        <w:rPr>
          <w:rFonts w:asciiTheme="majorHAnsi" w:hAnsiTheme="majorHAnsi"/>
          <w:b/>
          <w:noProof/>
          <w:sz w:val="22"/>
          <w:szCs w:val="22"/>
          <w:u w:val="single"/>
        </w:rPr>
      </w:pPr>
    </w:p>
    <w:p w:rsidR="00CC5215" w:rsidRDefault="00D9089A" w:rsidP="00B62991">
      <w:pPr>
        <w:rPr>
          <w:rFonts w:asciiTheme="majorHAnsi" w:hAnsiTheme="majorHAnsi"/>
          <w:b/>
          <w:noProof/>
          <w:sz w:val="22"/>
          <w:szCs w:val="22"/>
          <w:u w:val="single"/>
        </w:rPr>
      </w:pPr>
      <w:r w:rsidRPr="00D9089A">
        <w:rPr>
          <w:rFonts w:asciiTheme="majorHAnsi" w:hAnsiTheme="majorHAnsi"/>
          <w:b/>
          <w:noProof/>
          <w:sz w:val="22"/>
          <w:szCs w:val="22"/>
          <w:u w:val="single"/>
          <w:lang w:val="en-IN" w:eastAsia="en-IN"/>
        </w:rPr>
        <w:lastRenderedPageBreak/>
        <w:drawing>
          <wp:inline distT="0" distB="0" distL="0" distR="0" wp14:anchorId="774F784D" wp14:editId="3EC72339">
            <wp:extent cx="3924300" cy="1924050"/>
            <wp:effectExtent l="0" t="0" r="0" b="0"/>
            <wp:docPr id="6" name="Picture 6" descr="F:\SUDIPTA\Lot pics Indl scrap\HR coil end(black plate sheet form) 1.00mm &amp; below standard size apprx 8 feet width range 800-1010m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DIPTA\Lot pics Indl scrap\HR coil end(black plate sheet form) 1.00mm &amp; below standard size apprx 8 feet width range 800-1010mm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300" cy="1924050"/>
                    </a:xfrm>
                    <a:prstGeom prst="rect">
                      <a:avLst/>
                    </a:prstGeom>
                    <a:noFill/>
                    <a:ln>
                      <a:noFill/>
                    </a:ln>
                  </pic:spPr>
                </pic:pic>
              </a:graphicData>
            </a:graphic>
          </wp:inline>
        </w:drawing>
      </w:r>
      <w:r w:rsidRPr="00D9089A">
        <w:rPr>
          <w:rFonts w:asciiTheme="majorHAnsi" w:hAnsiTheme="majorHAnsi"/>
          <w:b/>
          <w:noProof/>
          <w:sz w:val="22"/>
          <w:szCs w:val="22"/>
          <w:u w:val="single"/>
          <w:lang w:val="en-IN" w:eastAsia="en-IN"/>
        </w:rPr>
        <w:drawing>
          <wp:inline distT="0" distB="0" distL="0" distR="0">
            <wp:extent cx="4261745" cy="1922780"/>
            <wp:effectExtent l="0" t="0" r="5715" b="1270"/>
            <wp:docPr id="7" name="Picture 7" descr="F:\SUDIPTA\Lot pics Indl scrap\Rej HR coil end (black plate sheet form -Oiled and Pickled  below 3 fe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DIPTA\Lot pics Indl scrap\Rej HR coil end (black plate sheet form -Oiled and Pickled  below 3 feet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3764" cy="1946250"/>
                    </a:xfrm>
                    <a:prstGeom prst="rect">
                      <a:avLst/>
                    </a:prstGeom>
                    <a:noFill/>
                    <a:ln>
                      <a:noFill/>
                    </a:ln>
                  </pic:spPr>
                </pic:pic>
              </a:graphicData>
            </a:graphic>
          </wp:inline>
        </w:drawing>
      </w:r>
    </w:p>
    <w:p w:rsidR="00CC5215" w:rsidRPr="00D9089A" w:rsidRDefault="00D9089A" w:rsidP="00B62991">
      <w:pPr>
        <w:rPr>
          <w:rFonts w:asciiTheme="majorHAnsi" w:hAnsiTheme="majorHAnsi"/>
          <w:b/>
          <w:noProof/>
          <w:sz w:val="12"/>
          <w:szCs w:val="12"/>
        </w:rPr>
      </w:pPr>
      <w:r w:rsidRPr="00D9089A">
        <w:rPr>
          <w:rFonts w:asciiTheme="majorHAnsi" w:hAnsiTheme="majorHAnsi"/>
          <w:b/>
          <w:noProof/>
          <w:sz w:val="12"/>
          <w:szCs w:val="12"/>
        </w:rPr>
        <w:t>HR coil end(black plate sheet form) 1.00mm &amp; below standard size apprx 8 feet width range 800-1010mm</w:t>
      </w:r>
      <w:r>
        <w:rPr>
          <w:rFonts w:asciiTheme="majorHAnsi" w:hAnsiTheme="majorHAnsi"/>
          <w:b/>
          <w:noProof/>
          <w:sz w:val="12"/>
          <w:szCs w:val="12"/>
        </w:rPr>
        <w:t xml:space="preserve">                                                  </w:t>
      </w:r>
      <w:r w:rsidRPr="00D9089A">
        <w:rPr>
          <w:rFonts w:asciiTheme="majorHAnsi" w:hAnsiTheme="majorHAnsi"/>
          <w:b/>
          <w:noProof/>
          <w:sz w:val="12"/>
          <w:szCs w:val="12"/>
        </w:rPr>
        <w:t>Rej HR coil end (black plate sheet form -Oiled and Pickled  below 3 feet</w:t>
      </w:r>
    </w:p>
    <w:p w:rsidR="00CC5215" w:rsidRDefault="00641894" w:rsidP="00B62991">
      <w:pPr>
        <w:rPr>
          <w:rFonts w:asciiTheme="majorHAnsi" w:hAnsiTheme="majorHAnsi"/>
          <w:b/>
          <w:noProof/>
          <w:sz w:val="22"/>
          <w:szCs w:val="22"/>
          <w:u w:val="single"/>
        </w:rPr>
      </w:pPr>
      <w:r w:rsidRPr="00641894">
        <w:rPr>
          <w:rFonts w:asciiTheme="majorHAnsi" w:hAnsiTheme="majorHAnsi"/>
          <w:b/>
          <w:noProof/>
          <w:sz w:val="22"/>
          <w:szCs w:val="22"/>
          <w:u w:val="single"/>
          <w:lang w:val="en-IN" w:eastAsia="en-IN"/>
        </w:rPr>
        <w:drawing>
          <wp:inline distT="0" distB="0" distL="0" distR="0" wp14:anchorId="74B98173" wp14:editId="0BA82040">
            <wp:extent cx="3924300" cy="2009140"/>
            <wp:effectExtent l="0" t="0" r="0" b="0"/>
            <wp:docPr id="8" name="Picture 8" descr="F:\SUDIPTA\Lot pics Indl scrap\rej  scrap ETP defective sheet cuttig strapped Mixed ETP Folded ,Wrinkle Cut form in strapped for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UDIPTA\Lot pics Indl scrap\rej  scrap ETP defective sheet cuttig strapped Mixed ETP Folded ,Wrinkle Cut form in strapped form (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2026" cy="2018215"/>
                    </a:xfrm>
                    <a:prstGeom prst="rect">
                      <a:avLst/>
                    </a:prstGeom>
                    <a:noFill/>
                    <a:ln>
                      <a:noFill/>
                    </a:ln>
                  </pic:spPr>
                </pic:pic>
              </a:graphicData>
            </a:graphic>
          </wp:inline>
        </w:drawing>
      </w:r>
      <w:r w:rsidR="0035011C" w:rsidRPr="0035011C">
        <w:rPr>
          <w:rFonts w:asciiTheme="majorHAnsi" w:hAnsiTheme="majorHAnsi"/>
          <w:b/>
          <w:noProof/>
          <w:sz w:val="22"/>
          <w:szCs w:val="22"/>
          <w:u w:val="single"/>
          <w:lang w:val="en-IN" w:eastAsia="en-IN"/>
        </w:rPr>
        <w:drawing>
          <wp:inline distT="0" distB="0" distL="0" distR="0">
            <wp:extent cx="4267200" cy="2009775"/>
            <wp:effectExtent l="0" t="0" r="0" b="9525"/>
            <wp:docPr id="9" name="Picture 9" descr="F:\SUDIPTA\Lot pics Indl scrap\ETP defective  Lo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UDIPTA\Lot pics Indl scrap\ETP defective  Loose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2009775"/>
                    </a:xfrm>
                    <a:prstGeom prst="rect">
                      <a:avLst/>
                    </a:prstGeom>
                    <a:noFill/>
                    <a:ln>
                      <a:noFill/>
                    </a:ln>
                  </pic:spPr>
                </pic:pic>
              </a:graphicData>
            </a:graphic>
          </wp:inline>
        </w:drawing>
      </w:r>
    </w:p>
    <w:p w:rsidR="00CC5215" w:rsidRPr="0035011C" w:rsidRDefault="00641894" w:rsidP="00B62991">
      <w:pPr>
        <w:rPr>
          <w:rFonts w:asciiTheme="majorHAnsi" w:hAnsiTheme="majorHAnsi"/>
          <w:b/>
          <w:noProof/>
          <w:sz w:val="12"/>
          <w:szCs w:val="12"/>
        </w:rPr>
      </w:pPr>
      <w:r w:rsidRPr="00641894">
        <w:rPr>
          <w:rFonts w:asciiTheme="majorHAnsi" w:hAnsiTheme="majorHAnsi"/>
          <w:b/>
          <w:noProof/>
          <w:sz w:val="12"/>
          <w:szCs w:val="12"/>
          <w:u w:val="single"/>
        </w:rPr>
        <w:t>Rej  scrap ETP defective sheet cuttig strapped Mixed ETP Folded ,Wrinkle Cut form in strapped form</w:t>
      </w:r>
      <w:r w:rsidR="0035011C">
        <w:rPr>
          <w:rFonts w:asciiTheme="majorHAnsi" w:hAnsiTheme="majorHAnsi"/>
          <w:b/>
          <w:noProof/>
          <w:sz w:val="12"/>
          <w:szCs w:val="12"/>
          <w:u w:val="single"/>
        </w:rPr>
        <w:t xml:space="preserve">                               </w:t>
      </w:r>
      <w:r w:rsidR="0035011C" w:rsidRPr="0035011C">
        <w:rPr>
          <w:rFonts w:asciiTheme="majorHAnsi" w:hAnsiTheme="majorHAnsi"/>
          <w:b/>
          <w:noProof/>
          <w:sz w:val="12"/>
          <w:szCs w:val="12"/>
        </w:rPr>
        <w:t>Rej and Scrap ETP Defective (Loose)  Thickness-0.17-0.29mm,  Mixed cutlength Width  and Temper</w:t>
      </w:r>
    </w:p>
    <w:p w:rsidR="00914030" w:rsidRDefault="00914030" w:rsidP="00914030">
      <w:pPr>
        <w:rPr>
          <w:rFonts w:asciiTheme="majorHAnsi" w:hAnsiTheme="majorHAnsi"/>
          <w:b/>
          <w:noProof/>
          <w:color w:val="FF0000"/>
          <w:sz w:val="36"/>
          <w:szCs w:val="36"/>
          <w:u w:val="single"/>
        </w:rPr>
      </w:pPr>
      <w:r>
        <w:rPr>
          <w:rFonts w:asciiTheme="majorHAnsi" w:hAnsiTheme="majorHAnsi"/>
          <w:b/>
          <w:noProof/>
          <w:color w:val="FF0000"/>
          <w:sz w:val="36"/>
          <w:szCs w:val="36"/>
          <w:u w:val="single"/>
        </w:rPr>
        <w:t>All the above pictures are indicative in nature</w:t>
      </w:r>
    </w:p>
    <w:p w:rsidR="00914030" w:rsidRDefault="00914030"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7372B" w:rsidRDefault="0067372B"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928860" cy="5715000"/>
                    </a:xfrm>
                    <a:prstGeom prst="rect">
                      <a:avLst/>
                    </a:prstGeom>
                  </pic:spPr>
                </pic:pic>
              </a:graphicData>
            </a:graphic>
          </wp:inline>
        </w:drawing>
      </w:r>
    </w:p>
    <w:p w:rsidR="0067372B" w:rsidRDefault="0067372B" w:rsidP="00DF1F23">
      <w:pPr>
        <w:rPr>
          <w:rFonts w:asciiTheme="majorHAnsi" w:hAnsiTheme="majorHAnsi"/>
          <w:b/>
          <w:sz w:val="22"/>
          <w:szCs w:val="22"/>
          <w:u w:val="single"/>
        </w:rPr>
      </w:pPr>
    </w:p>
    <w:p w:rsidR="0067372B" w:rsidRDefault="0067372B"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41280" cy="5760720"/>
                    </a:xfrm>
                    <a:prstGeom prst="rect">
                      <a:avLst/>
                    </a:prstGeom>
                  </pic:spPr>
                </pic:pic>
              </a:graphicData>
            </a:graphic>
          </wp:inline>
        </w:drawing>
      </w:r>
    </w:p>
    <w:sectPr w:rsidR="00A32F73" w:rsidSect="00CF1874">
      <w:headerReference w:type="default" r:id="rId38"/>
      <w:footerReference w:type="default" r:id="rId3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075" w:rsidRDefault="00910075">
      <w:r>
        <w:separator/>
      </w:r>
    </w:p>
  </w:endnote>
  <w:endnote w:type="continuationSeparator" w:id="0">
    <w:p w:rsidR="00910075" w:rsidRDefault="00910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63C" w:rsidRDefault="00B2763C">
    <w:pPr>
      <w:pStyle w:val="Footer"/>
      <w:jc w:val="right"/>
    </w:pPr>
    <w:r>
      <w:t xml:space="preserve">Page </w:t>
    </w:r>
    <w:r>
      <w:rPr>
        <w:b/>
      </w:rPr>
      <w:fldChar w:fldCharType="begin"/>
    </w:r>
    <w:r>
      <w:rPr>
        <w:b/>
      </w:rPr>
      <w:instrText xml:space="preserve"> PAGE </w:instrText>
    </w:r>
    <w:r>
      <w:rPr>
        <w:b/>
      </w:rPr>
      <w:fldChar w:fldCharType="separate"/>
    </w:r>
    <w:r w:rsidR="00006A4F">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006A4F">
      <w:rPr>
        <w:b/>
        <w:noProof/>
      </w:rPr>
      <w:t>25</w:t>
    </w:r>
    <w:r>
      <w:rPr>
        <w:b/>
      </w:rPr>
      <w:fldChar w:fldCharType="end"/>
    </w:r>
  </w:p>
  <w:p w:rsidR="00B2763C" w:rsidRDefault="00B27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075" w:rsidRDefault="00910075">
      <w:r>
        <w:separator/>
      </w:r>
    </w:p>
  </w:footnote>
  <w:footnote w:type="continuationSeparator" w:id="0">
    <w:p w:rsidR="00910075" w:rsidRDefault="00910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63C" w:rsidRPr="00820318" w:rsidRDefault="00B2763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Pr>
        <w:color w:val="000000"/>
        <w:lang w:val="en-IN"/>
      </w:rPr>
      <w:t>JUNE</w:t>
    </w:r>
    <w:r w:rsidRPr="007C1763">
      <w:rPr>
        <w:color w:val="000000"/>
        <w:lang w:val="en-IN"/>
      </w:rPr>
      <w:t>/</w:t>
    </w:r>
    <w:r>
      <w:rPr>
        <w:color w:val="000000"/>
        <w:lang w:val="en-IN"/>
      </w:rPr>
      <w:t>11/25-26, June1</w:t>
    </w:r>
    <w:r>
      <w:rPr>
        <w:color w:val="000000"/>
      </w:rPr>
      <w:t>6</w:t>
    </w:r>
    <w:r w:rsidRPr="00820318">
      <w:rPr>
        <w:color w:val="000000"/>
      </w:rPr>
      <w:t>, 202</w:t>
    </w:r>
    <w:r>
      <w:rPr>
        <w:color w:val="000000"/>
      </w:rPr>
      <w:t>5</w:t>
    </w:r>
  </w:p>
  <w:p w:rsidR="00B2763C" w:rsidRPr="007C1763" w:rsidRDefault="00B2763C"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17879D8"/>
    <w:lvl w:ilvl="0">
      <w:numFmt w:val="bullet"/>
      <w:lvlText w:val="*"/>
      <w:lvlJc w:val="left"/>
    </w:lvl>
  </w:abstractNum>
  <w:abstractNum w:abstractNumId="1"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15:restartNumberingAfterBreak="0">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15:restartNumberingAfterBreak="0">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15:restartNumberingAfterBreak="0">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15:restartNumberingAfterBreak="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15:restartNumberingAfterBreak="0">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15:restartNumberingAfterBreak="0">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15:restartNumberingAfterBreak="0">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15:restartNumberingAfterBreak="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15:restartNumberingAfterBreak="0">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15:restartNumberingAfterBreak="0">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15:restartNumberingAfterBreak="0">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15:restartNumberingAfterBreak="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15:restartNumberingAfterBreak="0">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15:restartNumberingAfterBreak="0">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15:restartNumberingAfterBreak="0">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15:restartNumberingAfterBreak="0">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15:restartNumberingAfterBreak="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15:restartNumberingAfterBreak="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A4F"/>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75"/>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39" Type="http://schemas.openxmlformats.org/officeDocument/2006/relationships/footer" Target="footer1.xml"/><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hyperlink" Target="http://www.ahbilimoria.com" TargetMode="Externa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eg"/><Relationship Id="rId36" Type="http://schemas.openxmlformats.org/officeDocument/2006/relationships/image" Target="media/image11.png"/><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0.png"/><Relationship Id="rId8" Type="http://schemas.openxmlformats.org/officeDocument/2006/relationships/hyperlink" Target="http://www.ahbilimoria.com" TargetMode="Externa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71392-0C1B-499F-8CB9-9F838E20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5121</Words>
  <Characters>29194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3</cp:revision>
  <cp:lastPrinted>2022-08-26T11:11:00Z</cp:lastPrinted>
  <dcterms:created xsi:type="dcterms:W3CDTF">2025-06-13T14:50:00Z</dcterms:created>
  <dcterms:modified xsi:type="dcterms:W3CDTF">2025-06-13T14:50:00Z</dcterms:modified>
</cp:coreProperties>
</file>