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3981B19E" w:rsidR="002F0F96" w:rsidRPr="002F0F96" w:rsidRDefault="008A70B1" w:rsidP="00641850">
            <w:pPr>
              <w:autoSpaceDE w:val="0"/>
              <w:autoSpaceDN w:val="0"/>
              <w:adjustRightInd w:val="0"/>
              <w:rPr>
                <w:rFonts w:ascii="Cambria" w:hAnsi="Cambria"/>
                <w:b/>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0B6B7F">
              <w:rPr>
                <w:rFonts w:ascii="Cambria" w:hAnsi="Cambria"/>
                <w:b/>
                <w:color w:val="0000FF"/>
                <w:sz w:val="22"/>
                <w:szCs w:val="22"/>
              </w:rPr>
              <w:t>SEPTEMBER</w:t>
            </w:r>
            <w:r>
              <w:rPr>
                <w:rFonts w:ascii="Cambria" w:hAnsi="Cambria"/>
                <w:b/>
                <w:color w:val="0000FF"/>
                <w:sz w:val="22"/>
                <w:szCs w:val="22"/>
              </w:rPr>
              <w:t>/</w:t>
            </w:r>
            <w:r w:rsidR="00D44C9F">
              <w:rPr>
                <w:rFonts w:ascii="Cambria" w:hAnsi="Cambria"/>
                <w:b/>
                <w:color w:val="0000FF"/>
                <w:sz w:val="22"/>
                <w:szCs w:val="22"/>
              </w:rPr>
              <w:t>0</w:t>
            </w:r>
            <w:r w:rsidR="000B6B7F">
              <w:rPr>
                <w:rFonts w:ascii="Cambria" w:hAnsi="Cambria"/>
                <w:b/>
                <w:color w:val="0000FF"/>
                <w:sz w:val="22"/>
                <w:szCs w:val="22"/>
              </w:rPr>
              <w:t>1</w:t>
            </w:r>
            <w:r w:rsidR="00641850">
              <w:rPr>
                <w:rFonts w:ascii="Cambria" w:hAnsi="Cambria"/>
                <w:b/>
                <w:color w:val="0000FF"/>
                <w:sz w:val="22"/>
                <w:szCs w:val="22"/>
              </w:rPr>
              <w:t>2</w:t>
            </w:r>
            <w:r>
              <w:rPr>
                <w:rFonts w:ascii="Cambria" w:hAnsi="Cambria"/>
                <w:b/>
                <w:color w:val="0000FF"/>
                <w:sz w:val="22"/>
                <w:szCs w:val="22"/>
              </w:rPr>
              <w:t>/</w:t>
            </w:r>
            <w:r w:rsidR="0011428C">
              <w:rPr>
                <w:rFonts w:ascii="Cambria" w:hAnsi="Cambria"/>
                <w:b/>
                <w:sz w:val="22"/>
                <w:szCs w:val="22"/>
              </w:rPr>
              <w:t>2</w:t>
            </w:r>
            <w:r w:rsidR="005F46B1">
              <w:rPr>
                <w:rFonts w:ascii="Cambria" w:hAnsi="Cambria"/>
                <w:b/>
                <w:sz w:val="22"/>
                <w:szCs w:val="22"/>
              </w:rPr>
              <w:t>5</w:t>
            </w:r>
            <w:r w:rsidR="0011428C">
              <w:rPr>
                <w:rFonts w:ascii="Cambria" w:hAnsi="Cambria"/>
                <w:b/>
                <w:sz w:val="22"/>
                <w:szCs w:val="22"/>
              </w:rPr>
              <w:t>-2</w:t>
            </w:r>
            <w:r w:rsidR="005F46B1">
              <w:rPr>
                <w:rFonts w:ascii="Cambria" w:hAnsi="Cambria"/>
                <w:b/>
                <w:sz w:val="22"/>
                <w:szCs w:val="22"/>
              </w:rPr>
              <w:t>6</w:t>
            </w:r>
            <w:r w:rsidR="00B530CC">
              <w:rPr>
                <w:rFonts w:ascii="Cambria" w:hAnsi="Cambria"/>
                <w:b/>
                <w:sz w:val="22"/>
                <w:szCs w:val="22"/>
              </w:rPr>
              <w:t xml:space="preserve"> </w:t>
            </w:r>
            <w:r w:rsidR="00641850">
              <w:rPr>
                <w:rFonts w:ascii="Cambria" w:hAnsi="Cambria"/>
                <w:b/>
                <w:sz w:val="22"/>
                <w:szCs w:val="22"/>
              </w:rPr>
              <w:t>(</w:t>
            </w:r>
            <w:r w:rsidR="00641850">
              <w:rPr>
                <w:rFonts w:ascii="Cambria" w:hAnsi="Cambria"/>
                <w:b/>
                <w:color w:val="FF0000"/>
                <w:sz w:val="22"/>
                <w:szCs w:val="22"/>
              </w:rPr>
              <w:t>Re-auction)</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2C0AE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6BBC3033" w:rsidR="008A70B1" w:rsidRPr="0005077A" w:rsidRDefault="00E37677" w:rsidP="00415777">
            <w:pPr>
              <w:autoSpaceDE w:val="0"/>
              <w:autoSpaceDN w:val="0"/>
              <w:adjustRightInd w:val="0"/>
              <w:rPr>
                <w:rFonts w:ascii="Cambria" w:hAnsi="Cambria"/>
                <w:b/>
                <w:color w:val="0000FF"/>
                <w:sz w:val="28"/>
                <w:szCs w:val="28"/>
              </w:rPr>
            </w:pPr>
            <w:r w:rsidRPr="00BC3F06">
              <w:rPr>
                <w:rFonts w:ascii="Cambria" w:hAnsi="Cambria"/>
                <w:b/>
                <w:color w:val="0000FF"/>
                <w:sz w:val="28"/>
                <w:szCs w:val="28"/>
              </w:rPr>
              <w:t>1</w:t>
            </w:r>
            <w:r w:rsidR="00415777" w:rsidRPr="00BC3F06">
              <w:rPr>
                <w:rFonts w:ascii="Cambria" w:hAnsi="Cambria"/>
                <w:b/>
                <w:color w:val="0000FF"/>
                <w:sz w:val="28"/>
                <w:szCs w:val="28"/>
              </w:rPr>
              <w:t>9</w:t>
            </w:r>
            <w:r w:rsidR="00957EF4" w:rsidRPr="00BC3F06">
              <w:rPr>
                <w:rFonts w:ascii="Cambria" w:hAnsi="Cambria"/>
                <w:b/>
                <w:color w:val="0000FF"/>
                <w:sz w:val="28"/>
                <w:szCs w:val="28"/>
              </w:rPr>
              <w:t>t</w:t>
            </w:r>
            <w:r w:rsidR="004D5ADA" w:rsidRPr="00BC3F06">
              <w:rPr>
                <w:rFonts w:ascii="Cambria" w:hAnsi="Cambria"/>
                <w:b/>
                <w:color w:val="0000FF"/>
                <w:sz w:val="28"/>
                <w:szCs w:val="28"/>
              </w:rPr>
              <w:t>h</w:t>
            </w:r>
            <w:r w:rsidR="00EF1349" w:rsidRPr="00BC3F06">
              <w:rPr>
                <w:rFonts w:ascii="Cambria" w:hAnsi="Cambria"/>
                <w:b/>
                <w:color w:val="0000FF"/>
                <w:sz w:val="28"/>
                <w:szCs w:val="28"/>
              </w:rPr>
              <w:t xml:space="preserve"> </w:t>
            </w:r>
            <w:r w:rsidR="000B6B7F" w:rsidRPr="00BC3F06">
              <w:rPr>
                <w:rFonts w:ascii="Cambria" w:hAnsi="Cambria"/>
                <w:b/>
                <w:color w:val="0000FF"/>
                <w:sz w:val="28"/>
                <w:szCs w:val="28"/>
              </w:rPr>
              <w:t>September</w:t>
            </w:r>
            <w:r w:rsidR="006F38F7" w:rsidRPr="00BC3F06">
              <w:rPr>
                <w:rFonts w:ascii="Cambria" w:hAnsi="Cambria"/>
                <w:b/>
                <w:color w:val="0000FF"/>
                <w:sz w:val="28"/>
                <w:szCs w:val="28"/>
              </w:rPr>
              <w:t>, 20</w:t>
            </w:r>
            <w:r w:rsidR="00EA0DA1" w:rsidRPr="00BC3F06">
              <w:rPr>
                <w:rFonts w:ascii="Cambria" w:hAnsi="Cambria"/>
                <w:b/>
                <w:color w:val="0000FF"/>
                <w:sz w:val="28"/>
                <w:szCs w:val="28"/>
              </w:rPr>
              <w:t>2</w:t>
            </w:r>
            <w:r w:rsidR="00BE3B4E" w:rsidRPr="00BC3F06">
              <w:rPr>
                <w:rFonts w:ascii="Cambria" w:hAnsi="Cambria"/>
                <w:b/>
                <w:color w:val="0000FF"/>
                <w:sz w:val="28"/>
                <w:szCs w:val="28"/>
              </w:rPr>
              <w:t>5</w:t>
            </w:r>
            <w:r w:rsidR="004533CE" w:rsidRPr="00BC3F06">
              <w:rPr>
                <w:rFonts w:ascii="Cambria" w:hAnsi="Cambria"/>
                <w:b/>
                <w:color w:val="0000FF"/>
                <w:sz w:val="28"/>
                <w:szCs w:val="28"/>
              </w:rPr>
              <w:t>…..</w:t>
            </w:r>
            <w:r w:rsidR="008A70B1" w:rsidRPr="00BC3F06">
              <w:rPr>
                <w:rFonts w:ascii="Cambria" w:hAnsi="Cambria"/>
                <w:b/>
                <w:color w:val="0000FF"/>
                <w:sz w:val="28"/>
                <w:szCs w:val="28"/>
              </w:rPr>
              <w:t xml:space="preserve">….. at </w:t>
            </w:r>
            <w:r w:rsidR="004B61BC" w:rsidRPr="00BC3F06">
              <w:rPr>
                <w:rFonts w:ascii="Cambria" w:hAnsi="Cambria"/>
                <w:b/>
                <w:color w:val="0000FF"/>
                <w:sz w:val="28"/>
                <w:szCs w:val="28"/>
              </w:rPr>
              <w:t>0</w:t>
            </w:r>
            <w:r w:rsidR="00A54EB7" w:rsidRPr="00BC3F06">
              <w:rPr>
                <w:rFonts w:ascii="Cambria" w:hAnsi="Cambria"/>
                <w:b/>
                <w:color w:val="0000FF"/>
                <w:sz w:val="28"/>
                <w:szCs w:val="28"/>
              </w:rPr>
              <w:t>3</w:t>
            </w:r>
            <w:r w:rsidR="00A865E6" w:rsidRPr="00BC3F06">
              <w:rPr>
                <w:rFonts w:ascii="Cambria" w:hAnsi="Cambria"/>
                <w:b/>
                <w:color w:val="0000FF"/>
                <w:sz w:val="28"/>
                <w:szCs w:val="28"/>
              </w:rPr>
              <w:t>:</w:t>
            </w:r>
            <w:r w:rsidR="004B61BC" w:rsidRPr="00BC3F06">
              <w:rPr>
                <w:rFonts w:ascii="Cambria" w:hAnsi="Cambria"/>
                <w:b/>
                <w:color w:val="0000FF"/>
                <w:sz w:val="28"/>
                <w:szCs w:val="28"/>
              </w:rPr>
              <w:t>0</w:t>
            </w:r>
            <w:r w:rsidR="00937939" w:rsidRPr="00BC3F06">
              <w:rPr>
                <w:rFonts w:ascii="Cambria" w:hAnsi="Cambria"/>
                <w:b/>
                <w:color w:val="0000FF"/>
                <w:sz w:val="28"/>
                <w:szCs w:val="28"/>
              </w:rPr>
              <w:t>0</w:t>
            </w:r>
            <w:r w:rsidR="005E1BBD" w:rsidRPr="00BC3F06">
              <w:rPr>
                <w:rFonts w:ascii="Cambria" w:hAnsi="Cambria"/>
                <w:b/>
                <w:color w:val="0000FF"/>
                <w:sz w:val="28"/>
                <w:szCs w:val="28"/>
              </w:rPr>
              <w:t xml:space="preserve"> </w:t>
            </w:r>
            <w:r w:rsidR="004B61BC" w:rsidRPr="00BC3F06">
              <w:rPr>
                <w:rFonts w:ascii="Cambria" w:hAnsi="Cambria"/>
                <w:b/>
                <w:color w:val="0000FF"/>
                <w:sz w:val="28"/>
                <w:szCs w:val="28"/>
              </w:rPr>
              <w:t>P</w:t>
            </w:r>
            <w:r w:rsidR="005E1BBD" w:rsidRPr="00BC3F06">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5D731138"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28040C" w:rsidRPr="0028040C">
              <w:rPr>
                <w:rFonts w:ascii="Cambria" w:hAnsi="Cambria"/>
                <w:b/>
                <w:bCs/>
                <w:color w:val="FF0000"/>
                <w:sz w:val="22"/>
                <w:szCs w:val="22"/>
                <w:highlight w:val="yellow"/>
              </w:rPr>
              <w:t>Completed</w:t>
            </w:r>
            <w:r w:rsidR="0028040C" w:rsidRPr="0028040C">
              <w:rPr>
                <w:rFonts w:ascii="Cambria" w:hAnsi="Cambria"/>
                <w:b/>
                <w:bCs/>
                <w:color w:val="FF0000"/>
                <w:sz w:val="22"/>
                <w:szCs w:val="22"/>
              </w:rPr>
              <w:t xml:space="preserve"> </w:t>
            </w:r>
            <w:r w:rsidRPr="005D5A18">
              <w:rPr>
                <w:rFonts w:ascii="Cambria" w:hAnsi="Cambria"/>
                <w:b/>
                <w:bCs/>
                <w:sz w:val="22"/>
                <w:szCs w:val="22"/>
              </w:rPr>
              <w:t>Date &amp; Time:</w:t>
            </w:r>
          </w:p>
        </w:tc>
        <w:tc>
          <w:tcPr>
            <w:tcW w:w="12187" w:type="dxa"/>
            <w:shd w:val="clear" w:color="auto" w:fill="auto"/>
            <w:vAlign w:val="center"/>
          </w:tcPr>
          <w:p w14:paraId="73833730" w14:textId="4F944ACD" w:rsidR="000E1FCD" w:rsidRDefault="000E1FCD" w:rsidP="000E1FCD">
            <w:pPr>
              <w:shd w:val="clear" w:color="auto" w:fill="FFFFFF"/>
              <w:rPr>
                <w:rFonts w:ascii="Calibri" w:hAnsi="Calibri" w:cs="Calibri"/>
                <w:b/>
                <w:color w:val="0000FF"/>
              </w:rPr>
            </w:pPr>
            <w:r>
              <w:rPr>
                <w:rFonts w:ascii="Cambria" w:hAnsi="Cambria"/>
                <w:b/>
                <w:color w:val="0000FF"/>
                <w:sz w:val="28"/>
                <w:szCs w:val="28"/>
              </w:rPr>
              <w:t>1</w:t>
            </w:r>
            <w:r w:rsidR="00A62E44">
              <w:rPr>
                <w:rFonts w:ascii="Cambria" w:hAnsi="Cambria"/>
                <w:b/>
                <w:color w:val="0000FF"/>
                <w:sz w:val="28"/>
                <w:szCs w:val="28"/>
              </w:rPr>
              <w:t>1</w:t>
            </w:r>
            <w:r>
              <w:rPr>
                <w:rFonts w:ascii="Cambria" w:hAnsi="Cambria"/>
                <w:b/>
                <w:color w:val="0000FF"/>
                <w:sz w:val="28"/>
                <w:szCs w:val="28"/>
              </w:rPr>
              <w:t xml:space="preserve">th </w:t>
            </w:r>
            <w:r w:rsidR="000B6B7F">
              <w:rPr>
                <w:rFonts w:ascii="Cambria" w:hAnsi="Cambria"/>
                <w:b/>
                <w:color w:val="0000FF"/>
                <w:sz w:val="28"/>
                <w:szCs w:val="28"/>
              </w:rPr>
              <w:t>September</w:t>
            </w:r>
            <w:r>
              <w:rPr>
                <w:rFonts w:ascii="Cambria" w:hAnsi="Cambria"/>
                <w:b/>
                <w:color w:val="0000FF"/>
                <w:sz w:val="28"/>
                <w:szCs w:val="28"/>
              </w:rPr>
              <w:t>, 2025</w:t>
            </w:r>
            <w:r>
              <w:rPr>
                <w:rFonts w:ascii="Cambria" w:hAnsi="Cambria"/>
                <w:sz w:val="22"/>
                <w:szCs w:val="22"/>
              </w:rPr>
              <w:t xml:space="preserve"> </w:t>
            </w:r>
            <w:r w:rsidRPr="008E32BD">
              <w:rPr>
                <w:rFonts w:ascii="Cambria" w:hAnsi="Cambria"/>
                <w:b/>
                <w:color w:val="0000FF"/>
                <w:sz w:val="28"/>
                <w:szCs w:val="28"/>
              </w:rPr>
              <w:t>---</w:t>
            </w:r>
            <w:r>
              <w:rPr>
                <w:rFonts w:ascii="Cambria" w:hAnsi="Cambria"/>
                <w:b/>
                <w:color w:val="0000FF"/>
                <w:sz w:val="28"/>
                <w:szCs w:val="28"/>
              </w:rPr>
              <w:t>--- at 10:</w:t>
            </w:r>
            <w:r w:rsidR="008732A2">
              <w:rPr>
                <w:rFonts w:ascii="Cambria" w:hAnsi="Cambria"/>
                <w:b/>
                <w:color w:val="0000FF"/>
                <w:sz w:val="28"/>
                <w:szCs w:val="28"/>
              </w:rPr>
              <w:t>0</w:t>
            </w:r>
            <w:r>
              <w:rPr>
                <w:rFonts w:ascii="Cambria" w:hAnsi="Cambria"/>
                <w:b/>
                <w:color w:val="0000FF"/>
                <w:sz w:val="28"/>
                <w:szCs w:val="28"/>
              </w:rPr>
              <w:t xml:space="preserve">0 AM ---- </w:t>
            </w:r>
            <w:r w:rsidRPr="0005077A">
              <w:rPr>
                <w:rFonts w:ascii="Cambria" w:hAnsi="Cambria"/>
                <w:sz w:val="22"/>
                <w:szCs w:val="22"/>
              </w:rPr>
              <w:t>For inspection of materials the interested customers should report at</w:t>
            </w:r>
            <w:r>
              <w:rPr>
                <w:rFonts w:ascii="Cambria" w:hAnsi="Cambria"/>
                <w:sz w:val="22"/>
                <w:szCs w:val="22"/>
              </w:rPr>
              <w:t xml:space="preserve"> </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 </w:t>
            </w:r>
            <w:proofErr w:type="spellStart"/>
            <w:r w:rsidRPr="00B55302">
              <w:rPr>
                <w:rFonts w:ascii="Cambria" w:hAnsi="Cambria"/>
                <w:b/>
                <w:sz w:val="22"/>
                <w:szCs w:val="22"/>
              </w:rPr>
              <w:t>Vill</w:t>
            </w:r>
            <w:proofErr w:type="spellEnd"/>
            <w:r w:rsidRPr="00B55302">
              <w:rPr>
                <w:rFonts w:ascii="Cambria" w:hAnsi="Cambria"/>
                <w:b/>
                <w:sz w:val="22"/>
                <w:szCs w:val="22"/>
              </w:rPr>
              <w:t xml:space="preserve"> – </w:t>
            </w:r>
            <w:proofErr w:type="spellStart"/>
            <w:r w:rsidRPr="00B55302">
              <w:rPr>
                <w:rFonts w:ascii="Cambria" w:hAnsi="Cambria"/>
                <w:b/>
                <w:sz w:val="22"/>
                <w:szCs w:val="22"/>
              </w:rPr>
              <w:t>Maheshpur</w:t>
            </w:r>
            <w:proofErr w:type="spellEnd"/>
            <w:r w:rsidRPr="00B55302">
              <w:rPr>
                <w:rFonts w:ascii="Cambria" w:hAnsi="Cambria"/>
                <w:b/>
                <w:sz w:val="22"/>
                <w:szCs w:val="22"/>
              </w:rPr>
              <w:t xml:space="preserve">, P.O. </w:t>
            </w:r>
            <w:proofErr w:type="spellStart"/>
            <w:r w:rsidRPr="00B55302">
              <w:rPr>
                <w:rFonts w:ascii="Cambria" w:hAnsi="Cambria"/>
                <w:b/>
                <w:sz w:val="22"/>
                <w:szCs w:val="22"/>
              </w:rPr>
              <w:t>Samraipur</w:t>
            </w:r>
            <w:proofErr w:type="spellEnd"/>
            <w:r w:rsidRPr="00B55302">
              <w:rPr>
                <w:rFonts w:ascii="Cambria" w:hAnsi="Cambria"/>
                <w:b/>
                <w:sz w:val="22"/>
                <w:szCs w:val="22"/>
              </w:rPr>
              <w:t xml:space="preserve">,  </w:t>
            </w:r>
            <w:r>
              <w:rPr>
                <w:rFonts w:ascii="Cambria" w:hAnsi="Cambria"/>
                <w:b/>
                <w:sz w:val="22"/>
                <w:szCs w:val="22"/>
              </w:rPr>
              <w:t xml:space="preserve">PS – </w:t>
            </w:r>
            <w:proofErr w:type="spellStart"/>
            <w:r>
              <w:rPr>
                <w:rFonts w:ascii="Cambria" w:hAnsi="Cambria"/>
                <w:b/>
                <w:sz w:val="22"/>
                <w:szCs w:val="22"/>
              </w:rPr>
              <w:t>Kharagpur</w:t>
            </w:r>
            <w:proofErr w:type="spellEnd"/>
            <w:r>
              <w:rPr>
                <w:rFonts w:ascii="Cambria" w:hAnsi="Cambria"/>
                <w:b/>
                <w:sz w:val="22"/>
                <w:szCs w:val="22"/>
              </w:rPr>
              <w:t xml:space="preserve"> (Local), </w:t>
            </w:r>
            <w:proofErr w:type="spellStart"/>
            <w:r>
              <w:rPr>
                <w:rFonts w:ascii="Cambria" w:hAnsi="Cambria"/>
                <w:b/>
                <w:sz w:val="22"/>
                <w:szCs w:val="22"/>
              </w:rPr>
              <w:t>Paschim</w:t>
            </w:r>
            <w:proofErr w:type="spellEnd"/>
            <w:r>
              <w:rPr>
                <w:rFonts w:ascii="Cambria" w:hAnsi="Cambria"/>
                <w:b/>
                <w:sz w:val="22"/>
                <w:szCs w:val="22"/>
              </w:rPr>
              <w:t xml:space="preserve"> </w:t>
            </w:r>
            <w:proofErr w:type="spellStart"/>
            <w:r w:rsidRPr="00B55302">
              <w:rPr>
                <w:rFonts w:ascii="Cambria" w:hAnsi="Cambria"/>
                <w:b/>
                <w:sz w:val="22"/>
                <w:szCs w:val="22"/>
              </w:rPr>
              <w:t>Medinipur</w:t>
            </w:r>
            <w:proofErr w:type="spellEnd"/>
            <w:r w:rsidRPr="00B55302">
              <w:rPr>
                <w:rFonts w:ascii="Cambria" w:hAnsi="Cambria"/>
                <w:b/>
                <w:sz w:val="22"/>
                <w:szCs w:val="22"/>
              </w:rPr>
              <w:t>, Pin – 721301, West Bengal</w:t>
            </w:r>
            <w:r w:rsidR="00F44ED5">
              <w:rPr>
                <w:rFonts w:ascii="Cambria" w:hAnsi="Cambria"/>
                <w:b/>
                <w:color w:val="0000FF"/>
              </w:rPr>
              <w:t xml:space="preserve"> before </w:t>
            </w:r>
            <w:r>
              <w:rPr>
                <w:rFonts w:ascii="Cambria" w:hAnsi="Cambria"/>
                <w:b/>
                <w:color w:val="0000FF"/>
              </w:rPr>
              <w:t>0</w:t>
            </w:r>
            <w:r w:rsidR="00F44ED5">
              <w:rPr>
                <w:rFonts w:ascii="Cambria" w:hAnsi="Cambria"/>
                <w:b/>
                <w:color w:val="0000FF"/>
              </w:rPr>
              <w:t>9:3</w:t>
            </w:r>
            <w:r w:rsidRPr="004A03B1">
              <w:rPr>
                <w:rFonts w:ascii="Cambria" w:hAnsi="Cambria"/>
                <w:b/>
                <w:color w:val="0000FF"/>
              </w:rPr>
              <w:t xml:space="preserve">0 AM. </w:t>
            </w:r>
          </w:p>
          <w:p w14:paraId="351F2273" w14:textId="0BE93363" w:rsidR="00D30E04" w:rsidRPr="009F33E9" w:rsidRDefault="000E1FCD" w:rsidP="000E1FCD">
            <w:pPr>
              <w:autoSpaceDE w:val="0"/>
              <w:autoSpaceDN w:val="0"/>
              <w:adjustRightInd w:val="0"/>
              <w:rPr>
                <w:rFonts w:ascii="Cambria" w:hAnsi="Cambria"/>
                <w:b/>
                <w:bCs/>
                <w:sz w:val="20"/>
                <w:szCs w:val="20"/>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576324FE" w:rsidR="008A70B1" w:rsidRPr="0005077A" w:rsidRDefault="004D43F4" w:rsidP="00415777">
            <w:pPr>
              <w:autoSpaceDE w:val="0"/>
              <w:autoSpaceDN w:val="0"/>
              <w:adjustRightInd w:val="0"/>
              <w:rPr>
                <w:rFonts w:ascii="Cambria" w:hAnsi="Cambria"/>
                <w:b/>
              </w:rPr>
            </w:pPr>
            <w:r w:rsidRPr="00BC3F06">
              <w:rPr>
                <w:rFonts w:ascii="Cambria" w:hAnsi="Cambria"/>
                <w:b/>
                <w:color w:val="0000FF"/>
                <w:sz w:val="28"/>
                <w:szCs w:val="28"/>
              </w:rPr>
              <w:t>1</w:t>
            </w:r>
            <w:r w:rsidR="00415777" w:rsidRPr="00BC3F06">
              <w:rPr>
                <w:rFonts w:ascii="Cambria" w:hAnsi="Cambria"/>
                <w:b/>
                <w:color w:val="0000FF"/>
                <w:sz w:val="28"/>
                <w:szCs w:val="28"/>
              </w:rPr>
              <w:t>9</w:t>
            </w:r>
            <w:r w:rsidR="009C6E43" w:rsidRPr="00BC3F06">
              <w:rPr>
                <w:rFonts w:ascii="Cambria" w:hAnsi="Cambria"/>
                <w:b/>
                <w:color w:val="0000FF"/>
                <w:sz w:val="28"/>
                <w:szCs w:val="28"/>
              </w:rPr>
              <w:t>t</w:t>
            </w:r>
            <w:r w:rsidR="004D5ADA" w:rsidRPr="00BC3F06">
              <w:rPr>
                <w:rFonts w:ascii="Cambria" w:hAnsi="Cambria"/>
                <w:b/>
                <w:color w:val="0000FF"/>
                <w:sz w:val="28"/>
                <w:szCs w:val="28"/>
              </w:rPr>
              <w:t>h</w:t>
            </w:r>
            <w:r w:rsidR="00A057C3" w:rsidRPr="00BC3F06">
              <w:rPr>
                <w:rFonts w:ascii="Cambria" w:hAnsi="Cambria"/>
                <w:b/>
                <w:color w:val="0000FF"/>
                <w:sz w:val="28"/>
                <w:szCs w:val="28"/>
              </w:rPr>
              <w:t xml:space="preserve"> </w:t>
            </w:r>
            <w:r w:rsidR="000B6B7F" w:rsidRPr="00BC3F06">
              <w:rPr>
                <w:rFonts w:ascii="Cambria" w:hAnsi="Cambria"/>
                <w:b/>
                <w:color w:val="0000FF"/>
                <w:sz w:val="28"/>
                <w:szCs w:val="28"/>
              </w:rPr>
              <w:t>September</w:t>
            </w:r>
            <w:r w:rsidR="006F38F7" w:rsidRPr="00BC3F06">
              <w:rPr>
                <w:rFonts w:ascii="Cambria" w:hAnsi="Cambria"/>
                <w:b/>
                <w:color w:val="0000FF"/>
              </w:rPr>
              <w:t>, 20</w:t>
            </w:r>
            <w:r w:rsidR="00E8238E" w:rsidRPr="00BC3F06">
              <w:rPr>
                <w:rFonts w:ascii="Cambria" w:hAnsi="Cambria"/>
                <w:b/>
                <w:color w:val="0000FF"/>
              </w:rPr>
              <w:t>2</w:t>
            </w:r>
            <w:r w:rsidR="00BE3B4E" w:rsidRPr="00BC3F06">
              <w:rPr>
                <w:rFonts w:ascii="Cambria" w:hAnsi="Cambria"/>
                <w:b/>
                <w:color w:val="0000FF"/>
              </w:rPr>
              <w:t>5</w:t>
            </w:r>
            <w:r w:rsidR="007E3365" w:rsidRPr="00BC3F06">
              <w:rPr>
                <w:rFonts w:ascii="Cambria" w:hAnsi="Cambria"/>
                <w:b/>
                <w:color w:val="0000FF"/>
              </w:rPr>
              <w:t>4</w:t>
            </w:r>
            <w:r w:rsidR="007819F4" w:rsidRPr="00BC3F06">
              <w:rPr>
                <w:rFonts w:ascii="Cambria" w:hAnsi="Cambria"/>
                <w:b/>
                <w:color w:val="0000FF"/>
              </w:rPr>
              <w:t xml:space="preserve"> </w:t>
            </w:r>
            <w:r w:rsidR="00EF61FF" w:rsidRPr="00BC3F06">
              <w:rPr>
                <w:rFonts w:ascii="Cambria" w:hAnsi="Cambria"/>
                <w:b/>
                <w:color w:val="0000FF"/>
              </w:rPr>
              <w:t xml:space="preserve">Till ……… </w:t>
            </w:r>
            <w:r w:rsidR="00D67F53" w:rsidRPr="00BC3F06">
              <w:rPr>
                <w:rFonts w:ascii="Cambria" w:hAnsi="Cambria"/>
                <w:b/>
                <w:color w:val="0000FF"/>
              </w:rPr>
              <w:t>at</w:t>
            </w:r>
            <w:r w:rsidR="00EF61FF" w:rsidRPr="00BC3F06">
              <w:rPr>
                <w:rFonts w:ascii="Cambria" w:hAnsi="Cambria"/>
                <w:b/>
                <w:color w:val="0000FF"/>
              </w:rPr>
              <w:t xml:space="preserve"> </w:t>
            </w:r>
            <w:r w:rsidR="004B61BC" w:rsidRPr="00BC3F06">
              <w:rPr>
                <w:rFonts w:ascii="Cambria" w:hAnsi="Cambria"/>
                <w:b/>
                <w:color w:val="0000FF"/>
              </w:rPr>
              <w:t>0</w:t>
            </w:r>
            <w:r w:rsidR="00A54EB7" w:rsidRPr="00BC3F06">
              <w:rPr>
                <w:rFonts w:ascii="Cambria" w:hAnsi="Cambria"/>
                <w:b/>
                <w:color w:val="0000FF"/>
              </w:rPr>
              <w:t>2</w:t>
            </w:r>
            <w:r w:rsidR="00E91EB5" w:rsidRPr="00BC3F06">
              <w:rPr>
                <w:rFonts w:ascii="Cambria" w:hAnsi="Cambria"/>
                <w:b/>
                <w:color w:val="0000FF"/>
              </w:rPr>
              <w:t>:</w:t>
            </w:r>
            <w:r w:rsidR="00A54EB7" w:rsidRPr="00BC3F06">
              <w:rPr>
                <w:rFonts w:ascii="Cambria" w:hAnsi="Cambria"/>
                <w:b/>
                <w:color w:val="0000FF"/>
              </w:rPr>
              <w:t>3</w:t>
            </w:r>
            <w:r w:rsidR="008A70B1" w:rsidRPr="00BC3F06">
              <w:rPr>
                <w:rFonts w:ascii="Cambria" w:hAnsi="Cambria"/>
                <w:b/>
                <w:color w:val="0000FF"/>
              </w:rPr>
              <w:t xml:space="preserve">0 </w:t>
            </w:r>
            <w:r w:rsidR="004B61BC" w:rsidRPr="00BC3F06">
              <w:rPr>
                <w:rFonts w:ascii="Cambria" w:hAnsi="Cambria"/>
                <w:b/>
                <w:color w:val="0000FF"/>
              </w:rPr>
              <w:t>P</w:t>
            </w:r>
            <w:r w:rsidR="00081DB6" w:rsidRPr="00BC3F06">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1D1538E3" w:rsidR="00577849" w:rsidRPr="00E27180" w:rsidRDefault="000E2CA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w:t>
                  </w:r>
                  <w:r>
                    <w:rPr>
                      <w:rFonts w:ascii="Arial" w:hAnsi="Arial" w:cs="Arial"/>
                      <w:b/>
                      <w:bCs/>
                      <w:color w:val="222222"/>
                      <w:sz w:val="18"/>
                      <w:szCs w:val="18"/>
                      <w:shd w:val="clear" w:color="auto" w:fill="FFFFFF"/>
                    </w:rPr>
                    <w:t xml:space="preserve"> </w:t>
                  </w:r>
                  <w:r w:rsidRPr="00D83FAA">
                    <w:rPr>
                      <w:rFonts w:ascii="Cambria" w:hAnsi="Cambria"/>
                      <w:sz w:val="20"/>
                      <w:szCs w:val="20"/>
                    </w:rPr>
                    <w:t xml:space="preserve">M </w:t>
                  </w:r>
                  <w:proofErr w:type="spellStart"/>
                  <w:r w:rsidRPr="00D83FAA">
                    <w:rPr>
                      <w:rFonts w:ascii="Cambria" w:hAnsi="Cambria"/>
                      <w:sz w:val="20"/>
                      <w:szCs w:val="20"/>
                    </w:rPr>
                    <w:t>Sambasiva</w:t>
                  </w:r>
                  <w:proofErr w:type="spellEnd"/>
                  <w:r w:rsidRPr="00D83FAA">
                    <w:rPr>
                      <w:rFonts w:ascii="Cambria" w:hAnsi="Cambria"/>
                      <w:sz w:val="20"/>
                      <w:szCs w:val="20"/>
                    </w:rPr>
                    <w:t xml:space="preserve"> </w:t>
                  </w:r>
                  <w:proofErr w:type="spellStart"/>
                  <w:r w:rsidRPr="00D83FAA">
                    <w:rPr>
                      <w:rFonts w:ascii="Cambria" w:hAnsi="Cambria"/>
                      <w:sz w:val="20"/>
                      <w:szCs w:val="20"/>
                    </w:rPr>
                    <w:t>Rao</w:t>
                  </w:r>
                  <w:proofErr w:type="spellEnd"/>
                  <w:r w:rsidRPr="00D83FAA">
                    <w:rPr>
                      <w:rFonts w:ascii="Cambria" w:hAnsi="Cambria"/>
                      <w:sz w:val="20"/>
                      <w:szCs w:val="20"/>
                    </w:rPr>
                    <w:t xml:space="preserve"> </w:t>
                  </w:r>
                  <w:r w:rsidRPr="00E27180">
                    <w:rPr>
                      <w:rFonts w:ascii="Cambria" w:hAnsi="Cambria"/>
                      <w:sz w:val="20"/>
                      <w:szCs w:val="20"/>
                    </w:rPr>
                    <w:t>(</w:t>
                  </w:r>
                  <w:r w:rsidRPr="00D83FAA">
                    <w:rPr>
                      <w:rFonts w:ascii="Cambria" w:hAnsi="Cambria"/>
                      <w:sz w:val="20"/>
                      <w:szCs w:val="20"/>
                    </w:rPr>
                    <w:t>9830997224</w:t>
                  </w:r>
                  <w:r w:rsidRPr="00E27180">
                    <w:rPr>
                      <w:rFonts w:ascii="Cambria" w:hAnsi="Cambria"/>
                      <w:sz w:val="20"/>
                      <w:szCs w:val="20"/>
                    </w:rPr>
                    <w:t>)</w:t>
                  </w:r>
                </w:p>
              </w:tc>
              <w:tc>
                <w:tcPr>
                  <w:tcW w:w="6058" w:type="dxa"/>
                  <w:tcBorders>
                    <w:top w:val="single" w:sz="4" w:space="0" w:color="000000"/>
                    <w:left w:val="single" w:sz="4" w:space="0" w:color="auto"/>
                    <w:bottom w:val="single" w:sz="4" w:space="0" w:color="auto"/>
                    <w:right w:val="single" w:sz="4" w:space="0" w:color="000000"/>
                  </w:tcBorders>
                </w:tcPr>
                <w:p w14:paraId="23258BCE" w14:textId="404759F0" w:rsidR="00577849" w:rsidRPr="00E27180" w:rsidRDefault="002C0AEB"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tgtFrame="_blank" w:history="1">
                    <w:r w:rsidR="000E2CA0" w:rsidRPr="00D0567C">
                      <w:rPr>
                        <w:rStyle w:val="Hyperlink"/>
                        <w:rFonts w:ascii="Cambria" w:hAnsi="Cambria"/>
                        <w:color w:val="auto"/>
                        <w:sz w:val="20"/>
                        <w:szCs w:val="20"/>
                        <w:u w:val="none"/>
                      </w:rPr>
                      <w:t>msambasiva.rao@tatasteel.com</w:t>
                    </w:r>
                  </w:hyperlink>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4A27FE53"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w:t>
                  </w:r>
                  <w:r w:rsidR="00D83FAA">
                    <w:rPr>
                      <w:rFonts w:ascii="Arial" w:hAnsi="Arial" w:cs="Arial"/>
                      <w:b/>
                      <w:bCs/>
                      <w:color w:val="222222"/>
                      <w:sz w:val="18"/>
                      <w:szCs w:val="18"/>
                      <w:shd w:val="clear" w:color="auto" w:fill="FFFFFF"/>
                    </w:rPr>
                    <w:t xml:space="preserve"> </w:t>
                  </w:r>
                  <w:r w:rsidR="00D83FAA" w:rsidRPr="00D83FAA">
                    <w:rPr>
                      <w:rFonts w:ascii="Cambria" w:hAnsi="Cambria"/>
                      <w:sz w:val="20"/>
                      <w:szCs w:val="20"/>
                    </w:rPr>
                    <w:t xml:space="preserve">M </w:t>
                  </w:r>
                  <w:proofErr w:type="spellStart"/>
                  <w:r w:rsidR="00D83FAA" w:rsidRPr="00D83FAA">
                    <w:rPr>
                      <w:rFonts w:ascii="Cambria" w:hAnsi="Cambria"/>
                      <w:sz w:val="20"/>
                      <w:szCs w:val="20"/>
                    </w:rPr>
                    <w:t>Sambasiva</w:t>
                  </w:r>
                  <w:proofErr w:type="spellEnd"/>
                  <w:r w:rsidR="00D83FAA" w:rsidRPr="00D83FAA">
                    <w:rPr>
                      <w:rFonts w:ascii="Cambria" w:hAnsi="Cambria"/>
                      <w:sz w:val="20"/>
                      <w:szCs w:val="20"/>
                    </w:rPr>
                    <w:t xml:space="preserve"> </w:t>
                  </w:r>
                  <w:proofErr w:type="spellStart"/>
                  <w:r w:rsidR="00D83FAA" w:rsidRPr="00D83FAA">
                    <w:rPr>
                      <w:rFonts w:ascii="Cambria" w:hAnsi="Cambria"/>
                      <w:sz w:val="20"/>
                      <w:szCs w:val="20"/>
                    </w:rPr>
                    <w:t>Rao</w:t>
                  </w:r>
                  <w:proofErr w:type="spellEnd"/>
                  <w:r w:rsidR="00D83FAA" w:rsidRPr="00D83FAA">
                    <w:rPr>
                      <w:rFonts w:ascii="Cambria" w:hAnsi="Cambria"/>
                      <w:sz w:val="20"/>
                      <w:szCs w:val="20"/>
                    </w:rPr>
                    <w:t xml:space="preserve"> </w:t>
                  </w:r>
                  <w:r w:rsidRPr="00E27180">
                    <w:rPr>
                      <w:rFonts w:ascii="Cambria" w:hAnsi="Cambria"/>
                      <w:sz w:val="20"/>
                      <w:szCs w:val="20"/>
                    </w:rPr>
                    <w:t>(</w:t>
                  </w:r>
                  <w:r w:rsidR="00D83FAA" w:rsidRPr="00D83FAA">
                    <w:rPr>
                      <w:rFonts w:ascii="Cambria" w:hAnsi="Cambria"/>
                      <w:sz w:val="20"/>
                      <w:szCs w:val="20"/>
                    </w:rPr>
                    <w:t>9830997224</w:t>
                  </w:r>
                  <w:r w:rsidRPr="00E27180">
                    <w:rPr>
                      <w:rFonts w:ascii="Cambria" w:hAnsi="Cambria"/>
                      <w:sz w:val="20"/>
                      <w:szCs w:val="20"/>
                    </w:rPr>
                    <w:t xml:space="preserve">) </w:t>
                  </w:r>
                </w:p>
              </w:tc>
              <w:tc>
                <w:tcPr>
                  <w:tcW w:w="6058" w:type="dxa"/>
                  <w:tcBorders>
                    <w:top w:val="single" w:sz="4" w:space="0" w:color="auto"/>
                    <w:left w:val="single" w:sz="4" w:space="0" w:color="auto"/>
                    <w:bottom w:val="single" w:sz="4" w:space="0" w:color="000000"/>
                    <w:right w:val="single" w:sz="4" w:space="0" w:color="000000"/>
                  </w:tcBorders>
                </w:tcPr>
                <w:p w14:paraId="1682B7C7" w14:textId="187231FF" w:rsidR="002E21CF" w:rsidRPr="00E27180" w:rsidRDefault="002C0AEB"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hyperlink r:id="rId12" w:tgtFrame="_blank" w:history="1">
                    <w:r w:rsidR="00D0567C" w:rsidRPr="00D0567C">
                      <w:rPr>
                        <w:rStyle w:val="Hyperlink"/>
                        <w:rFonts w:ascii="Cambria" w:hAnsi="Cambria"/>
                        <w:color w:val="auto"/>
                        <w:sz w:val="20"/>
                        <w:szCs w:val="20"/>
                        <w:u w:val="none"/>
                      </w:rPr>
                      <w:t>msambasiva.rao@tatasteel.com</w:t>
                    </w:r>
                  </w:hyperlink>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3"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4"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62B3DDE3"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2B7533" w:rsidRPr="00D83FAA">
              <w:rPr>
                <w:rFonts w:ascii="Cambria" w:hAnsi="Cambria"/>
                <w:sz w:val="20"/>
                <w:szCs w:val="20"/>
              </w:rPr>
              <w:t xml:space="preserve">M </w:t>
            </w:r>
            <w:proofErr w:type="spellStart"/>
            <w:r w:rsidR="002B7533" w:rsidRPr="00D83FAA">
              <w:rPr>
                <w:rFonts w:ascii="Cambria" w:hAnsi="Cambria"/>
                <w:sz w:val="20"/>
                <w:szCs w:val="20"/>
              </w:rPr>
              <w:t>Sambasiva</w:t>
            </w:r>
            <w:proofErr w:type="spellEnd"/>
            <w:r w:rsidR="002B7533" w:rsidRPr="00D83FAA">
              <w:rPr>
                <w:rFonts w:ascii="Cambria" w:hAnsi="Cambria"/>
                <w:sz w:val="20"/>
                <w:szCs w:val="20"/>
              </w:rPr>
              <w:t xml:space="preserve"> </w:t>
            </w:r>
            <w:proofErr w:type="spellStart"/>
            <w:r w:rsidR="002B7533" w:rsidRPr="00D83FAA">
              <w:rPr>
                <w:rFonts w:ascii="Cambria" w:hAnsi="Cambria"/>
                <w:sz w:val="20"/>
                <w:szCs w:val="20"/>
              </w:rPr>
              <w:t>Rao</w:t>
            </w:r>
            <w:proofErr w:type="spellEnd"/>
            <w:r w:rsidR="002B7533" w:rsidRPr="00D83FAA">
              <w:rPr>
                <w:rFonts w:ascii="Cambria" w:hAnsi="Cambria"/>
                <w:sz w:val="20"/>
                <w:szCs w:val="20"/>
              </w:rPr>
              <w:t xml:space="preserve"> </w:t>
            </w:r>
            <w:r w:rsidR="00E50099">
              <w:rPr>
                <w:rFonts w:ascii="Cambria" w:hAnsi="Cambria"/>
                <w:sz w:val="22"/>
                <w:szCs w:val="22"/>
              </w:rPr>
              <w:t>(</w:t>
            </w:r>
            <w:hyperlink r:id="rId15" w:tgtFrame="_blank" w:history="1">
              <w:r w:rsidR="002B7533" w:rsidRPr="002B7533">
                <w:rPr>
                  <w:rStyle w:val="Hyperlink"/>
                  <w:rFonts w:ascii="Cambria" w:hAnsi="Cambria"/>
                  <w:sz w:val="22"/>
                  <w:szCs w:val="22"/>
                </w:rPr>
                <w:t>msambasiva.rao@tatasteel.com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4680"/>
        <w:gridCol w:w="4590"/>
        <w:gridCol w:w="4860"/>
      </w:tblGrid>
      <w:tr w:rsidR="004551FF" w:rsidRPr="005D7BAC" w14:paraId="5EB333AE" w14:textId="77777777" w:rsidTr="008F5958">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9270" w:type="dxa"/>
            <w:gridSpan w:val="2"/>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486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387DB2" w:rsidRPr="005D7BAC" w14:paraId="33B75494" w14:textId="77777777" w:rsidTr="008F5958">
        <w:trPr>
          <w:trHeight w:val="629"/>
        </w:trPr>
        <w:tc>
          <w:tcPr>
            <w:tcW w:w="1908" w:type="dxa"/>
            <w:vMerge/>
            <w:vAlign w:val="center"/>
          </w:tcPr>
          <w:p w14:paraId="1BD27F24" w14:textId="77777777" w:rsidR="00387DB2" w:rsidRPr="004551FF" w:rsidRDefault="00387DB2" w:rsidP="00983E89">
            <w:pPr>
              <w:jc w:val="center"/>
              <w:rPr>
                <w:rFonts w:ascii="Cambria" w:hAnsi="Cambria"/>
                <w:b/>
                <w:color w:val="0000FF"/>
                <w:sz w:val="20"/>
                <w:szCs w:val="20"/>
              </w:rPr>
            </w:pPr>
          </w:p>
        </w:tc>
        <w:tc>
          <w:tcPr>
            <w:tcW w:w="4680" w:type="dxa"/>
            <w:tcBorders>
              <w:right w:val="single" w:sz="4" w:space="0" w:color="auto"/>
            </w:tcBorders>
            <w:vAlign w:val="center"/>
          </w:tcPr>
          <w:p w14:paraId="76C905EF" w14:textId="494BF2AD" w:rsidR="00387DB2" w:rsidRPr="004551FF" w:rsidRDefault="00387DB2" w:rsidP="00AF2584">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w:t>
            </w:r>
            <w:r w:rsidR="003105FF">
              <w:rPr>
                <w:rFonts w:ascii="Cambria" w:hAnsi="Cambria"/>
                <w:b/>
                <w:color w:val="0000FF"/>
                <w:sz w:val="20"/>
                <w:szCs w:val="20"/>
              </w:rPr>
              <w:t xml:space="preserve"> </w:t>
            </w:r>
            <w:r w:rsidR="00974B9C">
              <w:rPr>
                <w:rFonts w:ascii="Cambria" w:hAnsi="Cambria"/>
                <w:b/>
                <w:color w:val="0000FF"/>
                <w:sz w:val="20"/>
                <w:szCs w:val="20"/>
              </w:rPr>
              <w:t>(50%)</w:t>
            </w:r>
          </w:p>
        </w:tc>
        <w:tc>
          <w:tcPr>
            <w:tcW w:w="4590" w:type="dxa"/>
            <w:tcBorders>
              <w:left w:val="single" w:sz="4" w:space="0" w:color="auto"/>
            </w:tcBorders>
            <w:vAlign w:val="center"/>
          </w:tcPr>
          <w:p w14:paraId="7E61245C" w14:textId="6C015AB6" w:rsidR="00387DB2" w:rsidRPr="004551FF" w:rsidRDefault="00387DB2" w:rsidP="00AF2584">
            <w:pPr>
              <w:jc w:val="center"/>
              <w:rPr>
                <w:rFonts w:ascii="Cambria" w:hAnsi="Cambria"/>
                <w:b/>
                <w:color w:val="0000FF"/>
                <w:sz w:val="20"/>
                <w:szCs w:val="20"/>
              </w:rPr>
            </w:pPr>
            <w:r w:rsidRPr="005D5A18">
              <w:rPr>
                <w:rFonts w:ascii="Cambria" w:hAnsi="Cambria"/>
                <w:b/>
                <w:color w:val="0000FF"/>
                <w:sz w:val="20"/>
                <w:szCs w:val="20"/>
              </w:rPr>
              <w:t>2nd installment</w:t>
            </w:r>
            <w:r w:rsidR="003105FF">
              <w:rPr>
                <w:rFonts w:ascii="Cambria" w:hAnsi="Cambria"/>
                <w:b/>
                <w:color w:val="0000FF"/>
                <w:sz w:val="20"/>
                <w:szCs w:val="20"/>
              </w:rPr>
              <w:t xml:space="preserve"> </w:t>
            </w:r>
            <w:r w:rsidR="00974B9C">
              <w:rPr>
                <w:rFonts w:ascii="Cambria" w:hAnsi="Cambria"/>
                <w:b/>
                <w:color w:val="0000FF"/>
                <w:sz w:val="20"/>
                <w:szCs w:val="20"/>
              </w:rPr>
              <w:t>(50%)</w:t>
            </w:r>
          </w:p>
        </w:tc>
        <w:tc>
          <w:tcPr>
            <w:tcW w:w="4860" w:type="dxa"/>
            <w:vMerge/>
            <w:vAlign w:val="center"/>
          </w:tcPr>
          <w:p w14:paraId="23A60916" w14:textId="3D303B56" w:rsidR="00387DB2" w:rsidRPr="004551FF" w:rsidRDefault="00387DB2" w:rsidP="00983E89">
            <w:pPr>
              <w:jc w:val="center"/>
              <w:rPr>
                <w:rFonts w:ascii="Cambria" w:hAnsi="Cambria"/>
                <w:b/>
                <w:color w:val="0000FF"/>
                <w:sz w:val="20"/>
                <w:szCs w:val="20"/>
              </w:rPr>
            </w:pPr>
          </w:p>
        </w:tc>
      </w:tr>
      <w:tr w:rsidR="00E27A6B" w:rsidRPr="005D7BAC" w14:paraId="61CF126D" w14:textId="77777777" w:rsidTr="008F5958">
        <w:trPr>
          <w:trHeight w:val="935"/>
        </w:trPr>
        <w:tc>
          <w:tcPr>
            <w:tcW w:w="1908" w:type="dxa"/>
            <w:vAlign w:val="center"/>
          </w:tcPr>
          <w:p w14:paraId="1B348577" w14:textId="77777777" w:rsidR="00E27A6B" w:rsidRPr="004551FF" w:rsidRDefault="00E27A6B"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4680" w:type="dxa"/>
            <w:tcBorders>
              <w:right w:val="single" w:sz="4" w:space="0" w:color="auto"/>
            </w:tcBorders>
            <w:vAlign w:val="center"/>
          </w:tcPr>
          <w:p w14:paraId="23C0A8FC" w14:textId="0C117E93" w:rsidR="00E27A6B" w:rsidRPr="004551FF" w:rsidRDefault="00E27A6B"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4590" w:type="dxa"/>
            <w:tcBorders>
              <w:left w:val="single" w:sz="4" w:space="0" w:color="auto"/>
            </w:tcBorders>
            <w:vAlign w:val="center"/>
          </w:tcPr>
          <w:p w14:paraId="1E9E3DF6" w14:textId="09283E11" w:rsidR="00E27A6B" w:rsidRPr="004551FF" w:rsidRDefault="001757E2" w:rsidP="00EE3C4F">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5</w:t>
            </w:r>
            <w:r w:rsidRPr="005D5A18">
              <w:rPr>
                <w:rFonts w:ascii="Cambria" w:hAnsi="Cambria"/>
                <w:b/>
                <w:color w:val="0000FF"/>
                <w:sz w:val="20"/>
                <w:szCs w:val="20"/>
              </w:rPr>
              <w:t xml:space="preserve">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tc>
        <w:tc>
          <w:tcPr>
            <w:tcW w:w="4860" w:type="dxa"/>
            <w:vAlign w:val="center"/>
          </w:tcPr>
          <w:p w14:paraId="24440DB8" w14:textId="5564FF2D" w:rsidR="00E27A6B" w:rsidRPr="004551FF" w:rsidRDefault="00E27A6B"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6"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329F34D8"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A375FC">
        <w:rPr>
          <w:rFonts w:ascii="Cambria" w:hAnsi="Cambria"/>
          <w:b/>
          <w:bCs/>
          <w:color w:val="FF0000"/>
          <w:sz w:val="20"/>
          <w:szCs w:val="20"/>
        </w:rPr>
        <w:t>1,0</w:t>
      </w:r>
      <w:r w:rsidRPr="009E0140">
        <w:rPr>
          <w:rFonts w:ascii="Cambria" w:hAnsi="Cambria"/>
          <w:b/>
          <w:bCs/>
          <w:color w:val="FF0000"/>
          <w:sz w:val="20"/>
          <w:szCs w:val="20"/>
        </w:rPr>
        <w:t xml:space="preserve">0,000/- (Rupees </w:t>
      </w:r>
      <w:r w:rsidR="00A375FC">
        <w:rPr>
          <w:rFonts w:ascii="Cambria" w:hAnsi="Cambria"/>
          <w:b/>
          <w:bCs/>
          <w:color w:val="FF0000"/>
          <w:sz w:val="20"/>
          <w:szCs w:val="20"/>
        </w:rPr>
        <w:t>One lakh</w:t>
      </w:r>
      <w:r w:rsidRPr="009E0140">
        <w:rPr>
          <w:rFonts w:ascii="Cambria" w:hAnsi="Cambria"/>
          <w:b/>
          <w:bCs/>
          <w:color w:val="FF0000"/>
          <w:sz w:val="20"/>
          <w:szCs w:val="20"/>
        </w:rPr>
        <w:t xml:space="preserve">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1D03601A" w14:textId="77777777" w:rsidR="008B71D2" w:rsidRPr="00900AE5" w:rsidRDefault="008B71D2" w:rsidP="008B71D2">
      <w:pPr>
        <w:pStyle w:val="ListParagraph"/>
        <w:numPr>
          <w:ilvl w:val="0"/>
          <w:numId w:val="48"/>
        </w:numPr>
        <w:autoSpaceDE w:val="0"/>
        <w:autoSpaceDN w:val="0"/>
        <w:adjustRightInd w:val="0"/>
        <w:spacing w:line="276" w:lineRule="auto"/>
        <w:rPr>
          <w:rFonts w:ascii="Cambria" w:hAnsi="Cambria"/>
          <w:bCs/>
          <w:color w:val="000000" w:themeColor="text1"/>
          <w:sz w:val="20"/>
          <w:szCs w:val="20"/>
        </w:rPr>
      </w:pPr>
      <w:r w:rsidRPr="00900AE5">
        <w:rPr>
          <w:rFonts w:ascii="Cambria" w:hAnsi="Cambria"/>
          <w:bCs/>
          <w:color w:val="000000" w:themeColor="text1"/>
          <w:sz w:val="20"/>
          <w:szCs w:val="20"/>
        </w:rPr>
        <w:t>All parties to send their request for registration of inspection through registered e-mail to</w:t>
      </w:r>
      <w:r>
        <w:rPr>
          <w:rFonts w:ascii="Cambria" w:hAnsi="Cambria"/>
          <w:bCs/>
          <w:color w:val="000000" w:themeColor="text1"/>
          <w:sz w:val="20"/>
          <w:szCs w:val="20"/>
        </w:rPr>
        <w:t xml:space="preserve"> </w:t>
      </w:r>
      <w:r w:rsidRPr="00900AE5">
        <w:rPr>
          <w:rStyle w:val="Hyperlink"/>
          <w:rFonts w:ascii="Cambria" w:hAnsi="Cambria"/>
          <w:b/>
          <w:color w:val="000000" w:themeColor="text1"/>
          <w:sz w:val="20"/>
          <w:szCs w:val="20"/>
          <w:u w:val="none"/>
        </w:rPr>
        <w:t>ahb@ahbilimoria.com</w:t>
      </w:r>
      <w:r w:rsidRPr="00900AE5">
        <w:rPr>
          <w:rFonts w:ascii="Cambria" w:hAnsi="Cambria"/>
          <w:b/>
          <w:color w:val="000000" w:themeColor="text1"/>
          <w:sz w:val="20"/>
          <w:szCs w:val="20"/>
        </w:rPr>
        <w:t xml:space="preserve">, </w:t>
      </w:r>
      <w:hyperlink r:id="rId17" w:history="1">
        <w:r w:rsidRPr="00900AE5">
          <w:rPr>
            <w:rStyle w:val="Hyperlink"/>
            <w:rFonts w:ascii="Cambria" w:hAnsi="Cambria"/>
            <w:b/>
            <w:color w:val="000000" w:themeColor="text1"/>
            <w:sz w:val="20"/>
            <w:szCs w:val="20"/>
            <w:u w:val="none"/>
          </w:rPr>
          <w:t>ahbilimoria.company@gmail.com</w:t>
        </w:r>
      </w:hyperlink>
      <w:r>
        <w:rPr>
          <w:rStyle w:val="Hyperlink"/>
          <w:rFonts w:ascii="Cambria" w:hAnsi="Cambria"/>
          <w:b/>
          <w:color w:val="000000" w:themeColor="text1"/>
          <w:sz w:val="20"/>
          <w:szCs w:val="20"/>
          <w:u w:val="none"/>
        </w:rPr>
        <w:t xml:space="preserve"> </w:t>
      </w:r>
      <w:r w:rsidRPr="00900AE5">
        <w:rPr>
          <w:rFonts w:ascii="Cambria" w:hAnsi="Cambria"/>
          <w:bCs/>
          <w:color w:val="000000" w:themeColor="text1"/>
          <w:sz w:val="20"/>
          <w:szCs w:val="20"/>
        </w:rPr>
        <w:t xml:space="preserve">one day prior to the date of inspection. </w:t>
      </w:r>
    </w:p>
    <w:p w14:paraId="258A9519" w14:textId="77777777" w:rsidR="008B71D2" w:rsidRPr="00900AE5" w:rsidRDefault="008B71D2" w:rsidP="008B71D2">
      <w:pPr>
        <w:pStyle w:val="ListParagraph"/>
        <w:autoSpaceDE w:val="0"/>
        <w:autoSpaceDN w:val="0"/>
        <w:adjustRightInd w:val="0"/>
        <w:spacing w:line="360" w:lineRule="auto"/>
        <w:ind w:left="1713"/>
        <w:rPr>
          <w:rFonts w:ascii="Cambria" w:hAnsi="Cambria"/>
          <w:bCs/>
          <w:color w:val="000000" w:themeColor="text1"/>
          <w:sz w:val="20"/>
          <w:szCs w:val="20"/>
        </w:rPr>
      </w:pPr>
      <w:r w:rsidRPr="00900AE5">
        <w:rPr>
          <w:rFonts w:ascii="Cambria" w:hAnsi="Cambria"/>
          <w:bCs/>
          <w:color w:val="000000" w:themeColor="text1"/>
        </w:rPr>
        <w:t>(</w:t>
      </w:r>
      <w:r w:rsidRPr="00900AE5">
        <w:rPr>
          <w:rFonts w:ascii="Cambria" w:hAnsi="Cambria"/>
          <w:b/>
          <w:bCs/>
          <w:color w:val="000000" w:themeColor="text1"/>
        </w:rPr>
        <w:t>Mail request should contain – Person Name, ID Proof, Firm Name, Mobile No., Name of the Auction&amp; Letter of authorization for inspection</w:t>
      </w:r>
      <w:r w:rsidRPr="00900AE5">
        <w:rPr>
          <w:rFonts w:ascii="Cambria" w:hAnsi="Cambria"/>
          <w:bCs/>
          <w:color w:val="000000" w:themeColor="text1"/>
        </w:rPr>
        <w:t>)</w:t>
      </w:r>
    </w:p>
    <w:p w14:paraId="508696C7" w14:textId="77777777" w:rsidR="008B71D2" w:rsidRPr="00900AE5" w:rsidRDefault="008B71D2" w:rsidP="008B71D2">
      <w:pPr>
        <w:pStyle w:val="ListParagraph"/>
        <w:spacing w:line="360" w:lineRule="auto"/>
        <w:ind w:left="1713"/>
        <w:rPr>
          <w:rStyle w:val="Hyperlink"/>
          <w:rFonts w:ascii="Cambria" w:hAnsi="Cambria"/>
          <w:b/>
          <w:noProof/>
          <w:color w:val="000000" w:themeColor="text1"/>
          <w:sz w:val="26"/>
          <w:szCs w:val="26"/>
        </w:rPr>
      </w:pPr>
      <w:r w:rsidRPr="00D15D99">
        <w:rPr>
          <w:rFonts w:ascii="Cambria" w:hAnsi="Cambria"/>
          <w:b/>
          <w:noProof/>
          <w:color w:val="0000FF"/>
          <w:sz w:val="26"/>
          <w:szCs w:val="26"/>
        </w:rPr>
        <w:t xml:space="preserve">Customers are requested to generate individual gate pass by clicking on the following link </w:t>
      </w:r>
      <w:hyperlink r:id="rId18" w:history="1">
        <w:r w:rsidRPr="00D15D99">
          <w:rPr>
            <w:rStyle w:val="Hyperlink"/>
            <w:rFonts w:ascii="Cambria" w:hAnsi="Cambria"/>
            <w:b/>
            <w:noProof/>
            <w:sz w:val="26"/>
            <w:szCs w:val="26"/>
          </w:rPr>
          <w:t>http://203.197.123.30/vgps/</w:t>
        </w:r>
      </w:hyperlink>
    </w:p>
    <w:p w14:paraId="5653410F" w14:textId="77777777" w:rsidR="008B71D2" w:rsidRPr="00900AE5" w:rsidRDefault="008B71D2" w:rsidP="008B71D2">
      <w:pPr>
        <w:pStyle w:val="ListParagraph"/>
        <w:spacing w:line="360" w:lineRule="auto"/>
        <w:ind w:left="1713"/>
        <w:rPr>
          <w:color w:val="000000" w:themeColor="text1"/>
        </w:rPr>
      </w:pPr>
      <w:r w:rsidRPr="00900AE5">
        <w:rPr>
          <w:rFonts w:ascii="Cambria" w:hAnsi="Cambria"/>
          <w:b/>
          <w:bCs/>
          <w:color w:val="000000" w:themeColor="text1"/>
        </w:rPr>
        <w:t xml:space="preserve">Visitor GP of only those customers would be approved, who have sent their request via mail to A H </w:t>
      </w:r>
      <w:proofErr w:type="spellStart"/>
      <w:r w:rsidRPr="00900AE5">
        <w:rPr>
          <w:rFonts w:ascii="Cambria" w:hAnsi="Cambria"/>
          <w:b/>
          <w:bCs/>
          <w:color w:val="000000" w:themeColor="text1"/>
        </w:rPr>
        <w:t>Bilimoria</w:t>
      </w:r>
      <w:proofErr w:type="spellEnd"/>
      <w:r w:rsidRPr="00900AE5">
        <w:rPr>
          <w:rFonts w:ascii="Cambria" w:hAnsi="Cambria"/>
          <w:b/>
          <w:bCs/>
          <w:color w:val="000000" w:themeColor="text1"/>
        </w:rPr>
        <w:t xml:space="preserve"> &amp; Co, one day prior to inspection</w:t>
      </w:r>
      <w:r w:rsidRPr="00900AE5">
        <w:rPr>
          <w:color w:val="000000" w:themeColor="text1"/>
        </w:rPr>
        <w:t>.</w:t>
      </w:r>
    </w:p>
    <w:p w14:paraId="52F3C473" w14:textId="77777777" w:rsidR="008B71D2" w:rsidRPr="00900AE5" w:rsidRDefault="008B71D2" w:rsidP="008B71D2">
      <w:pPr>
        <w:pStyle w:val="ListParagraph"/>
        <w:numPr>
          <w:ilvl w:val="0"/>
          <w:numId w:val="47"/>
        </w:numPr>
        <w:autoSpaceDE w:val="0"/>
        <w:autoSpaceDN w:val="0"/>
        <w:adjustRightInd w:val="0"/>
        <w:rPr>
          <w:rFonts w:ascii="Cambria" w:hAnsi="Cambria"/>
          <w:bCs/>
          <w:color w:val="000000" w:themeColor="text1"/>
          <w:sz w:val="20"/>
          <w:szCs w:val="20"/>
        </w:rPr>
      </w:pPr>
      <w:r w:rsidRPr="00900AE5">
        <w:rPr>
          <w:rFonts w:ascii="Cambria" w:hAnsi="Cambria"/>
          <w:bCs/>
          <w:color w:val="000000" w:themeColor="text1"/>
          <w:sz w:val="20"/>
          <w:szCs w:val="20"/>
        </w:rPr>
        <w:t xml:space="preserve">All interested parties </w:t>
      </w:r>
      <w:r w:rsidRPr="00900AE5">
        <w:rPr>
          <w:rFonts w:ascii="Cambria" w:hAnsi="Cambria"/>
          <w:color w:val="000000" w:themeColor="text1"/>
          <w:sz w:val="20"/>
          <w:szCs w:val="20"/>
        </w:rPr>
        <w:t xml:space="preserve">should reach at </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 </w:t>
      </w:r>
      <w:proofErr w:type="spellStart"/>
      <w:r w:rsidRPr="00B55302">
        <w:rPr>
          <w:rFonts w:ascii="Cambria" w:hAnsi="Cambria"/>
          <w:b/>
          <w:sz w:val="22"/>
          <w:szCs w:val="22"/>
        </w:rPr>
        <w:t>Vill</w:t>
      </w:r>
      <w:proofErr w:type="spellEnd"/>
      <w:r w:rsidRPr="00B55302">
        <w:rPr>
          <w:rFonts w:ascii="Cambria" w:hAnsi="Cambria"/>
          <w:b/>
          <w:sz w:val="22"/>
          <w:szCs w:val="22"/>
        </w:rPr>
        <w:t xml:space="preserve"> – </w:t>
      </w:r>
      <w:proofErr w:type="spellStart"/>
      <w:r w:rsidRPr="00B55302">
        <w:rPr>
          <w:rFonts w:ascii="Cambria" w:hAnsi="Cambria"/>
          <w:b/>
          <w:sz w:val="22"/>
          <w:szCs w:val="22"/>
        </w:rPr>
        <w:t>Maheshpur</w:t>
      </w:r>
      <w:proofErr w:type="spellEnd"/>
      <w:r w:rsidRPr="00B55302">
        <w:rPr>
          <w:rFonts w:ascii="Cambria" w:hAnsi="Cambria"/>
          <w:b/>
          <w:sz w:val="22"/>
          <w:szCs w:val="22"/>
        </w:rPr>
        <w:t xml:space="preserve">, P.O. </w:t>
      </w:r>
      <w:proofErr w:type="spellStart"/>
      <w:r w:rsidRPr="00B55302">
        <w:rPr>
          <w:rFonts w:ascii="Cambria" w:hAnsi="Cambria"/>
          <w:b/>
          <w:sz w:val="22"/>
          <w:szCs w:val="22"/>
        </w:rPr>
        <w:t>Samraipur</w:t>
      </w:r>
      <w:proofErr w:type="spellEnd"/>
      <w:r w:rsidRPr="00B55302">
        <w:rPr>
          <w:rFonts w:ascii="Cambria" w:hAnsi="Cambria"/>
          <w:b/>
          <w:sz w:val="22"/>
          <w:szCs w:val="22"/>
        </w:rPr>
        <w:t xml:space="preserve">,  PS – </w:t>
      </w:r>
      <w:proofErr w:type="spellStart"/>
      <w:r w:rsidRPr="00B55302">
        <w:rPr>
          <w:rFonts w:ascii="Cambria" w:hAnsi="Cambria"/>
          <w:b/>
          <w:sz w:val="22"/>
          <w:szCs w:val="22"/>
        </w:rPr>
        <w:t>Kharagpur</w:t>
      </w:r>
      <w:proofErr w:type="spellEnd"/>
      <w:r w:rsidRPr="00B55302">
        <w:rPr>
          <w:rFonts w:ascii="Cambria" w:hAnsi="Cambria"/>
          <w:b/>
          <w:sz w:val="22"/>
          <w:szCs w:val="22"/>
        </w:rPr>
        <w:t xml:space="preserve"> (Local), </w:t>
      </w:r>
      <w:proofErr w:type="spellStart"/>
      <w:r w:rsidRPr="00B55302">
        <w:rPr>
          <w:rFonts w:ascii="Cambria" w:hAnsi="Cambria"/>
          <w:b/>
          <w:sz w:val="22"/>
          <w:szCs w:val="22"/>
        </w:rPr>
        <w:t>Paschim</w:t>
      </w:r>
      <w:proofErr w:type="spellEnd"/>
      <w:r w:rsidRPr="00B55302">
        <w:rPr>
          <w:rFonts w:ascii="Cambria" w:hAnsi="Cambria"/>
          <w:b/>
          <w:sz w:val="22"/>
          <w:szCs w:val="22"/>
        </w:rPr>
        <w:t xml:space="preserve"> </w:t>
      </w:r>
      <w:proofErr w:type="spellStart"/>
      <w:r w:rsidRPr="00B55302">
        <w:rPr>
          <w:rFonts w:ascii="Cambria" w:hAnsi="Cambria"/>
          <w:b/>
          <w:sz w:val="22"/>
          <w:szCs w:val="22"/>
        </w:rPr>
        <w:t>Medinipur</w:t>
      </w:r>
      <w:proofErr w:type="spellEnd"/>
      <w:r w:rsidRPr="00900AE5">
        <w:rPr>
          <w:rFonts w:ascii="Cambria" w:hAnsi="Cambria"/>
          <w:color w:val="000000" w:themeColor="text1"/>
          <w:sz w:val="20"/>
          <w:szCs w:val="20"/>
        </w:rPr>
        <w:t xml:space="preserve">, </w:t>
      </w:r>
      <w:r w:rsidRPr="00900AE5">
        <w:rPr>
          <w:rFonts w:ascii="Cambria" w:hAnsi="Cambria"/>
          <w:bCs/>
          <w:color w:val="000000" w:themeColor="text1"/>
          <w:sz w:val="20"/>
          <w:szCs w:val="20"/>
        </w:rPr>
        <w:t>by 10:00 AM (</w:t>
      </w:r>
      <w:r w:rsidRPr="00900AE5">
        <w:rPr>
          <w:rFonts w:ascii="Cambria" w:hAnsi="Cambria"/>
          <w:b/>
          <w:bCs/>
          <w:color w:val="000000" w:themeColor="text1"/>
          <w:sz w:val="20"/>
          <w:szCs w:val="20"/>
        </w:rPr>
        <w:t>or as announced</w:t>
      </w:r>
      <w:r w:rsidRPr="00900AE5">
        <w:rPr>
          <w:rFonts w:ascii="Cambria" w:hAnsi="Cambria"/>
          <w:bCs/>
          <w:color w:val="000000" w:themeColor="text1"/>
          <w:sz w:val="20"/>
          <w:szCs w:val="20"/>
        </w:rPr>
        <w:t>) on the date of inspection.</w:t>
      </w:r>
    </w:p>
    <w:p w14:paraId="6CC44E1C" w14:textId="77777777" w:rsidR="008B71D2" w:rsidRPr="00900AE5" w:rsidRDefault="008B71D2" w:rsidP="008B71D2">
      <w:pPr>
        <w:pStyle w:val="ListParagraph"/>
        <w:numPr>
          <w:ilvl w:val="0"/>
          <w:numId w:val="47"/>
        </w:numPr>
        <w:autoSpaceDE w:val="0"/>
        <w:autoSpaceDN w:val="0"/>
        <w:adjustRightInd w:val="0"/>
        <w:spacing w:line="360" w:lineRule="auto"/>
        <w:rPr>
          <w:rFonts w:ascii="Cambria" w:hAnsi="Cambria"/>
          <w:bCs/>
          <w:color w:val="000000" w:themeColor="text1"/>
          <w:sz w:val="20"/>
          <w:szCs w:val="20"/>
        </w:rPr>
      </w:pPr>
      <w:r w:rsidRPr="00900AE5">
        <w:rPr>
          <w:rFonts w:ascii="Cambria" w:hAnsi="Cambria"/>
          <w:bCs/>
          <w:color w:val="000000" w:themeColor="text1"/>
          <w:sz w:val="20"/>
          <w:szCs w:val="20"/>
        </w:rPr>
        <w:t>Only registered customers/bidders/representatives of firms shall be allowed for inspection of material, subject to fulfilling their safety requirement of the steel works.</w:t>
      </w:r>
    </w:p>
    <w:p w14:paraId="41F57C50" w14:textId="77777777" w:rsidR="008B71D2" w:rsidRPr="006F584F" w:rsidRDefault="008B71D2" w:rsidP="008B71D2">
      <w:pPr>
        <w:pStyle w:val="ListParagraph"/>
        <w:numPr>
          <w:ilvl w:val="0"/>
          <w:numId w:val="47"/>
        </w:numPr>
        <w:autoSpaceDE w:val="0"/>
        <w:autoSpaceDN w:val="0"/>
        <w:adjustRightInd w:val="0"/>
        <w:spacing w:line="360" w:lineRule="auto"/>
        <w:rPr>
          <w:rFonts w:ascii="Cambria" w:hAnsi="Cambria"/>
          <w:b/>
          <w:bCs/>
          <w:color w:val="FF0000"/>
          <w:sz w:val="20"/>
          <w:szCs w:val="20"/>
        </w:rPr>
      </w:pPr>
      <w:r w:rsidRPr="006F584F">
        <w:rPr>
          <w:rFonts w:ascii="Cambria" w:hAnsi="Cambria"/>
          <w:b/>
          <w:bCs/>
          <w:color w:val="FF0000"/>
          <w:sz w:val="20"/>
          <w:szCs w:val="20"/>
        </w:rPr>
        <w:t>Taking photographs of the material is strictly prohibited.</w:t>
      </w:r>
    </w:p>
    <w:p w14:paraId="01AED186" w14:textId="77777777" w:rsidR="008B71D2" w:rsidRPr="009033C9" w:rsidRDefault="008B71D2" w:rsidP="008B71D2">
      <w:pPr>
        <w:pStyle w:val="ListParagraph"/>
        <w:numPr>
          <w:ilvl w:val="0"/>
          <w:numId w:val="47"/>
        </w:numPr>
        <w:autoSpaceDE w:val="0"/>
        <w:autoSpaceDN w:val="0"/>
        <w:adjustRightInd w:val="0"/>
        <w:spacing w:line="276" w:lineRule="auto"/>
        <w:rPr>
          <w:rFonts w:ascii="Cambria" w:hAnsi="Cambria" w:cs="Calibri"/>
          <w:b/>
          <w:bCs/>
          <w:color w:val="000000" w:themeColor="text1"/>
          <w:sz w:val="20"/>
          <w:szCs w:val="20"/>
        </w:rPr>
      </w:pPr>
      <w:r w:rsidRPr="009033C9">
        <w:rPr>
          <w:rFonts w:ascii="Cambria" w:hAnsi="Cambria"/>
          <w:b/>
          <w:bCs/>
          <w:color w:val="000000" w:themeColor="text1"/>
          <w:sz w:val="20"/>
          <w:szCs w:val="20"/>
        </w:rPr>
        <w:t>Customers are advised to ensure that they inspect the materials on offer on the scheduled date as mentioned in the catalogue, before Participating in the auction</w:t>
      </w:r>
      <w:r w:rsidRPr="009033C9">
        <w:rPr>
          <w:rFonts w:ascii="Cambria" w:hAnsi="Cambria" w:cs="Calibri"/>
          <w:b/>
          <w:bCs/>
          <w:color w:val="000000" w:themeColor="text1"/>
          <w:sz w:val="20"/>
          <w:szCs w:val="20"/>
        </w:rPr>
        <w:t>.</w:t>
      </w:r>
      <w:r w:rsidRPr="009033C9">
        <w:rPr>
          <w:rFonts w:ascii="Cambria" w:hAnsi="Cambria"/>
          <w:b/>
          <w:bCs/>
          <w:color w:val="000000" w:themeColor="text1"/>
          <w:sz w:val="20"/>
          <w:szCs w:val="20"/>
        </w:rPr>
        <w:t xml:space="preserve"> It is reiterated that all materials are offer / sold by </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w:t>
      </w:r>
      <w:r w:rsidRPr="009033C9">
        <w:rPr>
          <w:rFonts w:ascii="Cambria" w:hAnsi="Cambria"/>
          <w:b/>
          <w:bCs/>
          <w:color w:val="000000" w:themeColor="text1"/>
          <w:sz w:val="20"/>
          <w:szCs w:val="20"/>
        </w:rPr>
        <w:t xml:space="preserve"> on “AS-IS-WHERE-IS” and “NO-COMPLAINTS” basis, and no complaint what so </w:t>
      </w:r>
      <w:proofErr w:type="spellStart"/>
      <w:r w:rsidRPr="009033C9">
        <w:rPr>
          <w:rFonts w:ascii="Cambria" w:hAnsi="Cambria"/>
          <w:b/>
          <w:bCs/>
          <w:color w:val="000000" w:themeColor="text1"/>
          <w:sz w:val="20"/>
          <w:szCs w:val="20"/>
        </w:rPr>
        <w:t>evershall</w:t>
      </w:r>
      <w:proofErr w:type="spellEnd"/>
      <w:r w:rsidRPr="009033C9">
        <w:rPr>
          <w:rFonts w:ascii="Cambria" w:hAnsi="Cambria"/>
          <w:b/>
          <w:bCs/>
          <w:color w:val="000000" w:themeColor="text1"/>
          <w:sz w:val="20"/>
          <w:szCs w:val="20"/>
        </w:rPr>
        <w:t xml:space="preserve"> be entertained regarding the quality of materials after the sale</w:t>
      </w:r>
      <w:r w:rsidRPr="009033C9">
        <w:rPr>
          <w:rFonts w:ascii="Cambria" w:hAnsi="Cambria" w:cs="Calibri"/>
          <w:b/>
          <w:bCs/>
          <w:color w:val="000000" w:themeColor="text1"/>
          <w:sz w:val="20"/>
          <w:szCs w:val="20"/>
        </w:rPr>
        <w:t>.</w:t>
      </w:r>
    </w:p>
    <w:p w14:paraId="2AA8A798" w14:textId="77777777" w:rsidR="008B71D2" w:rsidRPr="009033C9" w:rsidRDefault="008B71D2" w:rsidP="008B71D2">
      <w:pPr>
        <w:pStyle w:val="ListParagraph"/>
        <w:numPr>
          <w:ilvl w:val="0"/>
          <w:numId w:val="47"/>
        </w:numPr>
        <w:autoSpaceDE w:val="0"/>
        <w:autoSpaceDN w:val="0"/>
        <w:adjustRightInd w:val="0"/>
        <w:spacing w:line="360" w:lineRule="auto"/>
        <w:rPr>
          <w:rFonts w:ascii="Cambria" w:hAnsi="Cambria" w:cs="Courier New"/>
          <w:color w:val="000000" w:themeColor="text1"/>
          <w:sz w:val="20"/>
          <w:szCs w:val="20"/>
        </w:rPr>
      </w:pPr>
      <w:r w:rsidRPr="009033C9">
        <w:rPr>
          <w:rFonts w:ascii="Cambria" w:hAnsi="Cambria" w:cs="Courier New"/>
          <w:color w:val="000000" w:themeColor="text1"/>
          <w:sz w:val="20"/>
          <w:szCs w:val="20"/>
        </w:rPr>
        <w:t>“</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w:t>
      </w:r>
      <w:r w:rsidRPr="009033C9">
        <w:rPr>
          <w:rFonts w:ascii="Cambria" w:hAnsi="Cambria"/>
          <w:b/>
          <w:bCs/>
          <w:color w:val="000000" w:themeColor="text1"/>
          <w:sz w:val="20"/>
          <w:szCs w:val="20"/>
        </w:rPr>
        <w:t xml:space="preserve"> would not accept any claim from any customer for non-inspection of materials.”</w:t>
      </w:r>
    </w:p>
    <w:p w14:paraId="2332489E" w14:textId="77777777" w:rsidR="008B71D2" w:rsidRDefault="008B71D2" w:rsidP="008B71D2">
      <w:pPr>
        <w:autoSpaceDE w:val="0"/>
        <w:autoSpaceDN w:val="0"/>
        <w:adjustRightInd w:val="0"/>
        <w:ind w:left="720"/>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 xml:space="preserve">standards. No person will be allowed to enter the works without these. Compliance to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 xml:space="preserve">safety norms is a must. </w:t>
      </w:r>
      <w:proofErr w:type="gramStart"/>
      <w:r w:rsidRPr="00C00B53">
        <w:rPr>
          <w:rFonts w:ascii="Cambria" w:hAnsi="Cambria"/>
          <w:b/>
          <w:bCs/>
          <w:sz w:val="20"/>
          <w:szCs w:val="20"/>
          <w:highlight w:val="cyan"/>
        </w:rPr>
        <w:t>No complaints during lifting, in what-so-ever manner, will</w:t>
      </w:r>
      <w:r w:rsidRPr="00DE0FFD">
        <w:rPr>
          <w:rFonts w:ascii="Cambria" w:hAnsi="Cambria"/>
          <w:b/>
          <w:bCs/>
          <w:sz w:val="20"/>
          <w:szCs w:val="20"/>
          <w:highlight w:val="cyan"/>
        </w:rPr>
        <w:t xml:space="preserve"> not</w:t>
      </w:r>
      <w:r w:rsidRPr="00A72DC8">
        <w:rPr>
          <w:rFonts w:ascii="Cambria" w:hAnsi="Cambria"/>
          <w:b/>
          <w:bCs/>
          <w:sz w:val="20"/>
          <w:szCs w:val="20"/>
          <w:highlight w:val="green"/>
        </w:rPr>
        <w:t xml:space="preserve"> </w:t>
      </w:r>
      <w:r w:rsidRPr="00C00B53">
        <w:rPr>
          <w:rFonts w:ascii="Cambria" w:hAnsi="Cambria"/>
          <w:b/>
          <w:bCs/>
          <w:sz w:val="20"/>
          <w:szCs w:val="20"/>
          <w:highlight w:val="cyan"/>
        </w:rPr>
        <w:t>be entertained if customers fail to inspect the materials during scheduled inspection dates.</w:t>
      </w:r>
      <w:proofErr w:type="gramEnd"/>
      <w:r w:rsidRPr="00137B77">
        <w:rPr>
          <w:rFonts w:ascii="Cambria" w:hAnsi="Cambria"/>
          <w:b/>
          <w:bCs/>
          <w:sz w:val="20"/>
          <w:szCs w:val="20"/>
        </w:rPr>
        <w:t xml:space="preserve">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xml:space="preserve">.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 xml:space="preserve">will not be responsible for any delays arising out of non-compliance to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norms.</w:t>
      </w:r>
    </w:p>
    <w:p w14:paraId="13FEA04E" w14:textId="77777777" w:rsidR="005A1E95" w:rsidRPr="005D5A18"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40031AB" w:rsidR="008A70B1" w:rsidRPr="00484596" w:rsidRDefault="008A70B1" w:rsidP="007A17E3">
      <w:pPr>
        <w:numPr>
          <w:ilvl w:val="1"/>
          <w:numId w:val="1"/>
        </w:numPr>
        <w:rPr>
          <w:rFonts w:ascii="Cambria" w:hAnsi="Cambria"/>
          <w:sz w:val="20"/>
          <w:szCs w:val="20"/>
          <w:highlight w:val="green"/>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r w:rsidR="004F3C77">
        <w:rPr>
          <w:rFonts w:ascii="Cambria" w:hAnsi="Cambria"/>
          <w:b/>
          <w:sz w:val="20"/>
          <w:szCs w:val="20"/>
        </w:rPr>
        <w:t xml:space="preserve"> </w:t>
      </w:r>
      <w:r w:rsidR="004F3C77" w:rsidRPr="00484596">
        <w:rPr>
          <w:rFonts w:ascii="Cambria" w:hAnsi="Cambria"/>
          <w:b/>
          <w:sz w:val="20"/>
          <w:szCs w:val="20"/>
          <w:highlight w:val="green"/>
        </w:rPr>
        <w:t>(</w:t>
      </w:r>
      <w:proofErr w:type="spellStart"/>
      <w:r w:rsidR="004F3C77" w:rsidRPr="00484596">
        <w:rPr>
          <w:rFonts w:ascii="Cambria" w:hAnsi="Cambria"/>
          <w:b/>
          <w:sz w:val="20"/>
          <w:szCs w:val="20"/>
          <w:highlight w:val="green"/>
        </w:rPr>
        <w:t>Rs</w:t>
      </w:r>
      <w:proofErr w:type="spellEnd"/>
      <w:r w:rsidR="004F3C77" w:rsidRPr="00484596">
        <w:rPr>
          <w:rFonts w:ascii="Cambria" w:hAnsi="Cambria"/>
          <w:b/>
          <w:sz w:val="20"/>
          <w:szCs w:val="20"/>
          <w:highlight w:val="green"/>
        </w:rPr>
        <w:t xml:space="preserve"> 10 PMT)</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9"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418767B2"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 xml:space="preserve">must be duly stamped and signed by the proprietor or partner or director on receipt of payment. </w:t>
      </w:r>
      <w:r w:rsidR="00E35D77" w:rsidRPr="00481893">
        <w:rPr>
          <w:rFonts w:ascii="Cambria" w:hAnsi="Cambria"/>
          <w:sz w:val="20"/>
          <w:szCs w:val="20"/>
          <w:highlight w:val="green"/>
        </w:rPr>
        <w:t xml:space="preserve">Lifting date is calculated from the </w:t>
      </w:r>
      <w:r w:rsidR="00967D4A" w:rsidRPr="00481893">
        <w:rPr>
          <w:rFonts w:ascii="Cambria" w:hAnsi="Cambria"/>
          <w:sz w:val="20"/>
          <w:szCs w:val="20"/>
          <w:highlight w:val="green"/>
        </w:rPr>
        <w:t>lot confirmation</w:t>
      </w:r>
      <w:r w:rsidR="00E35D77" w:rsidRPr="00481893">
        <w:rPr>
          <w:rFonts w:ascii="Cambria" w:hAnsi="Cambria"/>
          <w:sz w:val="20"/>
          <w:szCs w:val="20"/>
          <w:highlight w:val="green"/>
        </w:rPr>
        <w:t xml:space="preserve"> date</w:t>
      </w:r>
      <w:r w:rsidR="00E35D77" w:rsidRPr="008B1264">
        <w:rPr>
          <w:rFonts w:ascii="Cambria" w:hAnsi="Cambria"/>
          <w:sz w:val="20"/>
          <w:szCs w:val="20"/>
        </w:rPr>
        <w:t>.</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1A9514CB"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w:t>
      </w:r>
      <w:proofErr w:type="spellStart"/>
      <w:r w:rsidR="0065780D" w:rsidRPr="00BF78AE">
        <w:rPr>
          <w:rFonts w:ascii="Cambria" w:hAnsi="Cambria"/>
          <w:b/>
          <w:sz w:val="20"/>
          <w:szCs w:val="20"/>
          <w:highlight w:val="green"/>
        </w:rPr>
        <w:t>Rs</w:t>
      </w:r>
      <w:proofErr w:type="spellEnd"/>
      <w:r w:rsidR="0065780D" w:rsidRPr="00BF78AE">
        <w:rPr>
          <w:rFonts w:ascii="Cambria" w:hAnsi="Cambria"/>
          <w:b/>
          <w:sz w:val="20"/>
          <w:szCs w:val="20"/>
          <w:highlight w:val="green"/>
        </w:rPr>
        <w:t xml:space="preserve"> 5/- </w:t>
      </w:r>
      <w:r w:rsidR="008A70B1" w:rsidRPr="00BF78AE">
        <w:rPr>
          <w:rFonts w:ascii="Cambria" w:hAnsi="Cambria"/>
          <w:b/>
          <w:sz w:val="20"/>
          <w:szCs w:val="20"/>
          <w:highlight w:val="green"/>
        </w:rPr>
        <w:t xml:space="preserve">(inclusive of tax) </w:t>
      </w:r>
      <w:r w:rsidR="0065780D" w:rsidRPr="00BF78AE">
        <w:rPr>
          <w:rFonts w:ascii="Cambria" w:hAnsi="Cambria"/>
          <w:b/>
          <w:sz w:val="20"/>
          <w:szCs w:val="20"/>
          <w:highlight w:val="green"/>
        </w:rPr>
        <w:t>Per MT P</w:t>
      </w:r>
      <w:r w:rsidR="008A70B1" w:rsidRPr="00BF78AE">
        <w:rPr>
          <w:rFonts w:ascii="Cambria" w:hAnsi="Cambria"/>
          <w:b/>
          <w:sz w:val="20"/>
          <w:szCs w:val="20"/>
          <w:highlight w:val="green"/>
        </w:rPr>
        <w:t>er day</w:t>
      </w:r>
      <w:r w:rsidR="000A042B">
        <w:rPr>
          <w:rFonts w:ascii="Cambria" w:hAnsi="Cambria"/>
          <w:b/>
          <w:sz w:val="20"/>
          <w:szCs w:val="20"/>
        </w:rPr>
        <w:t xml:space="preserve">. </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Pr="005D5A18"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0F2211B2" w14:textId="77777777" w:rsidR="008A70B1" w:rsidRPr="005D5A18" w:rsidRDefault="008A70B1" w:rsidP="0052392E">
      <w:pPr>
        <w:ind w:left="1170" w:hanging="450"/>
        <w:jc w:val="both"/>
        <w:rPr>
          <w:rFonts w:ascii="Cambria" w:hAnsi="Cambria"/>
          <w:b/>
          <w:bCs/>
          <w:sz w:val="20"/>
          <w:szCs w:val="20"/>
        </w:rPr>
      </w:pP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3CFB6FDC"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4668CA">
        <w:rPr>
          <w:rFonts w:ascii="Cambria" w:hAnsi="Cambria"/>
          <w:sz w:val="20"/>
          <w:szCs w:val="20"/>
        </w:rPr>
        <w:t>10</w:t>
      </w:r>
      <w:r w:rsidRPr="005D5A18">
        <w:rPr>
          <w:rFonts w:ascii="Cambria" w:hAnsi="Cambria"/>
          <w:sz w:val="20"/>
          <w:szCs w:val="20"/>
        </w:rPr>
        <w:t xml:space="preserve">0,000/- (Rupees </w:t>
      </w:r>
      <w:r w:rsidR="004668CA">
        <w:rPr>
          <w:rFonts w:ascii="Cambria" w:hAnsi="Cambria"/>
          <w:sz w:val="20"/>
          <w:szCs w:val="20"/>
        </w:rPr>
        <w:t>One Lakh</w:t>
      </w:r>
      <w:r w:rsidRPr="005D5A18">
        <w:rPr>
          <w:rFonts w:ascii="Cambria" w:hAnsi="Cambria"/>
          <w:sz w:val="20"/>
          <w:szCs w:val="20"/>
        </w:rPr>
        <w:t xml:space="preserve"> only) shall be recovered from the customer.</w:t>
      </w:r>
    </w:p>
    <w:p w14:paraId="256400A1" w14:textId="792248CE"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w:t>
      </w:r>
      <w:r w:rsidR="00250D65">
        <w:rPr>
          <w:rFonts w:ascii="Cambria" w:hAnsi="Cambria"/>
          <w:bCs/>
          <w:sz w:val="20"/>
          <w:szCs w:val="20"/>
        </w:rPr>
        <w:t>5</w:t>
      </w:r>
      <w:r w:rsidRPr="005D5A18">
        <w:rPr>
          <w:rFonts w:ascii="Cambria" w:hAnsi="Cambria"/>
          <w:bCs/>
          <w:sz w:val="20"/>
          <w:szCs w:val="20"/>
        </w:rPr>
        <w:t>0</w:t>
      </w:r>
      <w:proofErr w:type="gramStart"/>
      <w:r w:rsidRPr="005D5A18">
        <w:rPr>
          <w:rFonts w:ascii="Cambria" w:hAnsi="Cambria"/>
          <w:bCs/>
          <w:sz w:val="20"/>
          <w:szCs w:val="20"/>
        </w:rPr>
        <w:t>,000</w:t>
      </w:r>
      <w:proofErr w:type="gramEnd"/>
      <w:r w:rsidRPr="005D5A18">
        <w:rPr>
          <w:rFonts w:ascii="Cambria" w:hAnsi="Cambria"/>
          <w:bCs/>
          <w:sz w:val="20"/>
          <w:szCs w:val="20"/>
        </w:rPr>
        <w:t xml:space="preserve">/- (Rupees One Lakh </w:t>
      </w:r>
      <w:r w:rsidR="00104634">
        <w:rPr>
          <w:rFonts w:ascii="Cambria" w:hAnsi="Cambria"/>
          <w:bCs/>
          <w:sz w:val="20"/>
          <w:szCs w:val="20"/>
        </w:rPr>
        <w:t>F</w:t>
      </w:r>
      <w:r w:rsidR="00250D65">
        <w:rPr>
          <w:rFonts w:ascii="Cambria" w:hAnsi="Cambria"/>
          <w:bCs/>
          <w:sz w:val="20"/>
          <w:szCs w:val="20"/>
        </w:rPr>
        <w:t xml:space="preserve">ifty </w:t>
      </w:r>
      <w:r w:rsidRPr="005D5A18">
        <w:rPr>
          <w:rFonts w:ascii="Cambria" w:hAnsi="Cambria"/>
          <w:bCs/>
          <w:sz w:val="20"/>
          <w:szCs w:val="20"/>
        </w:rPr>
        <w:t>only) shall be recovered from the customer.</w:t>
      </w:r>
    </w:p>
    <w:p w14:paraId="0878DA30" w14:textId="35CC2C4E"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w:t>
      </w:r>
      <w:r w:rsidR="00104634">
        <w:rPr>
          <w:rFonts w:ascii="Cambria" w:hAnsi="Cambria"/>
          <w:bCs/>
          <w:sz w:val="20"/>
          <w:szCs w:val="20"/>
        </w:rPr>
        <w:t>20</w:t>
      </w:r>
      <w:r w:rsidRPr="005D5A18">
        <w:rPr>
          <w:rFonts w:ascii="Cambria" w:hAnsi="Cambria"/>
          <w:bCs/>
          <w:sz w:val="20"/>
          <w:szCs w:val="20"/>
        </w:rPr>
        <w:t>0</w:t>
      </w:r>
      <w:proofErr w:type="gramStart"/>
      <w:r w:rsidRPr="005D5A18">
        <w:rPr>
          <w:rFonts w:ascii="Cambria" w:hAnsi="Cambria"/>
          <w:bCs/>
          <w:sz w:val="20"/>
          <w:szCs w:val="20"/>
        </w:rPr>
        <w:t>,000</w:t>
      </w:r>
      <w:proofErr w:type="gramEnd"/>
      <w:r w:rsidRPr="005D5A18">
        <w:rPr>
          <w:rFonts w:ascii="Cambria" w:hAnsi="Cambria"/>
          <w:bCs/>
          <w:sz w:val="20"/>
          <w:szCs w:val="20"/>
        </w:rPr>
        <w:t xml:space="preserve">/-(Rupees </w:t>
      </w:r>
      <w:r w:rsidR="00104634">
        <w:rPr>
          <w:rFonts w:ascii="Cambria" w:hAnsi="Cambria"/>
          <w:bCs/>
          <w:sz w:val="20"/>
          <w:szCs w:val="20"/>
        </w:rPr>
        <w:t>Two</w:t>
      </w:r>
      <w:r w:rsidRPr="005D5A18">
        <w:rPr>
          <w:rFonts w:ascii="Cambria" w:hAnsi="Cambria"/>
          <w:bCs/>
          <w:sz w:val="20"/>
          <w:szCs w:val="20"/>
        </w:rPr>
        <w:t xml:space="preserve"> Lakh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66DBA933"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9B0968">
        <w:rPr>
          <w:rFonts w:ascii="Cambria" w:hAnsi="Cambria"/>
          <w:b/>
          <w:sz w:val="20"/>
          <w:szCs w:val="20"/>
        </w:rPr>
        <w:t xml:space="preserve">± 10% </w:t>
      </w:r>
      <w:r w:rsidR="00A52C33" w:rsidRPr="009B0968">
        <w:rPr>
          <w:rFonts w:ascii="Cambria" w:hAnsi="Cambria"/>
          <w:b/>
          <w:sz w:val="20"/>
          <w:szCs w:val="20"/>
        </w:rPr>
        <w:t xml:space="preserve">in monthly quantity at </w:t>
      </w:r>
      <w:proofErr w:type="gramStart"/>
      <w:r w:rsidR="00A52C33" w:rsidRPr="009B0968">
        <w:rPr>
          <w:rFonts w:ascii="Cambria" w:hAnsi="Cambria"/>
          <w:b/>
          <w:sz w:val="20"/>
          <w:szCs w:val="20"/>
        </w:rPr>
        <w:t>sellers</w:t>
      </w:r>
      <w:proofErr w:type="gramEnd"/>
      <w:r w:rsidR="00A52C33" w:rsidRPr="009B0968">
        <w:rPr>
          <w:rFonts w:ascii="Cambria" w:hAnsi="Cambria"/>
          <w:b/>
          <w:sz w:val="20"/>
          <w:szCs w:val="20"/>
        </w:rPr>
        <w:t xml:space="preserve"> option</w:t>
      </w:r>
      <w:r w:rsidR="00F6002C">
        <w:rPr>
          <w:rFonts w:ascii="Cambria" w:hAnsi="Cambria"/>
          <w:sz w:val="20"/>
          <w:szCs w:val="20"/>
        </w:rPr>
        <w:t>.</w:t>
      </w:r>
      <w:r w:rsidR="00124F6C">
        <w:rPr>
          <w:rFonts w:ascii="Cambria" w:hAnsi="Cambria"/>
          <w:sz w:val="20"/>
          <w:szCs w:val="20"/>
        </w:rPr>
        <w:t xml:space="preserve"> </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20" w:history="1">
        <w:r w:rsidR="0082142A" w:rsidRPr="00650544">
          <w:rPr>
            <w:rFonts w:ascii="Cambria" w:hAnsi="Cambria"/>
            <w:sz w:val="20"/>
            <w:szCs w:val="20"/>
          </w:rPr>
          <w:t>ahbilimoria.company@gmail.com</w:t>
        </w:r>
      </w:hyperlink>
      <w:hyperlink r:id="rId21"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06E8A4EA"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lastRenderedPageBreak/>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Pr="00DB0F48"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12D23996" w14:textId="77777777"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1. The basis of sales will be "As is where is basis".</w:t>
      </w:r>
    </w:p>
    <w:p w14:paraId="25F7EDAF" w14:textId="77777777"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 xml:space="preserve">2. Security deposit: </w:t>
      </w:r>
      <w:r w:rsidRPr="00B6194D">
        <w:rPr>
          <w:rFonts w:ascii="Cambria" w:hAnsi="Cambria"/>
          <w:b/>
          <w:color w:val="0000FF"/>
          <w:sz w:val="28"/>
          <w:szCs w:val="28"/>
        </w:rPr>
        <w:t>BG of 15 days of supply, valid for the entire period of the contract and will be established before the supplies start against this contract</w:t>
      </w:r>
      <w:r w:rsidRPr="008938D3">
        <w:rPr>
          <w:rFonts w:ascii="Cambria" w:hAnsi="Cambria"/>
          <w:b/>
          <w:sz w:val="28"/>
          <w:szCs w:val="28"/>
        </w:rPr>
        <w:t>.</w:t>
      </w:r>
    </w:p>
    <w:p w14:paraId="33662346" w14:textId="5A3DDB4B"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3. Payment terms:</w:t>
      </w:r>
      <w:r w:rsidR="00FA726C">
        <w:rPr>
          <w:rFonts w:ascii="Cambria" w:hAnsi="Cambria"/>
          <w:b/>
          <w:sz w:val="28"/>
          <w:szCs w:val="28"/>
        </w:rPr>
        <w:t xml:space="preserve"> </w:t>
      </w:r>
      <w:r w:rsidRPr="008938D3">
        <w:rPr>
          <w:rFonts w:ascii="Cambria" w:hAnsi="Cambria"/>
          <w:b/>
          <w:sz w:val="28"/>
          <w:szCs w:val="28"/>
        </w:rPr>
        <w:t>100% advance.</w:t>
      </w:r>
    </w:p>
    <w:p w14:paraId="7063FFF4" w14:textId="1F71C048" w:rsidR="00335493" w:rsidRPr="008938D3" w:rsidRDefault="001934FC" w:rsidP="00335493">
      <w:pPr>
        <w:pStyle w:val="ListParagraph"/>
        <w:spacing w:line="276" w:lineRule="auto"/>
        <w:ind w:left="1080"/>
        <w:rPr>
          <w:rFonts w:ascii="Cambria" w:hAnsi="Cambria"/>
          <w:b/>
          <w:sz w:val="28"/>
          <w:szCs w:val="28"/>
        </w:rPr>
      </w:pPr>
      <w:r w:rsidRPr="008938D3">
        <w:rPr>
          <w:rFonts w:ascii="Cambria" w:hAnsi="Cambria"/>
          <w:b/>
          <w:sz w:val="28"/>
          <w:szCs w:val="28"/>
        </w:rPr>
        <w:t>4. Loading</w:t>
      </w:r>
      <w:r w:rsidR="00335493" w:rsidRPr="008938D3">
        <w:rPr>
          <w:rFonts w:ascii="Cambria" w:hAnsi="Cambria"/>
          <w:b/>
          <w:sz w:val="28"/>
          <w:szCs w:val="28"/>
        </w:rPr>
        <w:t>: We shall load the slag on your truck.</w:t>
      </w:r>
    </w:p>
    <w:p w14:paraId="475F3770" w14:textId="77777777"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 xml:space="preserve">5. Tolerance of </w:t>
      </w:r>
      <w:r w:rsidRPr="00E04FA3">
        <w:rPr>
          <w:rFonts w:ascii="Cambria" w:hAnsi="Cambria"/>
          <w:b/>
          <w:color w:val="FF0000"/>
          <w:sz w:val="28"/>
          <w:szCs w:val="28"/>
        </w:rPr>
        <w:t xml:space="preserve">+/- 10% in monthly quantity at </w:t>
      </w:r>
      <w:proofErr w:type="gramStart"/>
      <w:r w:rsidRPr="00E04FA3">
        <w:rPr>
          <w:rFonts w:ascii="Cambria" w:hAnsi="Cambria"/>
          <w:b/>
          <w:color w:val="FF0000"/>
          <w:sz w:val="28"/>
          <w:szCs w:val="28"/>
        </w:rPr>
        <w:t>sellers</w:t>
      </w:r>
      <w:proofErr w:type="gramEnd"/>
      <w:r w:rsidRPr="00E04FA3">
        <w:rPr>
          <w:rFonts w:ascii="Cambria" w:hAnsi="Cambria"/>
          <w:b/>
          <w:color w:val="FF0000"/>
          <w:sz w:val="28"/>
          <w:szCs w:val="28"/>
        </w:rPr>
        <w:t xml:space="preserve"> option</w:t>
      </w:r>
      <w:r w:rsidRPr="008938D3">
        <w:rPr>
          <w:rFonts w:ascii="Cambria" w:hAnsi="Cambria"/>
          <w:b/>
          <w:sz w:val="28"/>
          <w:szCs w:val="28"/>
        </w:rPr>
        <w:t>.</w:t>
      </w:r>
    </w:p>
    <w:p w14:paraId="2ADEB102" w14:textId="4008B492" w:rsidR="00335493" w:rsidRPr="008938D3" w:rsidRDefault="001934FC" w:rsidP="00335493">
      <w:pPr>
        <w:pStyle w:val="ListParagraph"/>
        <w:spacing w:line="276" w:lineRule="auto"/>
        <w:ind w:left="1080"/>
        <w:rPr>
          <w:rFonts w:ascii="Cambria" w:hAnsi="Cambria"/>
          <w:b/>
          <w:sz w:val="28"/>
          <w:szCs w:val="28"/>
        </w:rPr>
      </w:pPr>
      <w:r w:rsidRPr="008938D3">
        <w:rPr>
          <w:rFonts w:ascii="Cambria" w:hAnsi="Cambria"/>
          <w:b/>
          <w:sz w:val="28"/>
          <w:szCs w:val="28"/>
        </w:rPr>
        <w:t>6. Monthly Planning</w:t>
      </w:r>
      <w:r w:rsidR="00335493" w:rsidRPr="008938D3">
        <w:rPr>
          <w:rFonts w:ascii="Cambria" w:hAnsi="Cambria"/>
          <w:b/>
          <w:sz w:val="28"/>
          <w:szCs w:val="28"/>
        </w:rPr>
        <w:t>: Weekly lifting plan Commitment for the Next Month before 20th of the previous month.</w:t>
      </w:r>
    </w:p>
    <w:p w14:paraId="3C397417" w14:textId="2D0AEC54" w:rsidR="0033549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7. Failure on Committed Lifting</w:t>
      </w:r>
      <w:r w:rsidR="001934FC" w:rsidRPr="008938D3">
        <w:rPr>
          <w:rFonts w:ascii="Cambria" w:hAnsi="Cambria"/>
          <w:b/>
          <w:sz w:val="28"/>
          <w:szCs w:val="28"/>
        </w:rPr>
        <w:t>:</w:t>
      </w:r>
      <w:r w:rsidRPr="008938D3">
        <w:rPr>
          <w:rFonts w:ascii="Cambria" w:hAnsi="Cambria"/>
          <w:b/>
          <w:sz w:val="28"/>
          <w:szCs w:val="28"/>
        </w:rPr>
        <w:t xml:space="preserve"> TSMD would be at liberty to change the allocations for the subsequent Week/Month. If weekly lifting plan is not complied, TSMD will have the right do the reallocation of volume/ stop supplies to you.”</w:t>
      </w:r>
    </w:p>
    <w:p w14:paraId="6B30FEB2" w14:textId="192CA4FA" w:rsidR="008F2424" w:rsidRDefault="00B649EB" w:rsidP="00996ECF">
      <w:pPr>
        <w:pStyle w:val="ListParagraph"/>
        <w:spacing w:line="276" w:lineRule="auto"/>
        <w:ind w:left="1080"/>
        <w:rPr>
          <w:rFonts w:ascii="Cambria" w:hAnsi="Cambria"/>
          <w:b/>
          <w:color w:val="FF0000"/>
          <w:sz w:val="28"/>
          <w:szCs w:val="28"/>
        </w:rPr>
      </w:pPr>
      <w:r w:rsidRPr="00B649EB">
        <w:rPr>
          <w:rFonts w:ascii="Cambria" w:hAnsi="Cambria"/>
          <w:b/>
          <w:sz w:val="28"/>
          <w:szCs w:val="28"/>
        </w:rPr>
        <w:t>8.</w:t>
      </w:r>
      <w:r>
        <w:rPr>
          <w:rFonts w:ascii="Arial" w:hAnsi="Arial" w:cs="Arial"/>
          <w:color w:val="000000"/>
          <w:sz w:val="22"/>
          <w:szCs w:val="22"/>
        </w:rPr>
        <w:t xml:space="preserve"> </w:t>
      </w:r>
      <w:r w:rsidRPr="00406B9F">
        <w:rPr>
          <w:rFonts w:ascii="Cambria" w:hAnsi="Cambria"/>
          <w:b/>
          <w:color w:val="FF0000"/>
          <w:sz w:val="28"/>
          <w:szCs w:val="28"/>
        </w:rPr>
        <w:t xml:space="preserve">Min. &amp; Max. </w:t>
      </w:r>
      <w:proofErr w:type="gramStart"/>
      <w:r w:rsidR="00611DC6" w:rsidRPr="00406B9F">
        <w:rPr>
          <w:rFonts w:ascii="Cambria" w:hAnsi="Cambria"/>
          <w:b/>
          <w:color w:val="FF0000"/>
          <w:sz w:val="28"/>
          <w:szCs w:val="28"/>
        </w:rPr>
        <w:t>quantity</w:t>
      </w:r>
      <w:proofErr w:type="gramEnd"/>
      <w:r w:rsidRPr="00406B9F">
        <w:rPr>
          <w:rFonts w:ascii="Cambria" w:hAnsi="Cambria"/>
          <w:b/>
          <w:color w:val="FF0000"/>
          <w:sz w:val="28"/>
          <w:szCs w:val="28"/>
        </w:rPr>
        <w:t xml:space="preserve"> allotted to </w:t>
      </w:r>
      <w:r w:rsidR="00D050C6">
        <w:rPr>
          <w:rFonts w:ascii="Cambria" w:hAnsi="Cambria"/>
          <w:b/>
          <w:color w:val="FF0000"/>
          <w:sz w:val="28"/>
          <w:szCs w:val="28"/>
        </w:rPr>
        <w:t xml:space="preserve">a </w:t>
      </w:r>
      <w:r w:rsidRPr="00406B9F">
        <w:rPr>
          <w:rFonts w:ascii="Cambria" w:hAnsi="Cambria"/>
          <w:b/>
          <w:color w:val="FF0000"/>
          <w:sz w:val="28"/>
          <w:szCs w:val="28"/>
        </w:rPr>
        <w:t xml:space="preserve">single buyer will be </w:t>
      </w:r>
      <w:r w:rsidR="008345E3">
        <w:rPr>
          <w:rFonts w:ascii="Cambria" w:hAnsi="Cambria"/>
          <w:b/>
          <w:color w:val="FF0000"/>
          <w:sz w:val="28"/>
          <w:szCs w:val="28"/>
        </w:rPr>
        <w:t>4</w:t>
      </w:r>
      <w:r w:rsidRPr="00406B9F">
        <w:rPr>
          <w:rFonts w:ascii="Cambria" w:hAnsi="Cambria"/>
          <w:b/>
          <w:color w:val="FF0000"/>
          <w:sz w:val="28"/>
          <w:szCs w:val="28"/>
        </w:rPr>
        <w:t xml:space="preserve">000 </w:t>
      </w:r>
      <w:r w:rsidR="009A0972" w:rsidRPr="00406B9F">
        <w:rPr>
          <w:rFonts w:ascii="Cambria" w:hAnsi="Cambria"/>
          <w:b/>
          <w:color w:val="FF0000"/>
          <w:sz w:val="28"/>
          <w:szCs w:val="28"/>
        </w:rPr>
        <w:t xml:space="preserve">MT/month </w:t>
      </w:r>
      <w:r w:rsidRPr="00406B9F">
        <w:rPr>
          <w:rFonts w:ascii="Cambria" w:hAnsi="Cambria"/>
          <w:b/>
          <w:color w:val="FF0000"/>
          <w:sz w:val="28"/>
          <w:szCs w:val="28"/>
        </w:rPr>
        <w:t>&amp; 12,000 MT/month respectively.</w:t>
      </w:r>
    </w:p>
    <w:p w14:paraId="029FA61D" w14:textId="77777777" w:rsidR="00BC2249" w:rsidRDefault="00BC2249" w:rsidP="00996ECF">
      <w:pPr>
        <w:pStyle w:val="ListParagraph"/>
        <w:spacing w:line="276" w:lineRule="auto"/>
        <w:ind w:left="1080"/>
        <w:rPr>
          <w:rFonts w:ascii="Cambria" w:hAnsi="Cambria"/>
          <w:b/>
          <w:sz w:val="28"/>
          <w:szCs w:val="28"/>
        </w:rPr>
      </w:pPr>
    </w:p>
    <w:p w14:paraId="40D1D849" w14:textId="395CF0D0"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sidR="00A10915">
        <w:rPr>
          <w:rFonts w:ascii="Cambria" w:hAnsi="Cambria"/>
          <w:b/>
          <w:sz w:val="22"/>
          <w:szCs w:val="22"/>
        </w:rPr>
        <w:t xml:space="preserve"> AS PER </w:t>
      </w:r>
      <w:proofErr w:type="gramStart"/>
      <w:r w:rsidR="00A10915">
        <w:rPr>
          <w:rFonts w:ascii="Cambria" w:hAnsi="Cambria"/>
          <w:b/>
          <w:sz w:val="22"/>
          <w:szCs w:val="22"/>
        </w:rPr>
        <w:t>ANNEXURE</w:t>
      </w:r>
      <w:r w:rsidR="004C1BE8">
        <w:rPr>
          <w:rFonts w:ascii="Cambria" w:hAnsi="Cambria"/>
          <w:b/>
          <w:sz w:val="22"/>
          <w:szCs w:val="22"/>
        </w:rPr>
        <w:t xml:space="preserve"> </w:t>
      </w:r>
      <w:r>
        <w:rPr>
          <w:rFonts w:ascii="Cambria" w:hAnsi="Cambria"/>
          <w:b/>
          <w:sz w:val="22"/>
          <w:szCs w:val="22"/>
        </w:rPr>
        <w:t>:</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53"/>
        <w:gridCol w:w="1170"/>
        <w:gridCol w:w="990"/>
        <w:gridCol w:w="1080"/>
        <w:gridCol w:w="4050"/>
        <w:gridCol w:w="871"/>
        <w:gridCol w:w="661"/>
        <w:gridCol w:w="709"/>
        <w:gridCol w:w="668"/>
        <w:gridCol w:w="1005"/>
        <w:gridCol w:w="1058"/>
        <w:gridCol w:w="1328"/>
        <w:gridCol w:w="1111"/>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4"/>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E57EE7" w:rsidRPr="00080ADC" w14:paraId="512FC264" w14:textId="77777777" w:rsidTr="00E16484">
        <w:trPr>
          <w:gridAfter w:val="1"/>
          <w:wAfter w:w="1089" w:type="dxa"/>
          <w:trHeight w:val="312"/>
        </w:trPr>
        <w:tc>
          <w:tcPr>
            <w:tcW w:w="567" w:type="dxa"/>
            <w:shd w:val="clear" w:color="auto" w:fill="auto"/>
            <w:vAlign w:val="center"/>
            <w:hideMark/>
          </w:tcPr>
          <w:p w14:paraId="26E91977"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053" w:type="dxa"/>
            <w:shd w:val="clear" w:color="auto" w:fill="auto"/>
            <w:vAlign w:val="center"/>
          </w:tcPr>
          <w:p w14:paraId="5782AE30" w14:textId="0301D669" w:rsidR="001A1113" w:rsidRPr="00080ADC" w:rsidRDefault="001A1113" w:rsidP="00574FBF">
            <w:pPr>
              <w:jc w:val="center"/>
              <w:rPr>
                <w:rFonts w:ascii="Cambria" w:hAnsi="Cambria" w:cs="Calibri"/>
                <w:b/>
                <w:bCs/>
                <w:color w:val="000000"/>
                <w:sz w:val="20"/>
                <w:szCs w:val="20"/>
                <w:lang w:val="en-IN" w:eastAsia="en-IN"/>
              </w:rPr>
            </w:pPr>
            <w:r w:rsidRPr="001A1113">
              <w:rPr>
                <w:rFonts w:ascii="Cambria" w:hAnsi="Cambria" w:cs="Calibri"/>
                <w:b/>
                <w:bCs/>
                <w:color w:val="000000"/>
                <w:sz w:val="20"/>
                <w:szCs w:val="20"/>
                <w:lang w:val="en-IN" w:eastAsia="en-IN"/>
              </w:rPr>
              <w:t>Source</w:t>
            </w:r>
          </w:p>
        </w:tc>
        <w:tc>
          <w:tcPr>
            <w:tcW w:w="1170" w:type="dxa"/>
            <w:shd w:val="clear" w:color="auto" w:fill="auto"/>
            <w:vAlign w:val="center"/>
          </w:tcPr>
          <w:p w14:paraId="1B2A3123" w14:textId="7D1F329F"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990" w:type="dxa"/>
            <w:shd w:val="clear" w:color="auto" w:fill="auto"/>
            <w:vAlign w:val="center"/>
            <w:hideMark/>
          </w:tcPr>
          <w:p w14:paraId="4B615DF9" w14:textId="1A2BBE24"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050" w:type="dxa"/>
            <w:shd w:val="clear" w:color="auto" w:fill="auto"/>
            <w:vAlign w:val="center"/>
            <w:hideMark/>
          </w:tcPr>
          <w:p w14:paraId="64B3A4BE"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871" w:type="dxa"/>
            <w:shd w:val="clear" w:color="auto" w:fill="auto"/>
            <w:vAlign w:val="center"/>
            <w:hideMark/>
          </w:tcPr>
          <w:p w14:paraId="5AC3F7A5" w14:textId="1F4FAB7A" w:rsidR="001A1113" w:rsidRPr="00570139" w:rsidRDefault="00CD7AAA" w:rsidP="00574FB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Total </w:t>
            </w:r>
            <w:r w:rsidR="001A1113" w:rsidRPr="00570139">
              <w:rPr>
                <w:rFonts w:ascii="Cambria" w:hAnsi="Cambria" w:cs="Calibri"/>
                <w:b/>
                <w:bCs/>
                <w:color w:val="000000"/>
                <w:sz w:val="20"/>
                <w:szCs w:val="20"/>
                <w:lang w:val="en-IN" w:eastAsia="en-IN"/>
              </w:rPr>
              <w:t>Qty</w:t>
            </w:r>
          </w:p>
        </w:tc>
        <w:tc>
          <w:tcPr>
            <w:tcW w:w="661" w:type="dxa"/>
            <w:shd w:val="clear" w:color="auto" w:fill="auto"/>
            <w:vAlign w:val="center"/>
            <w:hideMark/>
          </w:tcPr>
          <w:p w14:paraId="2B0060FD" w14:textId="77777777" w:rsidR="001A1113" w:rsidRPr="00570139" w:rsidRDefault="001A1113"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328" w:type="dxa"/>
            <w:shd w:val="clear" w:color="auto" w:fill="auto"/>
            <w:vAlign w:val="center"/>
            <w:hideMark/>
          </w:tcPr>
          <w:p w14:paraId="7381466C"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111" w:type="dxa"/>
            <w:shd w:val="clear" w:color="auto" w:fill="auto"/>
            <w:vAlign w:val="center"/>
            <w:hideMark/>
          </w:tcPr>
          <w:p w14:paraId="41779F4F"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776B3113"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6646A3DB"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F08EF6F"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54D65E39"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EE995EF"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2229DAE0"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ABE902D"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BADEF28"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1ABC9F16" w14:textId="77777777" w:rsidR="001A1113" w:rsidRPr="00080ADC" w:rsidRDefault="001A1113" w:rsidP="00574FBF">
            <w:pPr>
              <w:jc w:val="center"/>
              <w:rPr>
                <w:rFonts w:ascii="Cambria" w:hAnsi="Cambria" w:cs="Calibri"/>
                <w:b/>
                <w:bCs/>
                <w:color w:val="000000"/>
                <w:sz w:val="20"/>
                <w:szCs w:val="20"/>
                <w:lang w:val="en-IN" w:eastAsia="en-IN"/>
              </w:rPr>
            </w:pPr>
          </w:p>
        </w:tc>
      </w:tr>
      <w:tr w:rsidR="00122076" w:rsidRPr="00326E72" w14:paraId="1D99C567" w14:textId="77777777" w:rsidTr="00E16484">
        <w:trPr>
          <w:trHeight w:val="1006"/>
        </w:trPr>
        <w:tc>
          <w:tcPr>
            <w:tcW w:w="567" w:type="dxa"/>
            <w:shd w:val="clear" w:color="auto" w:fill="auto"/>
            <w:vAlign w:val="center"/>
          </w:tcPr>
          <w:p w14:paraId="6C513E99" w14:textId="654A22E6" w:rsidR="00122076" w:rsidRDefault="00122076"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53" w:type="dxa"/>
            <w:shd w:val="clear" w:color="auto" w:fill="auto"/>
            <w:vAlign w:val="center"/>
          </w:tcPr>
          <w:p w14:paraId="03DB5751" w14:textId="6829D128" w:rsidR="00122076" w:rsidRDefault="0012207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w:t>
            </w:r>
            <w:r w:rsidRPr="001A1113">
              <w:rPr>
                <w:rFonts w:ascii="Cambria" w:hAnsi="Cambria" w:cs="Calibri"/>
                <w:b/>
                <w:bCs/>
                <w:color w:val="0D0D0D" w:themeColor="text1" w:themeTint="F2"/>
                <w:sz w:val="18"/>
                <w:szCs w:val="18"/>
              </w:rPr>
              <w:t>Blast furnace operation</w:t>
            </w:r>
          </w:p>
        </w:tc>
        <w:tc>
          <w:tcPr>
            <w:tcW w:w="1170" w:type="dxa"/>
            <w:shd w:val="clear" w:color="auto" w:fill="auto"/>
            <w:vAlign w:val="center"/>
          </w:tcPr>
          <w:p w14:paraId="10B168EA" w14:textId="2749D22F" w:rsidR="00122076" w:rsidRPr="001A1113" w:rsidRDefault="00122076">
            <w:pPr>
              <w:jc w:val="center"/>
              <w:rPr>
                <w:rFonts w:ascii="Cambria" w:hAnsi="Cambria" w:cs="Calibri"/>
                <w:b/>
                <w:bCs/>
                <w:color w:val="0D0D0D" w:themeColor="text1" w:themeTint="F2"/>
                <w:sz w:val="18"/>
                <w:szCs w:val="18"/>
              </w:rPr>
            </w:pPr>
            <w:r w:rsidRPr="001A1113">
              <w:rPr>
                <w:rFonts w:ascii="Cambria" w:hAnsi="Cambria" w:cs="Calibri"/>
                <w:b/>
                <w:bCs/>
                <w:color w:val="0D0D0D" w:themeColor="text1" w:themeTint="F2"/>
                <w:sz w:val="18"/>
                <w:szCs w:val="18"/>
              </w:rPr>
              <w:t xml:space="preserve">Slag Yard, PI Division, </w:t>
            </w: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Pr>
                <w:rFonts w:ascii="Cambria" w:hAnsi="Cambria" w:cs="Calibri"/>
                <w:b/>
                <w:bCs/>
                <w:color w:val="0D0D0D" w:themeColor="text1" w:themeTint="F2"/>
                <w:sz w:val="18"/>
                <w:szCs w:val="18"/>
              </w:rPr>
              <w:t>Kharagpur</w:t>
            </w:r>
            <w:proofErr w:type="spellEnd"/>
          </w:p>
        </w:tc>
        <w:tc>
          <w:tcPr>
            <w:tcW w:w="990" w:type="dxa"/>
            <w:shd w:val="clear" w:color="auto" w:fill="auto"/>
            <w:vAlign w:val="center"/>
          </w:tcPr>
          <w:p w14:paraId="01128C1D" w14:textId="41175CDA" w:rsidR="00122076" w:rsidRPr="001B75F2" w:rsidRDefault="00122076" w:rsidP="008E4087">
            <w:pPr>
              <w:jc w:val="center"/>
              <w:rPr>
                <w:rFonts w:ascii="Cambria" w:hAnsi="Cambria" w:cs="Calibri"/>
                <w:b/>
                <w:bCs/>
                <w:color w:val="0D0D0D" w:themeColor="text1" w:themeTint="F2"/>
                <w:sz w:val="20"/>
                <w:szCs w:val="20"/>
              </w:rPr>
            </w:pPr>
            <w:r w:rsidRPr="001B75F2">
              <w:rPr>
                <w:rFonts w:ascii="Cambria" w:hAnsi="Cambria" w:cs="Calibri"/>
                <w:b/>
                <w:bCs/>
                <w:color w:val="0D0D0D" w:themeColor="text1" w:themeTint="F2"/>
                <w:sz w:val="20"/>
                <w:szCs w:val="20"/>
              </w:rPr>
              <w:t>TSMD-250</w:t>
            </w:r>
            <w:r w:rsidR="008E4087" w:rsidRPr="001B75F2">
              <w:rPr>
                <w:rFonts w:ascii="Cambria" w:hAnsi="Cambria" w:cs="Calibri"/>
                <w:b/>
                <w:bCs/>
                <w:color w:val="0D0D0D" w:themeColor="text1" w:themeTint="F2"/>
                <w:sz w:val="20"/>
                <w:szCs w:val="20"/>
              </w:rPr>
              <w:t>9</w:t>
            </w:r>
            <w:r w:rsidRPr="001B75F2">
              <w:rPr>
                <w:rFonts w:ascii="Cambria" w:hAnsi="Cambria" w:cs="Calibri"/>
                <w:b/>
                <w:bCs/>
                <w:color w:val="0D0D0D" w:themeColor="text1" w:themeTint="F2"/>
                <w:sz w:val="20"/>
                <w:szCs w:val="20"/>
              </w:rPr>
              <w:t>01</w:t>
            </w:r>
          </w:p>
        </w:tc>
        <w:tc>
          <w:tcPr>
            <w:tcW w:w="1080" w:type="dxa"/>
            <w:shd w:val="clear" w:color="auto" w:fill="auto"/>
            <w:noWrap/>
            <w:vAlign w:val="center"/>
          </w:tcPr>
          <w:p w14:paraId="3F95E35E" w14:textId="6B6162C4" w:rsidR="00122076" w:rsidRPr="00B06F9E" w:rsidRDefault="00122076">
            <w:pPr>
              <w:jc w:val="center"/>
              <w:rPr>
                <w:rFonts w:ascii="Cambria" w:hAnsi="Cambria"/>
                <w:sz w:val="20"/>
                <w:szCs w:val="20"/>
              </w:rPr>
            </w:pPr>
            <w:r w:rsidRPr="00B06F9E">
              <w:rPr>
                <w:rFonts w:ascii="Cambria" w:hAnsi="Cambria"/>
                <w:sz w:val="20"/>
                <w:szCs w:val="20"/>
              </w:rPr>
              <w:t>MSP 101</w:t>
            </w:r>
          </w:p>
        </w:tc>
        <w:tc>
          <w:tcPr>
            <w:tcW w:w="4050" w:type="dxa"/>
            <w:shd w:val="clear" w:color="auto" w:fill="auto"/>
            <w:vAlign w:val="center"/>
          </w:tcPr>
          <w:p w14:paraId="1216E122" w14:textId="626AF0C1" w:rsidR="00122076" w:rsidRDefault="00122076" w:rsidP="005D3C0D">
            <w:pPr>
              <w:rPr>
                <w:rFonts w:ascii="Cambria" w:hAnsi="Cambria" w:cs="Calibri"/>
                <w:b/>
                <w:bCs/>
                <w:color w:val="0D0D0D" w:themeColor="text1" w:themeTint="F2"/>
                <w:sz w:val="20"/>
                <w:szCs w:val="20"/>
                <w:lang w:val="en-IN" w:eastAsia="en-IN"/>
              </w:rPr>
            </w:pPr>
            <w:r w:rsidRPr="00A14119">
              <w:rPr>
                <w:rFonts w:ascii="Cambria" w:hAnsi="Cambria" w:cs="Calibri"/>
                <w:b/>
                <w:bCs/>
                <w:color w:val="0D0D0D" w:themeColor="text1" w:themeTint="F2"/>
                <w:sz w:val="20"/>
                <w:szCs w:val="20"/>
                <w:lang w:val="en-IN" w:eastAsia="en-IN"/>
              </w:rPr>
              <w:t>Granulated slag</w:t>
            </w:r>
            <w:r w:rsidR="009A44C4">
              <w:rPr>
                <w:rFonts w:ascii="Cambria" w:hAnsi="Cambria" w:cs="Calibri"/>
                <w:b/>
                <w:bCs/>
                <w:color w:val="0D0D0D" w:themeColor="text1" w:themeTint="F2"/>
                <w:sz w:val="20"/>
                <w:szCs w:val="20"/>
                <w:lang w:val="en-IN" w:eastAsia="en-IN"/>
              </w:rPr>
              <w:t xml:space="preserve"> </w:t>
            </w:r>
            <w:r w:rsidR="009A44C4" w:rsidRPr="009A44C4">
              <w:rPr>
                <w:rFonts w:ascii="Cambria" w:hAnsi="Cambria" w:cs="Calibri"/>
                <w:b/>
                <w:bCs/>
                <w:color w:val="FF0000"/>
                <w:sz w:val="20"/>
                <w:szCs w:val="20"/>
                <w:lang w:val="en-IN" w:eastAsia="en-IN"/>
              </w:rPr>
              <w:t>in as is where is basis</w:t>
            </w:r>
            <w:r>
              <w:rPr>
                <w:rFonts w:ascii="Cambria" w:hAnsi="Cambria" w:cs="Calibri"/>
                <w:b/>
                <w:bCs/>
                <w:color w:val="0D0D0D" w:themeColor="text1" w:themeTint="F2"/>
                <w:sz w:val="20"/>
                <w:szCs w:val="20"/>
                <w:lang w:val="en-IN" w:eastAsia="en-IN"/>
              </w:rPr>
              <w:t xml:space="preserve">, Loading by </w:t>
            </w:r>
            <w:r w:rsidRPr="002540CF">
              <w:rPr>
                <w:rFonts w:ascii="Cambria" w:hAnsi="Cambria" w:cs="Calibri"/>
                <w:b/>
                <w:bCs/>
                <w:color w:val="0D0D0D" w:themeColor="text1" w:themeTint="F2"/>
                <w:sz w:val="20"/>
                <w:szCs w:val="20"/>
                <w:lang w:val="en-IN" w:eastAsia="en-IN"/>
              </w:rPr>
              <w:t>Back hoe excavator</w:t>
            </w:r>
            <w:r>
              <w:rPr>
                <w:rFonts w:ascii="Cambria" w:hAnsi="Cambria" w:cs="Calibri"/>
                <w:b/>
                <w:bCs/>
                <w:color w:val="0D0D0D" w:themeColor="text1" w:themeTint="F2"/>
                <w:sz w:val="20"/>
                <w:szCs w:val="20"/>
                <w:lang w:val="en-IN" w:eastAsia="en-IN"/>
              </w:rPr>
              <w:t xml:space="preserve">, Loading vehicle: </w:t>
            </w:r>
            <w:r w:rsidRPr="002540CF">
              <w:rPr>
                <w:rFonts w:ascii="Cambria" w:hAnsi="Cambria" w:cs="Calibri"/>
                <w:b/>
                <w:bCs/>
                <w:color w:val="0D0D0D" w:themeColor="text1" w:themeTint="F2"/>
                <w:sz w:val="20"/>
                <w:szCs w:val="20"/>
                <w:lang w:val="en-IN" w:eastAsia="en-IN"/>
              </w:rPr>
              <w:t>Dumper /TRUCK</w:t>
            </w:r>
          </w:p>
          <w:p w14:paraId="13C47C23" w14:textId="57C5CF70" w:rsidR="0008483B" w:rsidRDefault="00122076" w:rsidP="00824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w:t>
            </w:r>
            <w:r w:rsidRPr="00DF5649">
              <w:rPr>
                <w:rFonts w:ascii="Cambria" w:hAnsi="Cambria" w:cs="Calibri"/>
                <w:b/>
                <w:bCs/>
                <w:color w:val="0000FF"/>
                <w:sz w:val="20"/>
                <w:szCs w:val="20"/>
                <w:highlight w:val="cyan"/>
                <w:lang w:val="en-IN" w:eastAsia="en-IN"/>
              </w:rPr>
              <w:t xml:space="preserve">ARISING FOR THE MONTHS OF </w:t>
            </w:r>
            <w:r w:rsidR="00086290" w:rsidRPr="00DF5649">
              <w:rPr>
                <w:rFonts w:ascii="Cambria" w:hAnsi="Cambria" w:cs="Calibri"/>
                <w:b/>
                <w:bCs/>
                <w:color w:val="0000FF"/>
                <w:sz w:val="20"/>
                <w:szCs w:val="20"/>
                <w:highlight w:val="cyan"/>
                <w:lang w:val="en-IN" w:eastAsia="en-IN"/>
              </w:rPr>
              <w:t>Oct</w:t>
            </w:r>
            <w:r w:rsidRPr="00DF5649">
              <w:rPr>
                <w:rFonts w:ascii="Cambria" w:hAnsi="Cambria" w:cs="Calibri"/>
                <w:b/>
                <w:bCs/>
                <w:color w:val="0000FF"/>
                <w:sz w:val="20"/>
                <w:szCs w:val="20"/>
                <w:highlight w:val="cyan"/>
                <w:lang w:val="en-IN" w:eastAsia="en-IN"/>
              </w:rPr>
              <w:t>-25-</w:t>
            </w:r>
            <w:r w:rsidR="00440184" w:rsidRPr="00DF5649">
              <w:rPr>
                <w:rFonts w:ascii="Cambria" w:hAnsi="Cambria" w:cs="Calibri"/>
                <w:b/>
                <w:bCs/>
                <w:color w:val="0000FF"/>
                <w:sz w:val="20"/>
                <w:szCs w:val="20"/>
                <w:highlight w:val="cyan"/>
                <w:lang w:val="en-IN" w:eastAsia="en-IN"/>
              </w:rPr>
              <w:t>Mar</w:t>
            </w:r>
            <w:r w:rsidRPr="00DF5649">
              <w:rPr>
                <w:rFonts w:ascii="Cambria" w:hAnsi="Cambria" w:cs="Calibri"/>
                <w:b/>
                <w:bCs/>
                <w:color w:val="0000FF"/>
                <w:sz w:val="20"/>
                <w:szCs w:val="20"/>
                <w:highlight w:val="cyan"/>
                <w:lang w:val="en-IN" w:eastAsia="en-IN"/>
              </w:rPr>
              <w:t>-2</w:t>
            </w:r>
            <w:r w:rsidR="00440184" w:rsidRPr="00DF5649">
              <w:rPr>
                <w:rFonts w:ascii="Cambria" w:hAnsi="Cambria" w:cs="Calibri"/>
                <w:b/>
                <w:bCs/>
                <w:color w:val="0000FF"/>
                <w:sz w:val="20"/>
                <w:szCs w:val="20"/>
                <w:highlight w:val="cyan"/>
                <w:lang w:val="en-IN" w:eastAsia="en-IN"/>
              </w:rPr>
              <w:t>6</w:t>
            </w:r>
            <w:r w:rsidRPr="00F57AEE">
              <w:rPr>
                <w:rFonts w:ascii="Cambria" w:hAnsi="Cambria" w:cs="Calibri"/>
                <w:b/>
                <w:bCs/>
                <w:color w:val="000000"/>
                <w:sz w:val="20"/>
                <w:szCs w:val="20"/>
                <w:lang w:val="en-IN" w:eastAsia="en-IN"/>
              </w:rPr>
              <w:t>)</w:t>
            </w:r>
            <w:r w:rsidR="00C41EC2">
              <w:rPr>
                <w:rFonts w:ascii="Cambria" w:hAnsi="Cambria" w:cs="Calibri"/>
                <w:b/>
                <w:bCs/>
                <w:color w:val="000000"/>
                <w:sz w:val="20"/>
                <w:szCs w:val="20"/>
                <w:lang w:val="en-IN" w:eastAsia="en-IN"/>
              </w:rPr>
              <w:t xml:space="preserve"> </w:t>
            </w:r>
          </w:p>
          <w:p w14:paraId="2708CE27" w14:textId="0807F23E" w:rsidR="0008483B" w:rsidRPr="00714B5B" w:rsidRDefault="0008483B" w:rsidP="0008483B">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12000</w:t>
            </w:r>
            <w:r w:rsidRPr="00714B5B">
              <w:rPr>
                <w:rFonts w:ascii="Cambria" w:hAnsi="Cambria" w:cs="Calibri"/>
                <w:b/>
                <w:bCs/>
                <w:color w:val="000000"/>
                <w:sz w:val="20"/>
                <w:szCs w:val="20"/>
                <w:lang w:val="en-IN" w:eastAsia="en-IN"/>
              </w:rPr>
              <w:t xml:space="preserve"> MT/ Per Month</w:t>
            </w:r>
          </w:p>
          <w:p w14:paraId="7DF11151" w14:textId="73DAFEF0" w:rsidR="00122076" w:rsidRPr="00456146" w:rsidRDefault="008C2037" w:rsidP="00824D72">
            <w:pPr>
              <w:rPr>
                <w:rFonts w:ascii="Cambria" w:hAnsi="Cambria" w:cs="Calibri"/>
                <w:b/>
                <w:bCs/>
                <w:color w:val="FF0000"/>
                <w:sz w:val="20"/>
                <w:szCs w:val="20"/>
                <w:lang w:val="en-IN" w:eastAsia="en-IN"/>
              </w:rPr>
            </w:pPr>
            <w:r w:rsidRPr="00456146">
              <w:rPr>
                <w:rFonts w:ascii="Cambria" w:hAnsi="Cambria" w:cs="Calibri"/>
                <w:b/>
                <w:bCs/>
                <w:color w:val="FF0000"/>
                <w:sz w:val="20"/>
                <w:szCs w:val="20"/>
                <w:lang w:val="en-IN" w:eastAsia="en-IN"/>
              </w:rPr>
              <w:t>TSL require a bank guarantee equivalent to 50% of one month's material value as a</w:t>
            </w:r>
            <w:r>
              <w:rPr>
                <w:rFonts w:ascii="Cambria" w:hAnsi="Cambria" w:cs="Calibri"/>
                <w:b/>
                <w:bCs/>
                <w:color w:val="FF0000"/>
                <w:sz w:val="20"/>
                <w:szCs w:val="20"/>
                <w:lang w:val="en-IN" w:eastAsia="en-IN"/>
              </w:rPr>
              <w:t xml:space="preserve"> security</w:t>
            </w:r>
            <w:r w:rsidRPr="00456146">
              <w:rPr>
                <w:rFonts w:ascii="Cambria" w:hAnsi="Cambria" w:cs="Calibri"/>
                <w:b/>
                <w:bCs/>
                <w:color w:val="FF0000"/>
                <w:sz w:val="20"/>
                <w:szCs w:val="20"/>
                <w:lang w:val="en-IN" w:eastAsia="en-IN"/>
              </w:rPr>
              <w:t xml:space="preserve"> deposit</w:t>
            </w:r>
            <w:r>
              <w:rPr>
                <w:rFonts w:ascii="Cambria" w:hAnsi="Cambria" w:cs="Calibri"/>
                <w:b/>
                <w:bCs/>
                <w:color w:val="FF0000"/>
                <w:sz w:val="20"/>
                <w:szCs w:val="20"/>
                <w:lang w:val="en-IN" w:eastAsia="en-IN"/>
              </w:rPr>
              <w:t xml:space="preserve"> and to be deposited within 5 working days from lot confirmation.</w:t>
            </w:r>
          </w:p>
          <w:p w14:paraId="3BA2F5CE" w14:textId="77777777" w:rsidR="00C41EC2" w:rsidRDefault="00C41EC2" w:rsidP="00824D72">
            <w:pPr>
              <w:rPr>
                <w:rFonts w:ascii="Cambria" w:hAnsi="Cambria" w:cs="Arial"/>
                <w:b/>
                <w:bCs/>
                <w:color w:val="FF0000"/>
                <w:sz w:val="20"/>
                <w:szCs w:val="20"/>
              </w:rPr>
            </w:pPr>
            <w:r w:rsidRPr="00377B9B">
              <w:rPr>
                <w:rFonts w:ascii="Cambria" w:hAnsi="Cambria" w:cs="Arial"/>
                <w:b/>
                <w:bCs/>
                <w:color w:val="FF0000"/>
                <w:sz w:val="20"/>
                <w:szCs w:val="20"/>
                <w:highlight w:val="yellow"/>
              </w:rPr>
              <w:t xml:space="preserve">After satisfactory completion of lifting the </w:t>
            </w:r>
            <w:r w:rsidRPr="00C41EC2">
              <w:rPr>
                <w:rFonts w:ascii="Cambria" w:hAnsi="Cambria" w:cs="Arial"/>
                <w:b/>
                <w:bCs/>
                <w:color w:val="FF0000"/>
                <w:sz w:val="20"/>
                <w:szCs w:val="20"/>
                <w:highlight w:val="yellow"/>
              </w:rPr>
              <w:t xml:space="preserve">Bank guarantee </w:t>
            </w:r>
            <w:r w:rsidRPr="00377B9B">
              <w:rPr>
                <w:rFonts w:ascii="Cambria" w:hAnsi="Cambria" w:cs="Arial"/>
                <w:b/>
                <w:bCs/>
                <w:color w:val="FF0000"/>
                <w:sz w:val="20"/>
                <w:szCs w:val="20"/>
                <w:highlight w:val="yellow"/>
              </w:rPr>
              <w:t>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p>
          <w:p w14:paraId="744054C7" w14:textId="610B48F7" w:rsidR="009A44C4" w:rsidRPr="00A14119" w:rsidRDefault="009A44C4" w:rsidP="009A44C4">
            <w:pPr>
              <w:rPr>
                <w:rFonts w:ascii="Cambria" w:hAnsi="Cambria" w:cs="Calibri"/>
                <w:b/>
                <w:bCs/>
                <w:color w:val="0D0D0D" w:themeColor="text1" w:themeTint="F2"/>
                <w:sz w:val="20"/>
                <w:szCs w:val="20"/>
                <w:lang w:val="en-IN" w:eastAsia="en-IN"/>
              </w:rPr>
            </w:pPr>
            <w:r w:rsidRPr="009A44C4">
              <w:rPr>
                <w:rFonts w:ascii="Cambria" w:hAnsi="Cambria" w:cs="Calibri"/>
                <w:b/>
                <w:bCs/>
                <w:color w:val="0000FF"/>
                <w:sz w:val="20"/>
                <w:szCs w:val="20"/>
                <w:lang w:val="en-IN" w:eastAsia="en-IN"/>
              </w:rPr>
              <w:t>Please note that quality complaints regarding materials will not be entertained.</w:t>
            </w:r>
          </w:p>
        </w:tc>
        <w:tc>
          <w:tcPr>
            <w:tcW w:w="871" w:type="dxa"/>
            <w:shd w:val="clear" w:color="auto" w:fill="auto"/>
            <w:vAlign w:val="center"/>
          </w:tcPr>
          <w:p w14:paraId="63015478" w14:textId="478D867E" w:rsidR="00122076" w:rsidRPr="00636FBE" w:rsidRDefault="004D1D69" w:rsidP="0008483B">
            <w:pPr>
              <w:jc w:val="center"/>
              <w:rPr>
                <w:rFonts w:ascii="Cambria" w:hAnsi="Cambria" w:cs="Arial"/>
                <w:b/>
                <w:bCs/>
                <w:color w:val="0D0D0D" w:themeColor="text1" w:themeTint="F2"/>
                <w:sz w:val="20"/>
                <w:szCs w:val="20"/>
                <w:highlight w:val="yellow"/>
              </w:rPr>
            </w:pPr>
            <w:r w:rsidRPr="00636FBE">
              <w:rPr>
                <w:rFonts w:ascii="Cambria" w:hAnsi="Cambria" w:cs="Arial"/>
                <w:b/>
                <w:bCs/>
                <w:color w:val="0D0D0D" w:themeColor="text1" w:themeTint="F2"/>
                <w:sz w:val="20"/>
                <w:szCs w:val="20"/>
                <w:highlight w:val="yellow"/>
              </w:rPr>
              <w:t>72</w:t>
            </w:r>
            <w:r w:rsidR="00122076" w:rsidRPr="00636FBE">
              <w:rPr>
                <w:rFonts w:ascii="Cambria" w:hAnsi="Cambria" w:cs="Arial"/>
                <w:b/>
                <w:bCs/>
                <w:color w:val="0D0D0D" w:themeColor="text1" w:themeTint="F2"/>
                <w:sz w:val="20"/>
                <w:szCs w:val="20"/>
                <w:highlight w:val="yellow"/>
              </w:rPr>
              <w:t>000</w:t>
            </w:r>
          </w:p>
        </w:tc>
        <w:tc>
          <w:tcPr>
            <w:tcW w:w="661" w:type="dxa"/>
            <w:shd w:val="clear" w:color="auto" w:fill="auto"/>
            <w:vAlign w:val="center"/>
          </w:tcPr>
          <w:p w14:paraId="45127B4D" w14:textId="642A8140" w:rsidR="00122076" w:rsidRPr="00E91A49" w:rsidRDefault="0012207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1110E8A" w14:textId="4DAD63F8" w:rsidR="00122076" w:rsidRDefault="00122076" w:rsidP="00A1411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Pr="00535C25">
              <w:rPr>
                <w:rFonts w:ascii="Cambria" w:hAnsi="Cambria" w:cs="Calibri"/>
                <w:b/>
                <w:bCs/>
                <w:color w:val="0D0D0D" w:themeColor="text1" w:themeTint="F2"/>
                <w:sz w:val="18"/>
                <w:szCs w:val="18"/>
              </w:rPr>
              <w:t>%</w:t>
            </w:r>
          </w:p>
        </w:tc>
        <w:tc>
          <w:tcPr>
            <w:tcW w:w="668" w:type="dxa"/>
            <w:shd w:val="clear" w:color="auto" w:fill="auto"/>
            <w:vAlign w:val="center"/>
          </w:tcPr>
          <w:p w14:paraId="3667AE9B" w14:textId="0FE0F444" w:rsidR="00122076" w:rsidRDefault="00122076" w:rsidP="00A608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NA</w:t>
            </w:r>
          </w:p>
        </w:tc>
        <w:tc>
          <w:tcPr>
            <w:tcW w:w="1005" w:type="dxa"/>
            <w:shd w:val="clear" w:color="auto" w:fill="auto"/>
            <w:vAlign w:val="center"/>
          </w:tcPr>
          <w:p w14:paraId="42A24E7E" w14:textId="4407A002" w:rsidR="00122076" w:rsidRDefault="0012207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7AA1DF9" w14:textId="78D18D2B" w:rsidR="00122076" w:rsidRDefault="001C7023"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Valid till 31st Mar’26</w:t>
            </w:r>
          </w:p>
        </w:tc>
        <w:tc>
          <w:tcPr>
            <w:tcW w:w="1328" w:type="dxa"/>
            <w:shd w:val="clear" w:color="auto" w:fill="auto"/>
            <w:vAlign w:val="center"/>
          </w:tcPr>
          <w:p w14:paraId="044CD05F" w14:textId="4B11F839" w:rsidR="00122076" w:rsidRDefault="00122076" w:rsidP="002540CF">
            <w:pPr>
              <w:jc w:val="center"/>
              <w:rPr>
                <w:rFonts w:ascii="Cambria" w:hAnsi="Cambria" w:cs="Calibri"/>
                <w:b/>
                <w:bCs/>
                <w:color w:val="0D0D0D" w:themeColor="text1" w:themeTint="F2"/>
                <w:sz w:val="18"/>
                <w:szCs w:val="18"/>
                <w:lang w:val="en-IN" w:eastAsia="en-IN"/>
              </w:rPr>
            </w:pPr>
            <w:proofErr w:type="spellStart"/>
            <w:r>
              <w:rPr>
                <w:rFonts w:ascii="Cambria" w:hAnsi="Cambria" w:cs="Calibri"/>
                <w:b/>
                <w:bCs/>
                <w:color w:val="0D0D0D" w:themeColor="text1" w:themeTint="F2"/>
                <w:sz w:val="18"/>
                <w:szCs w:val="18"/>
                <w:lang w:val="en-IN" w:eastAsia="en-IN"/>
              </w:rPr>
              <w:t>Mr.</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Goutham</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Chakraborty</w:t>
            </w:r>
            <w:proofErr w:type="spellEnd"/>
            <w:r w:rsidRPr="002540CF">
              <w:rPr>
                <w:rFonts w:ascii="Cambria" w:hAnsi="Cambria" w:cs="Calibri"/>
                <w:b/>
                <w:bCs/>
                <w:color w:val="0D0D0D" w:themeColor="text1" w:themeTint="F2"/>
                <w:sz w:val="18"/>
                <w:szCs w:val="18"/>
                <w:lang w:val="en-IN" w:eastAsia="en-IN"/>
              </w:rPr>
              <w:t xml:space="preserve">   </w:t>
            </w:r>
          </w:p>
        </w:tc>
        <w:tc>
          <w:tcPr>
            <w:tcW w:w="1111" w:type="dxa"/>
            <w:shd w:val="clear" w:color="auto" w:fill="auto"/>
            <w:vAlign w:val="center"/>
          </w:tcPr>
          <w:p w14:paraId="11E28A1B" w14:textId="0B6C750F" w:rsidR="00122076" w:rsidRPr="00CB1C93" w:rsidRDefault="00122076" w:rsidP="005D1A61">
            <w:pPr>
              <w:jc w:val="center"/>
              <w:rPr>
                <w:rFonts w:ascii="Cambria" w:hAnsi="Cambria" w:cs="Calibri"/>
                <w:b/>
                <w:bCs/>
                <w:color w:val="0D0D0D" w:themeColor="text1" w:themeTint="F2"/>
                <w:sz w:val="18"/>
                <w:szCs w:val="18"/>
                <w:lang w:val="en-IN" w:eastAsia="en-IN"/>
              </w:rPr>
            </w:pPr>
            <w:r w:rsidRPr="00CB1C93">
              <w:rPr>
                <w:rFonts w:ascii="Cambria" w:hAnsi="Cambria" w:cs="Calibri"/>
                <w:b/>
                <w:bCs/>
                <w:color w:val="0D0D0D" w:themeColor="text1" w:themeTint="F2"/>
                <w:sz w:val="18"/>
                <w:szCs w:val="18"/>
                <w:lang w:val="en-IN" w:eastAsia="en-IN"/>
              </w:rPr>
              <w:t>8420002349</w:t>
            </w:r>
          </w:p>
        </w:tc>
        <w:tc>
          <w:tcPr>
            <w:tcW w:w="1089" w:type="dxa"/>
          </w:tcPr>
          <w:p w14:paraId="3AD8ED2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F0DAAC2"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3A5CAEEA"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10AF2A11"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AED8699"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75516CCD"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4FC7F0C7"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446CE952"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13FBF44"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5994A54"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04C53BF4" w14:textId="77777777" w:rsidR="00122076" w:rsidRPr="00C74DD3" w:rsidRDefault="00122076" w:rsidP="005A56B0">
            <w:pPr>
              <w:jc w:val="center"/>
              <w:rPr>
                <w:rFonts w:ascii="Cambria" w:hAnsi="Cambria" w:cs="Calibri"/>
                <w:b/>
                <w:bCs/>
                <w:color w:val="000000" w:themeColor="text1"/>
                <w:sz w:val="18"/>
                <w:szCs w:val="18"/>
                <w:lang w:val="en-IN" w:eastAsia="en-IN"/>
              </w:rPr>
            </w:pPr>
          </w:p>
        </w:tc>
      </w:tr>
      <w:tr w:rsidR="00122076" w:rsidRPr="00326E72" w14:paraId="6A92C6F0" w14:textId="77777777" w:rsidTr="00E16484">
        <w:trPr>
          <w:trHeight w:val="1006"/>
        </w:trPr>
        <w:tc>
          <w:tcPr>
            <w:tcW w:w="567" w:type="dxa"/>
            <w:shd w:val="clear" w:color="auto" w:fill="auto"/>
            <w:vAlign w:val="center"/>
          </w:tcPr>
          <w:p w14:paraId="4019FEAF" w14:textId="2B8614A1" w:rsidR="00122076" w:rsidRDefault="00AC75F0"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53" w:type="dxa"/>
            <w:shd w:val="clear" w:color="auto" w:fill="auto"/>
            <w:vAlign w:val="center"/>
          </w:tcPr>
          <w:p w14:paraId="404C5ECF" w14:textId="7AE855BA" w:rsidR="00122076" w:rsidRDefault="0012207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w:t>
            </w:r>
            <w:r w:rsidRPr="001A1113">
              <w:rPr>
                <w:rFonts w:ascii="Cambria" w:hAnsi="Cambria" w:cs="Calibri"/>
                <w:b/>
                <w:bCs/>
                <w:color w:val="0D0D0D" w:themeColor="text1" w:themeTint="F2"/>
                <w:sz w:val="18"/>
                <w:szCs w:val="18"/>
              </w:rPr>
              <w:t>Blast furnace operation</w:t>
            </w:r>
          </w:p>
        </w:tc>
        <w:tc>
          <w:tcPr>
            <w:tcW w:w="1170" w:type="dxa"/>
            <w:shd w:val="clear" w:color="auto" w:fill="auto"/>
            <w:vAlign w:val="center"/>
          </w:tcPr>
          <w:p w14:paraId="4CDDFFDE" w14:textId="3E2DB60F" w:rsidR="00122076" w:rsidRPr="001A1113" w:rsidRDefault="00122076">
            <w:pPr>
              <w:jc w:val="center"/>
              <w:rPr>
                <w:rFonts w:ascii="Cambria" w:hAnsi="Cambria" w:cs="Calibri"/>
                <w:b/>
                <w:bCs/>
                <w:color w:val="0D0D0D" w:themeColor="text1" w:themeTint="F2"/>
                <w:sz w:val="18"/>
                <w:szCs w:val="18"/>
              </w:rPr>
            </w:pPr>
            <w:r w:rsidRPr="001A1113">
              <w:rPr>
                <w:rFonts w:ascii="Cambria" w:hAnsi="Cambria" w:cs="Calibri"/>
                <w:b/>
                <w:bCs/>
                <w:color w:val="0D0D0D" w:themeColor="text1" w:themeTint="F2"/>
                <w:sz w:val="18"/>
                <w:szCs w:val="18"/>
              </w:rPr>
              <w:t xml:space="preserve">Slag Yard, PI Division, </w:t>
            </w: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Pr>
                <w:rFonts w:ascii="Cambria" w:hAnsi="Cambria" w:cs="Calibri"/>
                <w:b/>
                <w:bCs/>
                <w:color w:val="0D0D0D" w:themeColor="text1" w:themeTint="F2"/>
                <w:sz w:val="18"/>
                <w:szCs w:val="18"/>
              </w:rPr>
              <w:t>Kharagpur</w:t>
            </w:r>
            <w:proofErr w:type="spellEnd"/>
          </w:p>
        </w:tc>
        <w:tc>
          <w:tcPr>
            <w:tcW w:w="990" w:type="dxa"/>
            <w:shd w:val="clear" w:color="auto" w:fill="auto"/>
            <w:vAlign w:val="center"/>
          </w:tcPr>
          <w:p w14:paraId="7BADCB3A" w14:textId="3A08FE69" w:rsidR="00122076" w:rsidRPr="001B75F2" w:rsidRDefault="00122076" w:rsidP="008E4087">
            <w:pPr>
              <w:jc w:val="center"/>
              <w:rPr>
                <w:rFonts w:ascii="Cambria" w:hAnsi="Cambria" w:cs="Calibri"/>
                <w:b/>
                <w:bCs/>
                <w:color w:val="0D0D0D" w:themeColor="text1" w:themeTint="F2"/>
                <w:sz w:val="20"/>
                <w:szCs w:val="20"/>
              </w:rPr>
            </w:pPr>
            <w:r w:rsidRPr="001B75F2">
              <w:rPr>
                <w:rFonts w:ascii="Cambria" w:hAnsi="Cambria" w:cs="Calibri"/>
                <w:b/>
                <w:bCs/>
                <w:color w:val="0D0D0D" w:themeColor="text1" w:themeTint="F2"/>
                <w:sz w:val="20"/>
                <w:szCs w:val="20"/>
              </w:rPr>
              <w:t>TSMD-250</w:t>
            </w:r>
            <w:r w:rsidR="008E4087" w:rsidRPr="001B75F2">
              <w:rPr>
                <w:rFonts w:ascii="Cambria" w:hAnsi="Cambria" w:cs="Calibri"/>
                <w:b/>
                <w:bCs/>
                <w:color w:val="0D0D0D" w:themeColor="text1" w:themeTint="F2"/>
                <w:sz w:val="20"/>
                <w:szCs w:val="20"/>
              </w:rPr>
              <w:t>9</w:t>
            </w:r>
            <w:r w:rsidRPr="001B75F2">
              <w:rPr>
                <w:rFonts w:ascii="Cambria" w:hAnsi="Cambria" w:cs="Calibri"/>
                <w:b/>
                <w:bCs/>
                <w:color w:val="0D0D0D" w:themeColor="text1" w:themeTint="F2"/>
                <w:sz w:val="20"/>
                <w:szCs w:val="20"/>
              </w:rPr>
              <w:t>02</w:t>
            </w:r>
          </w:p>
        </w:tc>
        <w:tc>
          <w:tcPr>
            <w:tcW w:w="1080" w:type="dxa"/>
            <w:shd w:val="clear" w:color="auto" w:fill="auto"/>
            <w:noWrap/>
            <w:vAlign w:val="center"/>
          </w:tcPr>
          <w:p w14:paraId="555A5945" w14:textId="0777EFF9" w:rsidR="00122076" w:rsidRPr="00B06F9E" w:rsidRDefault="00122076">
            <w:pPr>
              <w:jc w:val="center"/>
              <w:rPr>
                <w:rFonts w:ascii="Cambria" w:hAnsi="Cambria"/>
                <w:sz w:val="20"/>
                <w:szCs w:val="20"/>
              </w:rPr>
            </w:pPr>
            <w:r w:rsidRPr="00B06F9E">
              <w:rPr>
                <w:rFonts w:ascii="Cambria" w:hAnsi="Cambria"/>
                <w:sz w:val="20"/>
                <w:szCs w:val="20"/>
              </w:rPr>
              <w:t>MSP 101</w:t>
            </w:r>
          </w:p>
        </w:tc>
        <w:tc>
          <w:tcPr>
            <w:tcW w:w="4050" w:type="dxa"/>
            <w:shd w:val="clear" w:color="auto" w:fill="auto"/>
            <w:vAlign w:val="center"/>
          </w:tcPr>
          <w:p w14:paraId="1F3DE2A0" w14:textId="201AA56B" w:rsidR="00122076" w:rsidRDefault="00122076" w:rsidP="005D3C0D">
            <w:pPr>
              <w:rPr>
                <w:rFonts w:ascii="Cambria" w:hAnsi="Cambria" w:cs="Calibri"/>
                <w:b/>
                <w:bCs/>
                <w:color w:val="0D0D0D" w:themeColor="text1" w:themeTint="F2"/>
                <w:sz w:val="20"/>
                <w:szCs w:val="20"/>
                <w:lang w:val="en-IN" w:eastAsia="en-IN"/>
              </w:rPr>
            </w:pPr>
            <w:r w:rsidRPr="00A14119">
              <w:rPr>
                <w:rFonts w:ascii="Cambria" w:hAnsi="Cambria" w:cs="Calibri"/>
                <w:b/>
                <w:bCs/>
                <w:color w:val="0D0D0D" w:themeColor="text1" w:themeTint="F2"/>
                <w:sz w:val="20"/>
                <w:szCs w:val="20"/>
                <w:lang w:val="en-IN" w:eastAsia="en-IN"/>
              </w:rPr>
              <w:t>Granulated slag</w:t>
            </w:r>
            <w:r w:rsidR="009A44C4">
              <w:rPr>
                <w:rFonts w:ascii="Cambria" w:hAnsi="Cambria" w:cs="Calibri"/>
                <w:b/>
                <w:bCs/>
                <w:color w:val="0D0D0D" w:themeColor="text1" w:themeTint="F2"/>
                <w:sz w:val="20"/>
                <w:szCs w:val="20"/>
                <w:lang w:val="en-IN" w:eastAsia="en-IN"/>
              </w:rPr>
              <w:t xml:space="preserve"> </w:t>
            </w:r>
            <w:r w:rsidR="009A44C4" w:rsidRPr="009A44C4">
              <w:rPr>
                <w:rFonts w:ascii="Cambria" w:hAnsi="Cambria" w:cs="Calibri"/>
                <w:b/>
                <w:bCs/>
                <w:color w:val="FF0000"/>
                <w:sz w:val="20"/>
                <w:szCs w:val="20"/>
                <w:lang w:val="en-IN" w:eastAsia="en-IN"/>
              </w:rPr>
              <w:t>in as is where is basis</w:t>
            </w:r>
            <w:r>
              <w:rPr>
                <w:rFonts w:ascii="Cambria" w:hAnsi="Cambria" w:cs="Calibri"/>
                <w:b/>
                <w:bCs/>
                <w:color w:val="0D0D0D" w:themeColor="text1" w:themeTint="F2"/>
                <w:sz w:val="20"/>
                <w:szCs w:val="20"/>
                <w:lang w:val="en-IN" w:eastAsia="en-IN"/>
              </w:rPr>
              <w:t xml:space="preserve">, Loading by </w:t>
            </w:r>
            <w:r w:rsidRPr="002540CF">
              <w:rPr>
                <w:rFonts w:ascii="Cambria" w:hAnsi="Cambria" w:cs="Calibri"/>
                <w:b/>
                <w:bCs/>
                <w:color w:val="0D0D0D" w:themeColor="text1" w:themeTint="F2"/>
                <w:sz w:val="20"/>
                <w:szCs w:val="20"/>
                <w:lang w:val="en-IN" w:eastAsia="en-IN"/>
              </w:rPr>
              <w:t>Back hoe excavator</w:t>
            </w:r>
            <w:r>
              <w:rPr>
                <w:rFonts w:ascii="Cambria" w:hAnsi="Cambria" w:cs="Calibri"/>
                <w:b/>
                <w:bCs/>
                <w:color w:val="0D0D0D" w:themeColor="text1" w:themeTint="F2"/>
                <w:sz w:val="20"/>
                <w:szCs w:val="20"/>
                <w:lang w:val="en-IN" w:eastAsia="en-IN"/>
              </w:rPr>
              <w:t xml:space="preserve">, Loading vehicle: </w:t>
            </w:r>
            <w:r w:rsidRPr="002540CF">
              <w:rPr>
                <w:rFonts w:ascii="Cambria" w:hAnsi="Cambria" w:cs="Calibri"/>
                <w:b/>
                <w:bCs/>
                <w:color w:val="0D0D0D" w:themeColor="text1" w:themeTint="F2"/>
                <w:sz w:val="20"/>
                <w:szCs w:val="20"/>
                <w:lang w:val="en-IN" w:eastAsia="en-IN"/>
              </w:rPr>
              <w:t>Dumper /TRUCK</w:t>
            </w:r>
          </w:p>
          <w:p w14:paraId="00708C5F" w14:textId="2BBB57DC" w:rsidR="00122076" w:rsidRDefault="00824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w:t>
            </w:r>
            <w:r w:rsidRPr="00DF5649">
              <w:rPr>
                <w:rFonts w:ascii="Cambria" w:hAnsi="Cambria" w:cs="Calibri"/>
                <w:b/>
                <w:bCs/>
                <w:color w:val="0000FF"/>
                <w:sz w:val="20"/>
                <w:szCs w:val="20"/>
                <w:highlight w:val="cyan"/>
                <w:lang w:val="en-IN" w:eastAsia="en-IN"/>
              </w:rPr>
              <w:t xml:space="preserve">ARISING FOR THE MONTHS OF </w:t>
            </w:r>
            <w:r w:rsidR="00086290" w:rsidRPr="00DF5649">
              <w:rPr>
                <w:rFonts w:ascii="Cambria" w:hAnsi="Cambria" w:cs="Calibri"/>
                <w:b/>
                <w:bCs/>
                <w:color w:val="0000FF"/>
                <w:sz w:val="20"/>
                <w:szCs w:val="20"/>
                <w:highlight w:val="cyan"/>
                <w:lang w:val="en-IN" w:eastAsia="en-IN"/>
              </w:rPr>
              <w:t>Oct-25-</w:t>
            </w:r>
            <w:r w:rsidR="00440184" w:rsidRPr="00DF5649">
              <w:rPr>
                <w:rFonts w:ascii="Cambria" w:hAnsi="Cambria" w:cs="Calibri"/>
                <w:b/>
                <w:bCs/>
                <w:color w:val="0000FF"/>
                <w:sz w:val="20"/>
                <w:szCs w:val="20"/>
                <w:highlight w:val="cyan"/>
                <w:lang w:val="en-IN" w:eastAsia="en-IN"/>
              </w:rPr>
              <w:t xml:space="preserve"> Mar-26</w:t>
            </w:r>
            <w:r w:rsidRPr="00F57AEE">
              <w:rPr>
                <w:rFonts w:ascii="Cambria" w:hAnsi="Cambria" w:cs="Calibri"/>
                <w:b/>
                <w:bCs/>
                <w:color w:val="000000"/>
                <w:sz w:val="20"/>
                <w:szCs w:val="20"/>
                <w:lang w:val="en-IN" w:eastAsia="en-IN"/>
              </w:rPr>
              <w:t>)</w:t>
            </w:r>
          </w:p>
          <w:p w14:paraId="724F399D" w14:textId="623C204E" w:rsidR="0008483B" w:rsidRDefault="0008483B">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- 8000</w:t>
            </w:r>
            <w:r w:rsidRPr="00714B5B">
              <w:rPr>
                <w:rFonts w:ascii="Cambria" w:hAnsi="Cambria" w:cs="Calibri"/>
                <w:b/>
                <w:bCs/>
                <w:color w:val="000000"/>
                <w:sz w:val="20"/>
                <w:szCs w:val="20"/>
                <w:lang w:val="en-IN" w:eastAsia="en-IN"/>
              </w:rPr>
              <w:t xml:space="preserve"> MT/ Per Month</w:t>
            </w:r>
          </w:p>
          <w:p w14:paraId="7E21A141" w14:textId="77777777" w:rsidR="008C2037" w:rsidRPr="004B6F4C" w:rsidRDefault="008C2037" w:rsidP="008C2037">
            <w:pPr>
              <w:rPr>
                <w:rFonts w:ascii="Cambria" w:hAnsi="Cambria" w:cs="Calibri"/>
                <w:b/>
                <w:bCs/>
                <w:color w:val="FF0000"/>
                <w:sz w:val="20"/>
                <w:szCs w:val="20"/>
                <w:lang w:val="en-IN" w:eastAsia="en-IN"/>
              </w:rPr>
            </w:pPr>
            <w:r w:rsidRPr="00456146">
              <w:rPr>
                <w:rFonts w:ascii="Cambria" w:hAnsi="Cambria" w:cs="Calibri"/>
                <w:b/>
                <w:bCs/>
                <w:color w:val="FF0000"/>
                <w:sz w:val="20"/>
                <w:szCs w:val="20"/>
                <w:lang w:val="en-IN" w:eastAsia="en-IN"/>
              </w:rPr>
              <w:t>TSL require a bank guarantee equivalent to 50% of one month's material value as a</w:t>
            </w:r>
            <w:r>
              <w:rPr>
                <w:rFonts w:ascii="Cambria" w:hAnsi="Cambria" w:cs="Calibri"/>
                <w:b/>
                <w:bCs/>
                <w:color w:val="FF0000"/>
                <w:sz w:val="20"/>
                <w:szCs w:val="20"/>
                <w:lang w:val="en-IN" w:eastAsia="en-IN"/>
              </w:rPr>
              <w:t xml:space="preserve"> security</w:t>
            </w:r>
            <w:r w:rsidRPr="00456146">
              <w:rPr>
                <w:rFonts w:ascii="Cambria" w:hAnsi="Cambria" w:cs="Calibri"/>
                <w:b/>
                <w:bCs/>
                <w:color w:val="FF0000"/>
                <w:sz w:val="20"/>
                <w:szCs w:val="20"/>
                <w:lang w:val="en-IN" w:eastAsia="en-IN"/>
              </w:rPr>
              <w:t xml:space="preserve"> deposit</w:t>
            </w:r>
            <w:r>
              <w:rPr>
                <w:rFonts w:ascii="Cambria" w:hAnsi="Cambria" w:cs="Calibri"/>
                <w:b/>
                <w:bCs/>
                <w:color w:val="FF0000"/>
                <w:sz w:val="20"/>
                <w:szCs w:val="20"/>
                <w:lang w:val="en-IN" w:eastAsia="en-IN"/>
              </w:rPr>
              <w:t xml:space="preserve"> and to be deposited within 5 working days from lot confirmation.</w:t>
            </w:r>
          </w:p>
          <w:p w14:paraId="061F86CF" w14:textId="3EF134FA" w:rsidR="00C41EC2" w:rsidRPr="00A14119" w:rsidRDefault="00C41EC2">
            <w:pPr>
              <w:rPr>
                <w:rFonts w:ascii="Cambria" w:hAnsi="Cambria" w:cs="Calibri"/>
                <w:b/>
                <w:bCs/>
                <w:color w:val="0D0D0D" w:themeColor="text1" w:themeTint="F2"/>
                <w:sz w:val="20"/>
                <w:szCs w:val="20"/>
                <w:lang w:val="en-IN" w:eastAsia="en-IN"/>
              </w:rPr>
            </w:pPr>
            <w:r w:rsidRPr="00377B9B">
              <w:rPr>
                <w:rFonts w:ascii="Cambria" w:hAnsi="Cambria" w:cs="Arial"/>
                <w:b/>
                <w:bCs/>
                <w:color w:val="FF0000"/>
                <w:sz w:val="20"/>
                <w:szCs w:val="20"/>
                <w:highlight w:val="yellow"/>
              </w:rPr>
              <w:t xml:space="preserve">After satisfactory completion of lifting the </w:t>
            </w:r>
            <w:r w:rsidRPr="00C41EC2">
              <w:rPr>
                <w:rFonts w:ascii="Cambria" w:hAnsi="Cambria" w:cs="Arial"/>
                <w:b/>
                <w:bCs/>
                <w:color w:val="FF0000"/>
                <w:sz w:val="20"/>
                <w:szCs w:val="20"/>
                <w:highlight w:val="yellow"/>
              </w:rPr>
              <w:t xml:space="preserve">Bank guarantee </w:t>
            </w:r>
            <w:r w:rsidRPr="00377B9B">
              <w:rPr>
                <w:rFonts w:ascii="Cambria" w:hAnsi="Cambria" w:cs="Arial"/>
                <w:b/>
                <w:bCs/>
                <w:color w:val="FF0000"/>
                <w:sz w:val="20"/>
                <w:szCs w:val="20"/>
                <w:highlight w:val="yellow"/>
              </w:rPr>
              <w:t>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r w:rsidR="009A44C4">
              <w:rPr>
                <w:rFonts w:ascii="Cambria" w:hAnsi="Cambria" w:cs="Arial"/>
                <w:b/>
                <w:bCs/>
                <w:color w:val="FF0000"/>
                <w:sz w:val="20"/>
                <w:szCs w:val="20"/>
              </w:rPr>
              <w:t xml:space="preserve"> </w:t>
            </w:r>
            <w:r w:rsidR="009A44C4" w:rsidRPr="009A44C4">
              <w:rPr>
                <w:rFonts w:ascii="Cambria" w:hAnsi="Cambria" w:cs="Calibri"/>
                <w:b/>
                <w:bCs/>
                <w:color w:val="0000FF"/>
                <w:sz w:val="20"/>
                <w:szCs w:val="20"/>
                <w:lang w:val="en-IN" w:eastAsia="en-IN"/>
              </w:rPr>
              <w:t>Please note that quality complaints regarding materials will not be entertained.</w:t>
            </w:r>
          </w:p>
        </w:tc>
        <w:tc>
          <w:tcPr>
            <w:tcW w:w="871" w:type="dxa"/>
            <w:shd w:val="clear" w:color="auto" w:fill="auto"/>
            <w:vAlign w:val="center"/>
          </w:tcPr>
          <w:p w14:paraId="02836568" w14:textId="50204497" w:rsidR="00122076" w:rsidRPr="00636FBE" w:rsidRDefault="0008483B">
            <w:pPr>
              <w:jc w:val="center"/>
              <w:rPr>
                <w:rFonts w:ascii="Cambria" w:hAnsi="Cambria" w:cs="Arial"/>
                <w:b/>
                <w:bCs/>
                <w:color w:val="0D0D0D" w:themeColor="text1" w:themeTint="F2"/>
                <w:sz w:val="20"/>
                <w:szCs w:val="20"/>
                <w:highlight w:val="yellow"/>
              </w:rPr>
            </w:pPr>
            <w:r w:rsidRPr="00636FBE">
              <w:rPr>
                <w:rFonts w:ascii="Cambria" w:hAnsi="Cambria" w:cs="Arial"/>
                <w:b/>
                <w:bCs/>
                <w:color w:val="0D0D0D" w:themeColor="text1" w:themeTint="F2"/>
                <w:sz w:val="20"/>
                <w:szCs w:val="20"/>
                <w:highlight w:val="yellow"/>
              </w:rPr>
              <w:t>4</w:t>
            </w:r>
            <w:r w:rsidR="004D1D69" w:rsidRPr="00636FBE">
              <w:rPr>
                <w:rFonts w:ascii="Cambria" w:hAnsi="Cambria" w:cs="Arial"/>
                <w:b/>
                <w:bCs/>
                <w:color w:val="0D0D0D" w:themeColor="text1" w:themeTint="F2"/>
                <w:sz w:val="20"/>
                <w:szCs w:val="20"/>
                <w:highlight w:val="yellow"/>
              </w:rPr>
              <w:t>8</w:t>
            </w:r>
            <w:r w:rsidRPr="00636FBE">
              <w:rPr>
                <w:rFonts w:ascii="Cambria" w:hAnsi="Cambria" w:cs="Arial"/>
                <w:b/>
                <w:bCs/>
                <w:color w:val="0D0D0D" w:themeColor="text1" w:themeTint="F2"/>
                <w:sz w:val="20"/>
                <w:szCs w:val="20"/>
                <w:highlight w:val="yellow"/>
              </w:rPr>
              <w:t>000</w:t>
            </w:r>
          </w:p>
        </w:tc>
        <w:tc>
          <w:tcPr>
            <w:tcW w:w="661" w:type="dxa"/>
            <w:shd w:val="clear" w:color="auto" w:fill="auto"/>
            <w:vAlign w:val="center"/>
          </w:tcPr>
          <w:p w14:paraId="05D5EEB9" w14:textId="4AAE2E62" w:rsidR="00122076" w:rsidRPr="00E91A49" w:rsidRDefault="0012207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B33DB90" w14:textId="173639AD" w:rsidR="00122076" w:rsidRDefault="00122076" w:rsidP="00A1411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Pr="00535C25">
              <w:rPr>
                <w:rFonts w:ascii="Cambria" w:hAnsi="Cambria" w:cs="Calibri"/>
                <w:b/>
                <w:bCs/>
                <w:color w:val="0D0D0D" w:themeColor="text1" w:themeTint="F2"/>
                <w:sz w:val="18"/>
                <w:szCs w:val="18"/>
              </w:rPr>
              <w:t>%</w:t>
            </w:r>
          </w:p>
        </w:tc>
        <w:tc>
          <w:tcPr>
            <w:tcW w:w="668" w:type="dxa"/>
            <w:shd w:val="clear" w:color="auto" w:fill="auto"/>
            <w:vAlign w:val="center"/>
          </w:tcPr>
          <w:p w14:paraId="0F7B2887" w14:textId="164F4DAF" w:rsidR="00122076" w:rsidRDefault="00122076" w:rsidP="00A608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NA</w:t>
            </w:r>
          </w:p>
        </w:tc>
        <w:tc>
          <w:tcPr>
            <w:tcW w:w="1005" w:type="dxa"/>
            <w:shd w:val="clear" w:color="auto" w:fill="auto"/>
            <w:vAlign w:val="center"/>
          </w:tcPr>
          <w:p w14:paraId="02CE8C1A" w14:textId="7B63F003" w:rsidR="00122076" w:rsidRDefault="0012207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48E178BE" w14:textId="6FB45C0A" w:rsidR="00122076" w:rsidRDefault="000D62AE" w:rsidP="001C7023">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 xml:space="preserve">Valid till 31st </w:t>
            </w:r>
            <w:r w:rsidR="001C7023">
              <w:rPr>
                <w:rFonts w:ascii="Cambria" w:hAnsi="Cambria" w:cs="Calibri"/>
                <w:b/>
                <w:bCs/>
                <w:color w:val="0D0D0D" w:themeColor="text1" w:themeTint="F2"/>
                <w:sz w:val="18"/>
                <w:szCs w:val="18"/>
                <w:lang w:val="en-IN" w:eastAsia="en-IN"/>
              </w:rPr>
              <w:t>Mar</w:t>
            </w:r>
            <w:r>
              <w:rPr>
                <w:rFonts w:ascii="Cambria" w:hAnsi="Cambria" w:cs="Calibri"/>
                <w:b/>
                <w:bCs/>
                <w:color w:val="0D0D0D" w:themeColor="text1" w:themeTint="F2"/>
                <w:sz w:val="18"/>
                <w:szCs w:val="18"/>
                <w:lang w:val="en-IN" w:eastAsia="en-IN"/>
              </w:rPr>
              <w:t>’2</w:t>
            </w:r>
            <w:r w:rsidR="001C7023">
              <w:rPr>
                <w:rFonts w:ascii="Cambria" w:hAnsi="Cambria" w:cs="Calibri"/>
                <w:b/>
                <w:bCs/>
                <w:color w:val="0D0D0D" w:themeColor="text1" w:themeTint="F2"/>
                <w:sz w:val="18"/>
                <w:szCs w:val="18"/>
                <w:lang w:val="en-IN" w:eastAsia="en-IN"/>
              </w:rPr>
              <w:t>6</w:t>
            </w:r>
          </w:p>
        </w:tc>
        <w:tc>
          <w:tcPr>
            <w:tcW w:w="1328" w:type="dxa"/>
            <w:shd w:val="clear" w:color="auto" w:fill="auto"/>
            <w:vAlign w:val="center"/>
          </w:tcPr>
          <w:p w14:paraId="0CE1ECD1" w14:textId="2763C99E" w:rsidR="00122076" w:rsidRDefault="00122076" w:rsidP="002540CF">
            <w:pPr>
              <w:jc w:val="center"/>
              <w:rPr>
                <w:rFonts w:ascii="Cambria" w:hAnsi="Cambria" w:cs="Calibri"/>
                <w:b/>
                <w:bCs/>
                <w:color w:val="0D0D0D" w:themeColor="text1" w:themeTint="F2"/>
                <w:sz w:val="18"/>
                <w:szCs w:val="18"/>
                <w:lang w:val="en-IN" w:eastAsia="en-IN"/>
              </w:rPr>
            </w:pPr>
            <w:proofErr w:type="spellStart"/>
            <w:r>
              <w:rPr>
                <w:rFonts w:ascii="Cambria" w:hAnsi="Cambria" w:cs="Calibri"/>
                <w:b/>
                <w:bCs/>
                <w:color w:val="0D0D0D" w:themeColor="text1" w:themeTint="F2"/>
                <w:sz w:val="18"/>
                <w:szCs w:val="18"/>
                <w:lang w:val="en-IN" w:eastAsia="en-IN"/>
              </w:rPr>
              <w:t>Mr.</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Goutham</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Chakraborty</w:t>
            </w:r>
            <w:proofErr w:type="spellEnd"/>
            <w:r w:rsidRPr="002540CF">
              <w:rPr>
                <w:rFonts w:ascii="Cambria" w:hAnsi="Cambria" w:cs="Calibri"/>
                <w:b/>
                <w:bCs/>
                <w:color w:val="0D0D0D" w:themeColor="text1" w:themeTint="F2"/>
                <w:sz w:val="18"/>
                <w:szCs w:val="18"/>
                <w:lang w:val="en-IN" w:eastAsia="en-IN"/>
              </w:rPr>
              <w:t xml:space="preserve">   </w:t>
            </w:r>
          </w:p>
        </w:tc>
        <w:tc>
          <w:tcPr>
            <w:tcW w:w="1111" w:type="dxa"/>
            <w:shd w:val="clear" w:color="auto" w:fill="auto"/>
            <w:vAlign w:val="center"/>
          </w:tcPr>
          <w:p w14:paraId="5246C599" w14:textId="3A3A6CB1" w:rsidR="00122076" w:rsidRPr="00CB1C93" w:rsidRDefault="00122076" w:rsidP="005D1A61">
            <w:pPr>
              <w:jc w:val="center"/>
              <w:rPr>
                <w:rFonts w:ascii="Cambria" w:hAnsi="Cambria" w:cs="Calibri"/>
                <w:b/>
                <w:bCs/>
                <w:color w:val="0D0D0D" w:themeColor="text1" w:themeTint="F2"/>
                <w:sz w:val="18"/>
                <w:szCs w:val="18"/>
                <w:lang w:val="en-IN" w:eastAsia="en-IN"/>
              </w:rPr>
            </w:pPr>
            <w:r w:rsidRPr="00CB1C93">
              <w:rPr>
                <w:rFonts w:ascii="Cambria" w:hAnsi="Cambria" w:cs="Calibri"/>
                <w:b/>
                <w:bCs/>
                <w:color w:val="0D0D0D" w:themeColor="text1" w:themeTint="F2"/>
                <w:sz w:val="18"/>
                <w:szCs w:val="18"/>
                <w:lang w:val="en-IN" w:eastAsia="en-IN"/>
              </w:rPr>
              <w:t>8420002349</w:t>
            </w:r>
          </w:p>
        </w:tc>
        <w:tc>
          <w:tcPr>
            <w:tcW w:w="1089" w:type="dxa"/>
          </w:tcPr>
          <w:p w14:paraId="001756DA"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1A6B9BA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D3E05F8"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3F77CF1C"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72512888"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E8CCE9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6ADD262E"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410E9192"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66F36661"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2AB770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700F3B9" w14:textId="77777777" w:rsidR="00122076" w:rsidRPr="00C74DD3" w:rsidRDefault="00122076" w:rsidP="005A56B0">
            <w:pPr>
              <w:jc w:val="center"/>
              <w:rPr>
                <w:rFonts w:ascii="Cambria" w:hAnsi="Cambria" w:cs="Calibri"/>
                <w:b/>
                <w:bCs/>
                <w:color w:val="000000" w:themeColor="text1"/>
                <w:sz w:val="18"/>
                <w:szCs w:val="18"/>
                <w:lang w:val="en-IN" w:eastAsia="en-IN"/>
              </w:rPr>
            </w:pPr>
          </w:p>
        </w:tc>
      </w:tr>
      <w:tr w:rsidR="00E57EE7" w:rsidRPr="00326E72" w14:paraId="1FF7142D" w14:textId="77777777" w:rsidTr="00E16484">
        <w:trPr>
          <w:trHeight w:val="1006"/>
        </w:trPr>
        <w:tc>
          <w:tcPr>
            <w:tcW w:w="567" w:type="dxa"/>
            <w:shd w:val="clear" w:color="auto" w:fill="auto"/>
            <w:vAlign w:val="center"/>
          </w:tcPr>
          <w:p w14:paraId="702C86E3" w14:textId="07E4E2C1" w:rsidR="001A1113" w:rsidRDefault="00AC75F0"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1053" w:type="dxa"/>
            <w:shd w:val="clear" w:color="auto" w:fill="auto"/>
            <w:vAlign w:val="center"/>
          </w:tcPr>
          <w:p w14:paraId="773FA8B3" w14:textId="3F8A14D0" w:rsidR="001A1113" w:rsidRDefault="001A111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w:t>
            </w:r>
            <w:r w:rsidRPr="001A1113">
              <w:rPr>
                <w:rFonts w:ascii="Cambria" w:hAnsi="Cambria" w:cs="Calibri"/>
                <w:b/>
                <w:bCs/>
                <w:color w:val="0D0D0D" w:themeColor="text1" w:themeTint="F2"/>
                <w:sz w:val="18"/>
                <w:szCs w:val="18"/>
              </w:rPr>
              <w:t>Blast furnace operation</w:t>
            </w:r>
          </w:p>
        </w:tc>
        <w:tc>
          <w:tcPr>
            <w:tcW w:w="1170" w:type="dxa"/>
            <w:shd w:val="clear" w:color="auto" w:fill="auto"/>
            <w:vAlign w:val="center"/>
          </w:tcPr>
          <w:p w14:paraId="4FA38A6B" w14:textId="00E78C38" w:rsidR="001A1113" w:rsidRDefault="001A1113">
            <w:pPr>
              <w:jc w:val="center"/>
              <w:rPr>
                <w:rFonts w:ascii="Cambria" w:hAnsi="Cambria" w:cs="Calibri"/>
                <w:b/>
                <w:bCs/>
                <w:color w:val="0D0D0D" w:themeColor="text1" w:themeTint="F2"/>
                <w:sz w:val="18"/>
                <w:szCs w:val="18"/>
              </w:rPr>
            </w:pPr>
            <w:r w:rsidRPr="001A1113">
              <w:rPr>
                <w:rFonts w:ascii="Cambria" w:hAnsi="Cambria" w:cs="Calibri"/>
                <w:b/>
                <w:bCs/>
                <w:color w:val="0D0D0D" w:themeColor="text1" w:themeTint="F2"/>
                <w:sz w:val="18"/>
                <w:szCs w:val="18"/>
              </w:rPr>
              <w:t xml:space="preserve">Slag Yard, PI Division, </w:t>
            </w: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00A7563B">
              <w:rPr>
                <w:rFonts w:ascii="Cambria" w:hAnsi="Cambria" w:cs="Calibri"/>
                <w:b/>
                <w:bCs/>
                <w:color w:val="0D0D0D" w:themeColor="text1" w:themeTint="F2"/>
                <w:sz w:val="18"/>
                <w:szCs w:val="18"/>
              </w:rPr>
              <w:t>Kharagpur</w:t>
            </w:r>
            <w:proofErr w:type="spellEnd"/>
          </w:p>
        </w:tc>
        <w:tc>
          <w:tcPr>
            <w:tcW w:w="990" w:type="dxa"/>
            <w:shd w:val="clear" w:color="auto" w:fill="auto"/>
            <w:vAlign w:val="center"/>
          </w:tcPr>
          <w:p w14:paraId="6037CD24" w14:textId="65994EA3" w:rsidR="001A1113" w:rsidRPr="001B75F2" w:rsidRDefault="001A1113" w:rsidP="008E4087">
            <w:pPr>
              <w:jc w:val="center"/>
              <w:rPr>
                <w:rFonts w:ascii="Cambria" w:hAnsi="Cambria" w:cs="Calibri"/>
                <w:b/>
                <w:bCs/>
                <w:color w:val="0D0D0D" w:themeColor="text1" w:themeTint="F2"/>
                <w:sz w:val="20"/>
                <w:szCs w:val="20"/>
              </w:rPr>
            </w:pPr>
            <w:r w:rsidRPr="001B75F2">
              <w:rPr>
                <w:rFonts w:ascii="Cambria" w:hAnsi="Cambria" w:cs="Calibri"/>
                <w:b/>
                <w:bCs/>
                <w:color w:val="0D0D0D" w:themeColor="text1" w:themeTint="F2"/>
                <w:sz w:val="20"/>
                <w:szCs w:val="20"/>
              </w:rPr>
              <w:t>TSMD-250</w:t>
            </w:r>
            <w:r w:rsidR="008E4087" w:rsidRPr="001B75F2">
              <w:rPr>
                <w:rFonts w:ascii="Cambria" w:hAnsi="Cambria" w:cs="Calibri"/>
                <w:b/>
                <w:bCs/>
                <w:color w:val="0D0D0D" w:themeColor="text1" w:themeTint="F2"/>
                <w:sz w:val="20"/>
                <w:szCs w:val="20"/>
              </w:rPr>
              <w:t>9</w:t>
            </w:r>
            <w:r w:rsidRPr="001B75F2">
              <w:rPr>
                <w:rFonts w:ascii="Cambria" w:hAnsi="Cambria" w:cs="Calibri"/>
                <w:b/>
                <w:bCs/>
                <w:color w:val="0D0D0D" w:themeColor="text1" w:themeTint="F2"/>
                <w:sz w:val="20"/>
                <w:szCs w:val="20"/>
              </w:rPr>
              <w:t>0</w:t>
            </w:r>
            <w:r w:rsidR="00122076" w:rsidRPr="001B75F2">
              <w:rPr>
                <w:rFonts w:ascii="Cambria" w:hAnsi="Cambria" w:cs="Calibri"/>
                <w:b/>
                <w:bCs/>
                <w:color w:val="0D0D0D" w:themeColor="text1" w:themeTint="F2"/>
                <w:sz w:val="20"/>
                <w:szCs w:val="20"/>
              </w:rPr>
              <w:t>3</w:t>
            </w:r>
          </w:p>
        </w:tc>
        <w:tc>
          <w:tcPr>
            <w:tcW w:w="1080" w:type="dxa"/>
            <w:shd w:val="clear" w:color="auto" w:fill="auto"/>
            <w:noWrap/>
            <w:vAlign w:val="center"/>
          </w:tcPr>
          <w:p w14:paraId="57C5D07E" w14:textId="6CFA5FF6" w:rsidR="001A1113" w:rsidRPr="001C7CD8" w:rsidRDefault="00B06F9E">
            <w:pPr>
              <w:jc w:val="center"/>
              <w:rPr>
                <w:rFonts w:ascii="Cambria" w:hAnsi="Cambria"/>
                <w:sz w:val="20"/>
                <w:szCs w:val="20"/>
              </w:rPr>
            </w:pPr>
            <w:r w:rsidRPr="00B06F9E">
              <w:rPr>
                <w:rFonts w:ascii="Cambria" w:hAnsi="Cambria"/>
                <w:sz w:val="20"/>
                <w:szCs w:val="20"/>
              </w:rPr>
              <w:t>MSP 101</w:t>
            </w:r>
          </w:p>
        </w:tc>
        <w:tc>
          <w:tcPr>
            <w:tcW w:w="4050" w:type="dxa"/>
            <w:shd w:val="clear" w:color="auto" w:fill="auto"/>
            <w:vAlign w:val="center"/>
          </w:tcPr>
          <w:p w14:paraId="465E4DBF" w14:textId="4B94867A" w:rsidR="001A1113" w:rsidRDefault="00A14119">
            <w:pPr>
              <w:rPr>
                <w:rFonts w:ascii="Cambria" w:hAnsi="Cambria" w:cs="Calibri"/>
                <w:b/>
                <w:bCs/>
                <w:color w:val="0D0D0D" w:themeColor="text1" w:themeTint="F2"/>
                <w:sz w:val="20"/>
                <w:szCs w:val="20"/>
                <w:lang w:val="en-IN" w:eastAsia="en-IN"/>
              </w:rPr>
            </w:pPr>
            <w:r w:rsidRPr="00A14119">
              <w:rPr>
                <w:rFonts w:ascii="Cambria" w:hAnsi="Cambria" w:cs="Calibri"/>
                <w:b/>
                <w:bCs/>
                <w:color w:val="0D0D0D" w:themeColor="text1" w:themeTint="F2"/>
                <w:sz w:val="20"/>
                <w:szCs w:val="20"/>
                <w:lang w:val="en-IN" w:eastAsia="en-IN"/>
              </w:rPr>
              <w:t>Granulated slag</w:t>
            </w:r>
            <w:r w:rsidR="009A44C4">
              <w:rPr>
                <w:rFonts w:ascii="Cambria" w:hAnsi="Cambria" w:cs="Calibri"/>
                <w:b/>
                <w:bCs/>
                <w:color w:val="0D0D0D" w:themeColor="text1" w:themeTint="F2"/>
                <w:sz w:val="20"/>
                <w:szCs w:val="20"/>
                <w:lang w:val="en-IN" w:eastAsia="en-IN"/>
              </w:rPr>
              <w:t xml:space="preserve"> </w:t>
            </w:r>
            <w:r w:rsidR="009A44C4" w:rsidRPr="009A44C4">
              <w:rPr>
                <w:rFonts w:ascii="Cambria" w:hAnsi="Cambria" w:cs="Calibri"/>
                <w:b/>
                <w:bCs/>
                <w:color w:val="FF0000"/>
                <w:sz w:val="20"/>
                <w:szCs w:val="20"/>
                <w:lang w:val="en-IN" w:eastAsia="en-IN"/>
              </w:rPr>
              <w:t>in as is where is basis</w:t>
            </w:r>
            <w:r w:rsidR="002540CF">
              <w:rPr>
                <w:rFonts w:ascii="Cambria" w:hAnsi="Cambria" w:cs="Calibri"/>
                <w:b/>
                <w:bCs/>
                <w:color w:val="0D0D0D" w:themeColor="text1" w:themeTint="F2"/>
                <w:sz w:val="20"/>
                <w:szCs w:val="20"/>
                <w:lang w:val="en-IN" w:eastAsia="en-IN"/>
              </w:rPr>
              <w:t xml:space="preserve">, Loading by </w:t>
            </w:r>
            <w:r w:rsidR="002540CF" w:rsidRPr="002540CF">
              <w:rPr>
                <w:rFonts w:ascii="Cambria" w:hAnsi="Cambria" w:cs="Calibri"/>
                <w:b/>
                <w:bCs/>
                <w:color w:val="0D0D0D" w:themeColor="text1" w:themeTint="F2"/>
                <w:sz w:val="20"/>
                <w:szCs w:val="20"/>
                <w:lang w:val="en-IN" w:eastAsia="en-IN"/>
              </w:rPr>
              <w:t>Back hoe excavator</w:t>
            </w:r>
            <w:r w:rsidR="002540CF">
              <w:rPr>
                <w:rFonts w:ascii="Cambria" w:hAnsi="Cambria" w:cs="Calibri"/>
                <w:b/>
                <w:bCs/>
                <w:color w:val="0D0D0D" w:themeColor="text1" w:themeTint="F2"/>
                <w:sz w:val="20"/>
                <w:szCs w:val="20"/>
                <w:lang w:val="en-IN" w:eastAsia="en-IN"/>
              </w:rPr>
              <w:t xml:space="preserve">, Loading vehicle: </w:t>
            </w:r>
            <w:r w:rsidR="002540CF" w:rsidRPr="002540CF">
              <w:rPr>
                <w:rFonts w:ascii="Cambria" w:hAnsi="Cambria" w:cs="Calibri"/>
                <w:b/>
                <w:bCs/>
                <w:color w:val="0D0D0D" w:themeColor="text1" w:themeTint="F2"/>
                <w:sz w:val="20"/>
                <w:szCs w:val="20"/>
                <w:lang w:val="en-IN" w:eastAsia="en-IN"/>
              </w:rPr>
              <w:t>Dumper /TRUCK</w:t>
            </w:r>
          </w:p>
          <w:p w14:paraId="5504B38B" w14:textId="1F03FD86" w:rsidR="008018FF" w:rsidRDefault="00824D72" w:rsidP="000D006C">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w:t>
            </w:r>
            <w:r w:rsidRPr="00DF5649">
              <w:rPr>
                <w:rFonts w:ascii="Cambria" w:hAnsi="Cambria" w:cs="Calibri"/>
                <w:b/>
                <w:bCs/>
                <w:color w:val="0000FF"/>
                <w:sz w:val="20"/>
                <w:szCs w:val="20"/>
                <w:highlight w:val="cyan"/>
                <w:lang w:val="en-IN" w:eastAsia="en-IN"/>
              </w:rPr>
              <w:t xml:space="preserve">ARISING FOR THE MONTHS OF </w:t>
            </w:r>
            <w:r w:rsidR="00086290" w:rsidRPr="00DF5649">
              <w:rPr>
                <w:rFonts w:ascii="Cambria" w:hAnsi="Cambria" w:cs="Calibri"/>
                <w:b/>
                <w:bCs/>
                <w:color w:val="0000FF"/>
                <w:sz w:val="20"/>
                <w:szCs w:val="20"/>
                <w:highlight w:val="cyan"/>
                <w:lang w:val="en-IN" w:eastAsia="en-IN"/>
              </w:rPr>
              <w:t>Oct-25-</w:t>
            </w:r>
            <w:r w:rsidR="007178DA" w:rsidRPr="00DF5649">
              <w:rPr>
                <w:rFonts w:ascii="Cambria" w:hAnsi="Cambria" w:cs="Calibri"/>
                <w:b/>
                <w:bCs/>
                <w:color w:val="0000FF"/>
                <w:sz w:val="20"/>
                <w:szCs w:val="20"/>
                <w:highlight w:val="cyan"/>
                <w:lang w:val="en-IN" w:eastAsia="en-IN"/>
              </w:rPr>
              <w:t xml:space="preserve"> Mar-26</w:t>
            </w:r>
            <w:r w:rsidRPr="00F57AEE">
              <w:rPr>
                <w:rFonts w:ascii="Cambria" w:hAnsi="Cambria" w:cs="Calibri"/>
                <w:b/>
                <w:bCs/>
                <w:color w:val="000000"/>
                <w:sz w:val="20"/>
                <w:szCs w:val="20"/>
                <w:lang w:val="en-IN" w:eastAsia="en-IN"/>
              </w:rPr>
              <w:t>)</w:t>
            </w:r>
          </w:p>
          <w:p w14:paraId="128019D6" w14:textId="25D163DF" w:rsidR="0008483B" w:rsidRPr="00714B5B" w:rsidRDefault="0008483B" w:rsidP="0008483B">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4000</w:t>
            </w:r>
            <w:r w:rsidRPr="00714B5B">
              <w:rPr>
                <w:rFonts w:ascii="Cambria" w:hAnsi="Cambria" w:cs="Calibri"/>
                <w:b/>
                <w:bCs/>
                <w:color w:val="000000"/>
                <w:sz w:val="20"/>
                <w:szCs w:val="20"/>
                <w:lang w:val="en-IN" w:eastAsia="en-IN"/>
              </w:rPr>
              <w:t xml:space="preserve"> MT/ Per Month</w:t>
            </w:r>
          </w:p>
          <w:p w14:paraId="1C91F550" w14:textId="39016944" w:rsidR="004B6F4C" w:rsidRPr="004B6F4C" w:rsidRDefault="004B6F4C" w:rsidP="000D006C">
            <w:pPr>
              <w:rPr>
                <w:rFonts w:ascii="Cambria" w:hAnsi="Cambria" w:cs="Calibri"/>
                <w:b/>
                <w:bCs/>
                <w:color w:val="FF0000"/>
                <w:sz w:val="20"/>
                <w:szCs w:val="20"/>
                <w:lang w:val="en-IN" w:eastAsia="en-IN"/>
              </w:rPr>
            </w:pPr>
            <w:r w:rsidRPr="00456146">
              <w:rPr>
                <w:rFonts w:ascii="Cambria" w:hAnsi="Cambria" w:cs="Calibri"/>
                <w:b/>
                <w:bCs/>
                <w:color w:val="FF0000"/>
                <w:sz w:val="20"/>
                <w:szCs w:val="20"/>
                <w:lang w:val="en-IN" w:eastAsia="en-IN"/>
              </w:rPr>
              <w:t>TSL require a bank guarantee equivalent to 50% of one month's material value as a</w:t>
            </w:r>
            <w:r>
              <w:rPr>
                <w:rFonts w:ascii="Cambria" w:hAnsi="Cambria" w:cs="Calibri"/>
                <w:b/>
                <w:bCs/>
                <w:color w:val="FF0000"/>
                <w:sz w:val="20"/>
                <w:szCs w:val="20"/>
                <w:lang w:val="en-IN" w:eastAsia="en-IN"/>
              </w:rPr>
              <w:t xml:space="preserve"> security</w:t>
            </w:r>
            <w:r w:rsidRPr="00456146">
              <w:rPr>
                <w:rFonts w:ascii="Cambria" w:hAnsi="Cambria" w:cs="Calibri"/>
                <w:b/>
                <w:bCs/>
                <w:color w:val="FF0000"/>
                <w:sz w:val="20"/>
                <w:szCs w:val="20"/>
                <w:lang w:val="en-IN" w:eastAsia="en-IN"/>
              </w:rPr>
              <w:t xml:space="preserve"> deposit</w:t>
            </w:r>
            <w:r w:rsidR="008C2037">
              <w:rPr>
                <w:rFonts w:ascii="Cambria" w:hAnsi="Cambria" w:cs="Calibri"/>
                <w:b/>
                <w:bCs/>
                <w:color w:val="FF0000"/>
                <w:sz w:val="20"/>
                <w:szCs w:val="20"/>
                <w:lang w:val="en-IN" w:eastAsia="en-IN"/>
              </w:rPr>
              <w:t xml:space="preserve"> and to be deposited within 5 working days from lot confirmation.</w:t>
            </w:r>
          </w:p>
          <w:p w14:paraId="468A223A" w14:textId="77777777" w:rsidR="00C41EC2" w:rsidRDefault="00C41EC2" w:rsidP="000D006C">
            <w:pPr>
              <w:rPr>
                <w:rFonts w:ascii="Cambria" w:hAnsi="Cambria" w:cs="Arial"/>
                <w:b/>
                <w:bCs/>
                <w:color w:val="FF0000"/>
                <w:sz w:val="20"/>
                <w:szCs w:val="20"/>
              </w:rPr>
            </w:pPr>
            <w:r w:rsidRPr="00377B9B">
              <w:rPr>
                <w:rFonts w:ascii="Cambria" w:hAnsi="Cambria" w:cs="Arial"/>
                <w:b/>
                <w:bCs/>
                <w:color w:val="FF0000"/>
                <w:sz w:val="20"/>
                <w:szCs w:val="20"/>
                <w:highlight w:val="yellow"/>
              </w:rPr>
              <w:t xml:space="preserve">After satisfactory completion of lifting the </w:t>
            </w:r>
            <w:r w:rsidRPr="00C41EC2">
              <w:rPr>
                <w:rFonts w:ascii="Cambria" w:hAnsi="Cambria" w:cs="Arial"/>
                <w:b/>
                <w:bCs/>
                <w:color w:val="FF0000"/>
                <w:sz w:val="20"/>
                <w:szCs w:val="20"/>
                <w:highlight w:val="yellow"/>
              </w:rPr>
              <w:t xml:space="preserve">Bank guarantee </w:t>
            </w:r>
            <w:r w:rsidRPr="00377B9B">
              <w:rPr>
                <w:rFonts w:ascii="Cambria" w:hAnsi="Cambria" w:cs="Arial"/>
                <w:b/>
                <w:bCs/>
                <w:color w:val="FF0000"/>
                <w:sz w:val="20"/>
                <w:szCs w:val="20"/>
                <w:highlight w:val="yellow"/>
              </w:rPr>
              <w:t>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p>
          <w:p w14:paraId="5ADC599F" w14:textId="3C4FE8E2" w:rsidR="009A44C4" w:rsidRPr="00552115" w:rsidRDefault="009A44C4" w:rsidP="000D006C">
            <w:pPr>
              <w:rPr>
                <w:rFonts w:ascii="Cambria" w:hAnsi="Cambria" w:cs="Calibri"/>
                <w:b/>
                <w:bCs/>
                <w:color w:val="0000FF"/>
                <w:sz w:val="20"/>
                <w:szCs w:val="20"/>
                <w:lang w:val="en-IN" w:eastAsia="en-IN"/>
              </w:rPr>
            </w:pPr>
            <w:r w:rsidRPr="009A44C4">
              <w:rPr>
                <w:rFonts w:ascii="Cambria" w:hAnsi="Cambria" w:cs="Calibri"/>
                <w:b/>
                <w:bCs/>
                <w:color w:val="0000FF"/>
                <w:sz w:val="20"/>
                <w:szCs w:val="20"/>
                <w:lang w:val="en-IN" w:eastAsia="en-IN"/>
              </w:rPr>
              <w:t>Please note that quality complaints regarding materials will not be entertained.</w:t>
            </w:r>
          </w:p>
        </w:tc>
        <w:tc>
          <w:tcPr>
            <w:tcW w:w="871" w:type="dxa"/>
            <w:shd w:val="clear" w:color="auto" w:fill="auto"/>
            <w:vAlign w:val="center"/>
          </w:tcPr>
          <w:p w14:paraId="52671F86" w14:textId="36538A6F" w:rsidR="001A1113" w:rsidRDefault="0008483B">
            <w:pPr>
              <w:jc w:val="center"/>
              <w:rPr>
                <w:rFonts w:ascii="Cambria" w:hAnsi="Cambria" w:cs="Arial"/>
                <w:b/>
                <w:bCs/>
                <w:color w:val="0D0D0D" w:themeColor="text1" w:themeTint="F2"/>
                <w:sz w:val="20"/>
                <w:szCs w:val="20"/>
              </w:rPr>
            </w:pPr>
            <w:r w:rsidRPr="00636FBE">
              <w:rPr>
                <w:rFonts w:ascii="Cambria" w:hAnsi="Cambria" w:cs="Arial"/>
                <w:b/>
                <w:bCs/>
                <w:color w:val="0D0D0D" w:themeColor="text1" w:themeTint="F2"/>
                <w:sz w:val="20"/>
                <w:szCs w:val="20"/>
                <w:highlight w:val="yellow"/>
              </w:rPr>
              <w:t>2</w:t>
            </w:r>
            <w:r w:rsidR="004D1D69" w:rsidRPr="00636FBE">
              <w:rPr>
                <w:rFonts w:ascii="Cambria" w:hAnsi="Cambria" w:cs="Arial"/>
                <w:b/>
                <w:bCs/>
                <w:color w:val="0D0D0D" w:themeColor="text1" w:themeTint="F2"/>
                <w:sz w:val="20"/>
                <w:szCs w:val="20"/>
                <w:highlight w:val="yellow"/>
              </w:rPr>
              <w:t>4</w:t>
            </w:r>
            <w:r w:rsidRPr="00636FBE">
              <w:rPr>
                <w:rFonts w:ascii="Cambria" w:hAnsi="Cambria" w:cs="Arial"/>
                <w:b/>
                <w:bCs/>
                <w:color w:val="0D0D0D" w:themeColor="text1" w:themeTint="F2"/>
                <w:sz w:val="20"/>
                <w:szCs w:val="20"/>
                <w:highlight w:val="yellow"/>
              </w:rPr>
              <w:t>000</w:t>
            </w:r>
            <w:bookmarkStart w:id="0" w:name="_GoBack"/>
            <w:bookmarkEnd w:id="0"/>
          </w:p>
        </w:tc>
        <w:tc>
          <w:tcPr>
            <w:tcW w:w="661" w:type="dxa"/>
            <w:shd w:val="clear" w:color="auto" w:fill="auto"/>
            <w:vAlign w:val="center"/>
          </w:tcPr>
          <w:p w14:paraId="59312DB2" w14:textId="69EA700F" w:rsidR="001A1113" w:rsidRDefault="001A1113">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4EB2F395" w14:textId="6953F870" w:rsidR="001A1113" w:rsidRPr="00535C25" w:rsidRDefault="00A14119" w:rsidP="00A1411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001A1113" w:rsidRPr="00535C25">
              <w:rPr>
                <w:rFonts w:ascii="Cambria" w:hAnsi="Cambria" w:cs="Calibri"/>
                <w:b/>
                <w:bCs/>
                <w:color w:val="0D0D0D" w:themeColor="text1" w:themeTint="F2"/>
                <w:sz w:val="18"/>
                <w:szCs w:val="18"/>
              </w:rPr>
              <w:t>%</w:t>
            </w:r>
          </w:p>
        </w:tc>
        <w:tc>
          <w:tcPr>
            <w:tcW w:w="668" w:type="dxa"/>
            <w:shd w:val="clear" w:color="auto" w:fill="auto"/>
            <w:vAlign w:val="center"/>
          </w:tcPr>
          <w:p w14:paraId="423786E0" w14:textId="52EE38A4" w:rsidR="001A1113" w:rsidRPr="00535C25" w:rsidRDefault="00A6089D" w:rsidP="00A608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NA</w:t>
            </w:r>
          </w:p>
        </w:tc>
        <w:tc>
          <w:tcPr>
            <w:tcW w:w="1005" w:type="dxa"/>
            <w:shd w:val="clear" w:color="auto" w:fill="auto"/>
            <w:vAlign w:val="center"/>
          </w:tcPr>
          <w:p w14:paraId="673E20DB" w14:textId="6A4359A1" w:rsidR="001A1113" w:rsidRDefault="001A1113">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557F5776" w14:textId="56212556" w:rsidR="001A1113" w:rsidRPr="00535C25" w:rsidRDefault="001C7023" w:rsidP="000D62AE">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Valid till 31st Mar’26</w:t>
            </w:r>
          </w:p>
        </w:tc>
        <w:tc>
          <w:tcPr>
            <w:tcW w:w="1328" w:type="dxa"/>
            <w:shd w:val="clear" w:color="auto" w:fill="auto"/>
            <w:vAlign w:val="center"/>
          </w:tcPr>
          <w:p w14:paraId="114B24E9" w14:textId="579FC0DE" w:rsidR="001A1113" w:rsidRPr="00E91D0F" w:rsidRDefault="002540CF" w:rsidP="002540CF">
            <w:pPr>
              <w:jc w:val="center"/>
              <w:rPr>
                <w:rFonts w:ascii="Cambria" w:hAnsi="Cambria" w:cs="Calibri"/>
                <w:b/>
                <w:bCs/>
                <w:color w:val="0D0D0D" w:themeColor="text1" w:themeTint="F2"/>
                <w:sz w:val="18"/>
                <w:szCs w:val="18"/>
                <w:lang w:val="en-IN" w:eastAsia="en-IN"/>
              </w:rPr>
            </w:pPr>
            <w:proofErr w:type="spellStart"/>
            <w:r>
              <w:rPr>
                <w:rFonts w:ascii="Cambria" w:hAnsi="Cambria" w:cs="Calibri"/>
                <w:b/>
                <w:bCs/>
                <w:color w:val="0D0D0D" w:themeColor="text1" w:themeTint="F2"/>
                <w:sz w:val="18"/>
                <w:szCs w:val="18"/>
                <w:lang w:val="en-IN" w:eastAsia="en-IN"/>
              </w:rPr>
              <w:t>Mr.</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Goutham</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Chakraborty</w:t>
            </w:r>
            <w:proofErr w:type="spellEnd"/>
            <w:r w:rsidRPr="002540CF">
              <w:rPr>
                <w:rFonts w:ascii="Cambria" w:hAnsi="Cambria" w:cs="Calibri"/>
                <w:b/>
                <w:bCs/>
                <w:color w:val="0D0D0D" w:themeColor="text1" w:themeTint="F2"/>
                <w:sz w:val="18"/>
                <w:szCs w:val="18"/>
                <w:lang w:val="en-IN" w:eastAsia="en-IN"/>
              </w:rPr>
              <w:t xml:space="preserve">   </w:t>
            </w:r>
          </w:p>
        </w:tc>
        <w:tc>
          <w:tcPr>
            <w:tcW w:w="1111" w:type="dxa"/>
            <w:shd w:val="clear" w:color="auto" w:fill="auto"/>
            <w:vAlign w:val="center"/>
          </w:tcPr>
          <w:p w14:paraId="0AD3A65C" w14:textId="62328682" w:rsidR="001A1113" w:rsidRPr="00E91D0F" w:rsidRDefault="00CB1C93" w:rsidP="005D1A61">
            <w:pPr>
              <w:jc w:val="center"/>
              <w:rPr>
                <w:rFonts w:ascii="Cambria" w:hAnsi="Cambria" w:cs="Calibri"/>
                <w:b/>
                <w:bCs/>
                <w:color w:val="0D0D0D" w:themeColor="text1" w:themeTint="F2"/>
                <w:sz w:val="18"/>
                <w:szCs w:val="18"/>
                <w:lang w:val="en-IN" w:eastAsia="en-IN"/>
              </w:rPr>
            </w:pPr>
            <w:r w:rsidRPr="00CB1C93">
              <w:rPr>
                <w:rFonts w:ascii="Cambria" w:hAnsi="Cambria" w:cs="Calibri"/>
                <w:b/>
                <w:bCs/>
                <w:color w:val="0D0D0D" w:themeColor="text1" w:themeTint="F2"/>
                <w:sz w:val="18"/>
                <w:szCs w:val="18"/>
                <w:lang w:val="en-IN" w:eastAsia="en-IN"/>
              </w:rPr>
              <w:t>8420002349</w:t>
            </w:r>
          </w:p>
        </w:tc>
        <w:tc>
          <w:tcPr>
            <w:tcW w:w="1089" w:type="dxa"/>
          </w:tcPr>
          <w:p w14:paraId="74A1D53C"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7F7E5960"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2D37BE5F"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4E8F1E26"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63847743"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6BE02EE9"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2749E3A"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EE6DB08"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96D9215"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B89F0BF"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5E57CF2" w14:textId="77777777" w:rsidR="001A1113" w:rsidRPr="00C74DD3" w:rsidRDefault="001A1113" w:rsidP="005A56B0">
            <w:pPr>
              <w:jc w:val="center"/>
              <w:rPr>
                <w:rFonts w:ascii="Cambria" w:hAnsi="Cambria" w:cs="Calibri"/>
                <w:b/>
                <w:bCs/>
                <w:color w:val="000000" w:themeColor="text1"/>
                <w:sz w:val="18"/>
                <w:szCs w:val="18"/>
                <w:lang w:val="en-IN" w:eastAsia="en-IN"/>
              </w:rPr>
            </w:pPr>
          </w:p>
        </w:tc>
      </w:tr>
    </w:tbl>
    <w:p w14:paraId="1E654C66" w14:textId="77777777" w:rsidR="003D1CEA" w:rsidRDefault="003D1CEA" w:rsidP="003D1CEA">
      <w:pPr>
        <w:ind w:left="4320" w:firstLine="720"/>
        <w:rPr>
          <w:rFonts w:ascii="Cambria" w:hAnsi="Cambria" w:cs="Arial"/>
          <w:b/>
          <w:color w:val="FF0000"/>
          <w:sz w:val="26"/>
          <w:szCs w:val="26"/>
          <w:u w:val="single"/>
          <w:shd w:val="clear" w:color="auto" w:fill="FFFFFF"/>
        </w:rPr>
      </w:pPr>
    </w:p>
    <w:p w14:paraId="7F7AA051" w14:textId="61A06BB6" w:rsidR="003D1CEA" w:rsidRDefault="003D1CEA" w:rsidP="003D1CEA">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Pr="00717A87">
        <w:rPr>
          <w:rFonts w:ascii="Cambria" w:hAnsi="Cambria" w:cs="Arial"/>
          <w:b/>
          <w:color w:val="FF0000"/>
          <w:sz w:val="26"/>
          <w:szCs w:val="26"/>
          <w:u w:val="single"/>
          <w:shd w:val="clear" w:color="auto" w:fill="FFFFFF"/>
        </w:rPr>
        <w:t>LL THE PHOTOGRAPHS ARE INDICATIVE</w:t>
      </w:r>
      <w:r>
        <w:rPr>
          <w:rFonts w:ascii="Cambria" w:hAnsi="Cambria" w:cs="Arial"/>
          <w:b/>
          <w:color w:val="FF0000"/>
          <w:sz w:val="26"/>
          <w:szCs w:val="26"/>
          <w:u w:val="single"/>
          <w:shd w:val="clear" w:color="auto" w:fill="FFFFFF"/>
        </w:rPr>
        <w:t xml:space="preserve"> ONLY</w:t>
      </w:r>
      <w:r w:rsidR="00F27B66">
        <w:rPr>
          <w:rFonts w:ascii="Cambria" w:hAnsi="Cambria" w:cs="Arial"/>
          <w:b/>
          <w:color w:val="FF0000"/>
          <w:sz w:val="26"/>
          <w:szCs w:val="26"/>
          <w:u w:val="single"/>
          <w:shd w:val="clear" w:color="auto" w:fill="FFFFFF"/>
        </w:rPr>
        <w:t xml:space="preserve"> (</w:t>
      </w:r>
      <w:r w:rsidR="00F27B66" w:rsidRPr="00CF734C">
        <w:rPr>
          <w:rFonts w:ascii="Cambria" w:hAnsi="Cambria" w:cs="Arial"/>
          <w:b/>
          <w:color w:val="0000FF"/>
          <w:sz w:val="26"/>
          <w:szCs w:val="26"/>
          <w:u w:val="single"/>
          <w:shd w:val="clear" w:color="auto" w:fill="FFFFFF"/>
        </w:rPr>
        <w:t>Granulated slag</w:t>
      </w:r>
      <w:r w:rsidR="00F27B66" w:rsidRPr="00F27B66">
        <w:rPr>
          <w:rFonts w:ascii="Cambria" w:hAnsi="Cambria" w:cs="Arial"/>
          <w:b/>
          <w:color w:val="FF0000"/>
          <w:sz w:val="26"/>
          <w:szCs w:val="26"/>
          <w:u w:val="single"/>
          <w:shd w:val="clear" w:color="auto" w:fill="FFFFFF"/>
        </w:rPr>
        <w:t>)</w:t>
      </w:r>
      <w:r w:rsidRPr="00AE4967">
        <w:rPr>
          <w:rFonts w:ascii="Cambria" w:hAnsi="Cambria"/>
          <w:b/>
          <w:noProof/>
          <w:color w:val="000000" w:themeColor="text1"/>
          <w:sz w:val="20"/>
          <w:szCs w:val="20"/>
        </w:rPr>
        <w:tab/>
      </w:r>
      <w:r>
        <w:rPr>
          <w:rFonts w:ascii="Cambria" w:hAnsi="Cambria" w:cs="Calibri"/>
          <w:b/>
          <w:bCs/>
          <w:color w:val="000000" w:themeColor="text1"/>
          <w:sz w:val="20"/>
          <w:szCs w:val="20"/>
        </w:rPr>
        <w:t xml:space="preserve"> </w:t>
      </w:r>
      <w:r>
        <w:rPr>
          <w:rFonts w:ascii="Cambria" w:hAnsi="Cambria" w:cs="Calibri"/>
          <w:b/>
          <w:bCs/>
          <w:color w:val="0000CC"/>
          <w:sz w:val="20"/>
          <w:szCs w:val="20"/>
        </w:rPr>
        <w:t xml:space="preserve"> </w:t>
      </w:r>
    </w:p>
    <w:p w14:paraId="64172EA5" w14:textId="7E619856" w:rsidR="00073515" w:rsidRDefault="00073515" w:rsidP="00073515">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71408948" wp14:editId="01FE44EC">
            <wp:extent cx="2659380" cy="1958340"/>
            <wp:effectExtent l="0" t="0" r="7620" b="3810"/>
            <wp:docPr id="4" name="Picture 4" descr="C:\Users\Lenovo-pc\Desktop\2024-2025 All folders\TSL Metaliks Div.-Kharagpur\2025-26\02-Tata Steel Ltd. Metaliks division Kharagpur Granulated Slag auction dt. 14-06-2025\Granulated sla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5-26\02-Tata Steel Ltd. Metaliks division Kharagpur Granulated Slag auction dt. 14-06-2025\Granulated slag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9380" cy="1958340"/>
                    </a:xfrm>
                    <a:prstGeom prst="rect">
                      <a:avLst/>
                    </a:prstGeom>
                    <a:noFill/>
                    <a:ln>
                      <a:noFill/>
                    </a:ln>
                  </pic:spPr>
                </pic:pic>
              </a:graphicData>
            </a:graphic>
          </wp:inline>
        </w:drawing>
      </w:r>
      <w:r>
        <w:rPr>
          <w:rFonts w:ascii="Cambria" w:hAnsi="Cambria" w:cs="Calibri"/>
          <w:b/>
          <w:bCs/>
          <w:color w:val="0000CC"/>
          <w:sz w:val="20"/>
          <w:szCs w:val="20"/>
        </w:rPr>
        <w:t xml:space="preserve"> </w:t>
      </w:r>
      <w:r w:rsidR="00F27B66">
        <w:rPr>
          <w:rFonts w:ascii="Cambria" w:hAnsi="Cambria" w:cs="Calibri"/>
          <w:b/>
          <w:bCs/>
          <w:noProof/>
          <w:color w:val="0000CC"/>
          <w:sz w:val="20"/>
          <w:szCs w:val="20"/>
        </w:rPr>
        <w:drawing>
          <wp:inline distT="0" distB="0" distL="0" distR="0" wp14:anchorId="3F598490" wp14:editId="1697870E">
            <wp:extent cx="2613660" cy="1964055"/>
            <wp:effectExtent l="0" t="0" r="0" b="0"/>
            <wp:docPr id="5" name="Picture 5" descr="C:\Users\Lenovo-pc\Desktop\2024-2025 All folders\TSL Metaliks Div.-Kharagpur\2025-26\02-Tata Steel Ltd. Metaliks division Kharagpur Granulated Slag auction dt. 14-06-2025\Granulated sla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5-26\02-Tata Steel Ltd. Metaliks division Kharagpur Granulated Slag auction dt. 14-06-2025\Granulated slag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7994" cy="1967312"/>
                    </a:xfrm>
                    <a:prstGeom prst="rect">
                      <a:avLst/>
                    </a:prstGeom>
                    <a:noFill/>
                    <a:ln>
                      <a:noFill/>
                    </a:ln>
                  </pic:spPr>
                </pic:pic>
              </a:graphicData>
            </a:graphic>
          </wp:inline>
        </w:drawing>
      </w:r>
      <w:r w:rsidR="00F27B66">
        <w:rPr>
          <w:rFonts w:ascii="Cambria" w:hAnsi="Cambria" w:cs="Calibri"/>
          <w:b/>
          <w:bCs/>
          <w:color w:val="0000CC"/>
          <w:sz w:val="20"/>
          <w:szCs w:val="20"/>
        </w:rPr>
        <w:t xml:space="preserve"> </w:t>
      </w:r>
      <w:r w:rsidR="00F27B66">
        <w:rPr>
          <w:rFonts w:ascii="Cambria" w:hAnsi="Cambria" w:cs="Calibri"/>
          <w:b/>
          <w:bCs/>
          <w:noProof/>
          <w:color w:val="0000CC"/>
          <w:sz w:val="20"/>
          <w:szCs w:val="20"/>
        </w:rPr>
        <w:drawing>
          <wp:inline distT="0" distB="0" distL="0" distR="0" wp14:anchorId="10AD4D50" wp14:editId="38E2407E">
            <wp:extent cx="2522220" cy="1964436"/>
            <wp:effectExtent l="0" t="0" r="0" b="0"/>
            <wp:docPr id="6" name="Picture 6" descr="C:\Users\Lenovo-pc\Desktop\2024-2025 All folders\TSL Metaliks Div.-Kharagpur\2025-26\02-Tata Steel Ltd. Metaliks division Kharagpur Granulated Slag auction dt. 14-06-2025\Granulated sla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5-26\02-Tata Steel Ltd. Metaliks division Kharagpur Granulated Slag auction dt. 14-06-2025\Granulated slag  (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5680" cy="1967131"/>
                    </a:xfrm>
                    <a:prstGeom prst="rect">
                      <a:avLst/>
                    </a:prstGeom>
                    <a:noFill/>
                    <a:ln>
                      <a:noFill/>
                    </a:ln>
                  </pic:spPr>
                </pic:pic>
              </a:graphicData>
            </a:graphic>
          </wp:inline>
        </w:drawing>
      </w:r>
      <w:r w:rsidR="00F27B66">
        <w:rPr>
          <w:rFonts w:ascii="Cambria" w:hAnsi="Cambria" w:cs="Calibri"/>
          <w:b/>
          <w:bCs/>
          <w:color w:val="0000CC"/>
          <w:sz w:val="20"/>
          <w:szCs w:val="20"/>
        </w:rPr>
        <w:t xml:space="preserve"> </w:t>
      </w:r>
      <w:r w:rsidR="00F27B66">
        <w:rPr>
          <w:rFonts w:ascii="Cambria" w:hAnsi="Cambria" w:cs="Calibri"/>
          <w:b/>
          <w:bCs/>
          <w:noProof/>
          <w:color w:val="0000CC"/>
          <w:sz w:val="20"/>
          <w:szCs w:val="20"/>
        </w:rPr>
        <w:drawing>
          <wp:inline distT="0" distB="0" distL="0" distR="0" wp14:anchorId="07C44933" wp14:editId="5E93B2FD">
            <wp:extent cx="2316480" cy="1958340"/>
            <wp:effectExtent l="0" t="0" r="7620" b="3810"/>
            <wp:docPr id="7" name="Picture 7" descr="C:\Users\Lenovo-pc\Desktop\2024-2025 All folders\TSL Metaliks Div.-Kharagpur\2025-26\02-Tata Steel Ltd. Metaliks division Kharagpur Granulated Slag auction dt. 14-06-2025\Granulated sla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5-26\02-Tata Steel Ltd. Metaliks division Kharagpur Granulated Slag auction dt. 14-06-2025\Granulated slag  (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6480" cy="1958340"/>
                    </a:xfrm>
                    <a:prstGeom prst="rect">
                      <a:avLst/>
                    </a:prstGeom>
                    <a:noFill/>
                    <a:ln>
                      <a:noFill/>
                    </a:ln>
                  </pic:spPr>
                </pic:pic>
              </a:graphicData>
            </a:graphic>
          </wp:inline>
        </w:drawing>
      </w:r>
    </w:p>
    <w:p w14:paraId="10D9AE10" w14:textId="77777777" w:rsidR="00C86CFE" w:rsidRDefault="00C86CFE" w:rsidP="00B62991">
      <w:pPr>
        <w:rPr>
          <w:rFonts w:ascii="Cambria" w:hAnsi="Cambria" w:cs="Arial"/>
          <w:b/>
          <w:color w:val="FF0000"/>
          <w:sz w:val="26"/>
          <w:szCs w:val="26"/>
          <w:u w:val="single"/>
          <w:shd w:val="clear" w:color="auto" w:fill="FFFFFF"/>
        </w:rPr>
      </w:pPr>
    </w:p>
    <w:p w14:paraId="1F187B94" w14:textId="77777777" w:rsidR="00805C7B" w:rsidRDefault="00805C7B" w:rsidP="00B62991">
      <w:pPr>
        <w:rPr>
          <w:rFonts w:asciiTheme="majorHAnsi" w:hAnsiTheme="majorHAnsi"/>
          <w:b/>
          <w:noProof/>
          <w:sz w:val="22"/>
          <w:szCs w:val="22"/>
          <w:u w:val="single"/>
        </w:rPr>
      </w:pPr>
    </w:p>
    <w:p w14:paraId="094990FF" w14:textId="77777777" w:rsidR="00805C7B" w:rsidRDefault="00805C7B" w:rsidP="00B62991">
      <w:pPr>
        <w:rPr>
          <w:rFonts w:asciiTheme="majorHAnsi" w:hAnsiTheme="majorHAnsi"/>
          <w:b/>
          <w:noProof/>
          <w:sz w:val="22"/>
          <w:szCs w:val="22"/>
          <w:u w:val="single"/>
        </w:rPr>
      </w:pPr>
    </w:p>
    <w:p w14:paraId="664C2AE6" w14:textId="77777777" w:rsidR="00805C7B" w:rsidRDefault="00805C7B" w:rsidP="00B62991">
      <w:pPr>
        <w:rPr>
          <w:rFonts w:asciiTheme="majorHAnsi" w:hAnsiTheme="majorHAnsi"/>
          <w:b/>
          <w:noProof/>
          <w:sz w:val="22"/>
          <w:szCs w:val="22"/>
          <w:u w:val="single"/>
        </w:rPr>
      </w:pPr>
    </w:p>
    <w:p w14:paraId="298BA31B" w14:textId="77777777" w:rsidR="00805C7B" w:rsidRDefault="00805C7B" w:rsidP="00B62991">
      <w:pPr>
        <w:rPr>
          <w:rFonts w:asciiTheme="majorHAnsi" w:hAnsiTheme="majorHAnsi"/>
          <w:b/>
          <w:noProof/>
          <w:sz w:val="22"/>
          <w:szCs w:val="22"/>
          <w:u w:val="single"/>
        </w:rPr>
      </w:pPr>
    </w:p>
    <w:p w14:paraId="6F9133C5" w14:textId="77777777" w:rsidR="0038540B" w:rsidRDefault="0038540B" w:rsidP="00B62991">
      <w:pPr>
        <w:rPr>
          <w:rFonts w:asciiTheme="majorHAnsi" w:hAnsiTheme="majorHAnsi"/>
          <w:b/>
          <w:noProof/>
          <w:sz w:val="22"/>
          <w:szCs w:val="22"/>
          <w:u w:val="single"/>
        </w:rPr>
      </w:pPr>
    </w:p>
    <w:p w14:paraId="307BEE0D" w14:textId="77777777" w:rsidR="0038540B" w:rsidRDefault="0038540B" w:rsidP="00B62991">
      <w:pPr>
        <w:rPr>
          <w:rFonts w:asciiTheme="majorHAnsi" w:hAnsiTheme="majorHAnsi"/>
          <w:b/>
          <w:noProof/>
          <w:sz w:val="22"/>
          <w:szCs w:val="22"/>
          <w:u w:val="single"/>
        </w:rPr>
      </w:pPr>
    </w:p>
    <w:p w14:paraId="69BD41A2" w14:textId="20328A3B" w:rsidR="00F810BD" w:rsidRPr="009F2CE9"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B0603" w14:textId="77777777" w:rsidR="002C0AEB" w:rsidRDefault="002C0AEB">
      <w:r>
        <w:separator/>
      </w:r>
    </w:p>
  </w:endnote>
  <w:endnote w:type="continuationSeparator" w:id="0">
    <w:p w14:paraId="625DCCFC" w14:textId="77777777" w:rsidR="002C0AEB" w:rsidRDefault="002C0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911BF7" w:rsidRDefault="00911BF7">
    <w:pPr>
      <w:pStyle w:val="Footer"/>
      <w:jc w:val="right"/>
    </w:pPr>
    <w:r>
      <w:t xml:space="preserve">Page </w:t>
    </w:r>
    <w:r>
      <w:rPr>
        <w:b/>
      </w:rPr>
      <w:fldChar w:fldCharType="begin"/>
    </w:r>
    <w:r>
      <w:rPr>
        <w:b/>
      </w:rPr>
      <w:instrText xml:space="preserve"> PAGE </w:instrText>
    </w:r>
    <w:r>
      <w:rPr>
        <w:b/>
      </w:rPr>
      <w:fldChar w:fldCharType="separate"/>
    </w:r>
    <w:r w:rsidR="00636FBE">
      <w:rPr>
        <w:b/>
        <w:noProof/>
      </w:rPr>
      <w:t>10</w:t>
    </w:r>
    <w:r>
      <w:rPr>
        <w:b/>
      </w:rPr>
      <w:fldChar w:fldCharType="end"/>
    </w:r>
    <w:r>
      <w:t xml:space="preserve"> of </w:t>
    </w:r>
    <w:r>
      <w:rPr>
        <w:b/>
      </w:rPr>
      <w:fldChar w:fldCharType="begin"/>
    </w:r>
    <w:r>
      <w:rPr>
        <w:b/>
      </w:rPr>
      <w:instrText xml:space="preserve"> NUMPAGES  </w:instrText>
    </w:r>
    <w:r>
      <w:rPr>
        <w:b/>
      </w:rPr>
      <w:fldChar w:fldCharType="separate"/>
    </w:r>
    <w:r w:rsidR="00636FBE">
      <w:rPr>
        <w:b/>
        <w:noProof/>
      </w:rPr>
      <w:t>16</w:t>
    </w:r>
    <w:r>
      <w:rPr>
        <w:b/>
      </w:rPr>
      <w:fldChar w:fldCharType="end"/>
    </w:r>
  </w:p>
  <w:p w14:paraId="06AFBE23" w14:textId="77777777" w:rsidR="00911BF7" w:rsidRDefault="00911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0F315" w14:textId="77777777" w:rsidR="002C0AEB" w:rsidRDefault="002C0AEB">
      <w:r>
        <w:separator/>
      </w:r>
    </w:p>
  </w:footnote>
  <w:footnote w:type="continuationSeparator" w:id="0">
    <w:p w14:paraId="33B19DAB" w14:textId="77777777" w:rsidR="002C0AEB" w:rsidRDefault="002C0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793CFC46" w:rsidR="00911BF7" w:rsidRPr="00D22E78" w:rsidRDefault="00911BF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sidR="000B6B7F">
      <w:rPr>
        <w:color w:val="000000"/>
        <w:lang w:val="en-IN"/>
      </w:rPr>
      <w:t>SSEPTEMBER</w:t>
    </w:r>
    <w:r w:rsidRPr="007C1763">
      <w:rPr>
        <w:color w:val="000000"/>
        <w:lang w:val="en-IN"/>
      </w:rPr>
      <w:t>/</w:t>
    </w:r>
    <w:r>
      <w:rPr>
        <w:color w:val="000000"/>
        <w:lang w:val="en-IN"/>
      </w:rPr>
      <w:t>0</w:t>
    </w:r>
    <w:r w:rsidR="000B6B7F">
      <w:rPr>
        <w:color w:val="000000"/>
        <w:lang w:val="en-IN"/>
      </w:rPr>
      <w:t>1</w:t>
    </w:r>
    <w:r w:rsidR="00641850">
      <w:rPr>
        <w:color w:val="000000"/>
        <w:lang w:val="en-IN"/>
      </w:rPr>
      <w:t>2</w:t>
    </w:r>
    <w:r>
      <w:rPr>
        <w:color w:val="000000"/>
        <w:lang w:val="en-IN"/>
      </w:rPr>
      <w:t>/2</w:t>
    </w:r>
    <w:r w:rsidR="005F46B1">
      <w:rPr>
        <w:color w:val="000000"/>
        <w:lang w:val="en-IN"/>
      </w:rPr>
      <w:t>5</w:t>
    </w:r>
    <w:r>
      <w:rPr>
        <w:color w:val="000000"/>
        <w:lang w:val="en-IN"/>
      </w:rPr>
      <w:t>-2</w:t>
    </w:r>
    <w:r w:rsidR="005F46B1">
      <w:rPr>
        <w:color w:val="000000"/>
        <w:lang w:val="en-IN"/>
      </w:rPr>
      <w:t>6</w:t>
    </w:r>
    <w:r w:rsidR="00B530CC">
      <w:rPr>
        <w:color w:val="000000"/>
        <w:lang w:val="en-IN"/>
      </w:rPr>
      <w:t xml:space="preserve"> </w:t>
    </w:r>
    <w:r w:rsidR="00641850">
      <w:rPr>
        <w:color w:val="000000"/>
        <w:lang w:val="en-IN"/>
      </w:rPr>
      <w:t>(Re-auction)</w:t>
    </w:r>
  </w:p>
  <w:p w14:paraId="15E7122F" w14:textId="2FDC800A" w:rsidR="00911BF7" w:rsidRPr="00820318" w:rsidRDefault="000B6B7F">
    <w:pPr>
      <w:pStyle w:val="Header"/>
      <w:pBdr>
        <w:between w:val="single" w:sz="4" w:space="1" w:color="4F81BD"/>
      </w:pBdr>
      <w:spacing w:line="276" w:lineRule="auto"/>
      <w:jc w:val="center"/>
      <w:rPr>
        <w:color w:val="000000"/>
      </w:rPr>
    </w:pPr>
    <w:r>
      <w:rPr>
        <w:color w:val="000000"/>
      </w:rPr>
      <w:t>September</w:t>
    </w:r>
    <w:r w:rsidR="00911BF7">
      <w:rPr>
        <w:color w:val="000000"/>
      </w:rPr>
      <w:t xml:space="preserve"> </w:t>
    </w:r>
    <w:r w:rsidR="00B530CC">
      <w:rPr>
        <w:color w:val="000000"/>
      </w:rPr>
      <w:t>1</w:t>
    </w:r>
    <w:r w:rsidR="00415777">
      <w:rPr>
        <w:color w:val="000000"/>
      </w:rPr>
      <w:t>7</w:t>
    </w:r>
    <w:r w:rsidR="00911BF7" w:rsidRPr="00820318">
      <w:rPr>
        <w:color w:val="000000"/>
      </w:rPr>
      <w:t>, 202</w:t>
    </w:r>
    <w:r w:rsidR="00911BF7">
      <w:rPr>
        <w:color w:val="000000"/>
      </w:rPr>
      <w:t>5</w:t>
    </w:r>
  </w:p>
  <w:p w14:paraId="5CB1428E" w14:textId="77777777" w:rsidR="00911BF7" w:rsidRPr="007C1763" w:rsidRDefault="00911BF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2B632AA9"/>
    <w:multiLevelType w:val="hybridMultilevel"/>
    <w:tmpl w:val="1400BC6A"/>
    <w:lvl w:ilvl="0" w:tplc="150A9AB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9">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4663A3"/>
    <w:multiLevelType w:val="hybridMultilevel"/>
    <w:tmpl w:val="7EA4EE16"/>
    <w:lvl w:ilvl="0" w:tplc="A9662CD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6"/>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4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6"/>
  </w:num>
  <w:num w:numId="25">
    <w:abstractNumId w:val="15"/>
  </w:num>
  <w:num w:numId="26">
    <w:abstractNumId w:val="18"/>
  </w:num>
  <w:num w:numId="27">
    <w:abstractNumId w:val="19"/>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8"/>
  </w:num>
  <w:num w:numId="37">
    <w:abstractNumId w:val="3"/>
  </w:num>
  <w:num w:numId="38">
    <w:abstractNumId w:val="29"/>
  </w:num>
  <w:num w:numId="39">
    <w:abstractNumId w:val="20"/>
  </w:num>
  <w:num w:numId="40">
    <w:abstractNumId w:val="27"/>
  </w:num>
  <w:num w:numId="41">
    <w:abstractNumId w:val="21"/>
  </w:num>
  <w:num w:numId="42">
    <w:abstractNumId w:val="9"/>
  </w:num>
  <w:num w:numId="43">
    <w:abstractNumId w:val="1"/>
  </w:num>
  <w:num w:numId="44">
    <w:abstractNumId w:val="34"/>
  </w:num>
  <w:num w:numId="45">
    <w:abstractNumId w:val="33"/>
  </w:num>
  <w:num w:numId="46">
    <w:abstractNumId w:val="13"/>
  </w:num>
  <w:num w:numId="47">
    <w:abstractNumId w:val="39"/>
  </w:num>
  <w:num w:numId="48">
    <w:abstractNumId w:val="2"/>
  </w:num>
  <w:num w:numId="49">
    <w:abstractNumId w:val="22"/>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9E"/>
    <w:rsid w:val="00011ADD"/>
    <w:rsid w:val="00011CC9"/>
    <w:rsid w:val="00011DBC"/>
    <w:rsid w:val="00011E30"/>
    <w:rsid w:val="00011E76"/>
    <w:rsid w:val="00011F3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0"/>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0CD"/>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2E"/>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15"/>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290"/>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A0"/>
    <w:rsid w:val="000920C9"/>
    <w:rsid w:val="00092153"/>
    <w:rsid w:val="0009247B"/>
    <w:rsid w:val="0009252E"/>
    <w:rsid w:val="0009252F"/>
    <w:rsid w:val="0009265E"/>
    <w:rsid w:val="000928A5"/>
    <w:rsid w:val="000928BA"/>
    <w:rsid w:val="0009291D"/>
    <w:rsid w:val="00092B85"/>
    <w:rsid w:val="00092BCD"/>
    <w:rsid w:val="00092C45"/>
    <w:rsid w:val="00092C5E"/>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2B"/>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2A"/>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7F"/>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5F9"/>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207"/>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06C"/>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2AE"/>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1FCD"/>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CA0"/>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34"/>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21A"/>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076"/>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7E2"/>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288"/>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4FC"/>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113"/>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5F2"/>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9C"/>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23"/>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AC9"/>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B8F"/>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894"/>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6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D85"/>
    <w:rsid w:val="00253E9E"/>
    <w:rsid w:val="00253F3E"/>
    <w:rsid w:val="00253F53"/>
    <w:rsid w:val="002540CF"/>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0C"/>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82A"/>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33"/>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0AEB"/>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5FF"/>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10"/>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93"/>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3D2"/>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0B"/>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7A"/>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DB2"/>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CEA"/>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7"/>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4FBB"/>
    <w:rsid w:val="003F5009"/>
    <w:rsid w:val="003F5034"/>
    <w:rsid w:val="003F5164"/>
    <w:rsid w:val="003F5203"/>
    <w:rsid w:val="003F5254"/>
    <w:rsid w:val="003F5582"/>
    <w:rsid w:val="003F55BB"/>
    <w:rsid w:val="003F55E3"/>
    <w:rsid w:val="003F5703"/>
    <w:rsid w:val="003F57B7"/>
    <w:rsid w:val="003F587F"/>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B9F"/>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77"/>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2FBC"/>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1C"/>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84"/>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46"/>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8CA"/>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A4"/>
    <w:rsid w:val="00475020"/>
    <w:rsid w:val="00475354"/>
    <w:rsid w:val="004753AC"/>
    <w:rsid w:val="004753C1"/>
    <w:rsid w:val="004754B7"/>
    <w:rsid w:val="004755FF"/>
    <w:rsid w:val="004756B7"/>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893"/>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596"/>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587"/>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1BC"/>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6F4C"/>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BE8"/>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D69"/>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3F4"/>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8B"/>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77"/>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9D2"/>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15"/>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4C3"/>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94"/>
    <w:rsid w:val="005D2728"/>
    <w:rsid w:val="005D27FE"/>
    <w:rsid w:val="005D2A67"/>
    <w:rsid w:val="005D2A8F"/>
    <w:rsid w:val="005D2ACD"/>
    <w:rsid w:val="005D2BB4"/>
    <w:rsid w:val="005D2BE1"/>
    <w:rsid w:val="005D2C3F"/>
    <w:rsid w:val="005D2C6D"/>
    <w:rsid w:val="005D2C83"/>
    <w:rsid w:val="005D309D"/>
    <w:rsid w:val="005D33ED"/>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A"/>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6"/>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112"/>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6FBE"/>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0"/>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A90"/>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8C8"/>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80D"/>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2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2C4"/>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B1"/>
    <w:rsid w:val="006F59DD"/>
    <w:rsid w:val="006F5ADF"/>
    <w:rsid w:val="006F5BDD"/>
    <w:rsid w:val="006F5CB8"/>
    <w:rsid w:val="006F5D36"/>
    <w:rsid w:val="006F5DCF"/>
    <w:rsid w:val="006F5E6F"/>
    <w:rsid w:val="006F5EEB"/>
    <w:rsid w:val="006F5F60"/>
    <w:rsid w:val="006F61F8"/>
    <w:rsid w:val="006F6272"/>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423"/>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8DA"/>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DD6"/>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93"/>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32"/>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8FF"/>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7B"/>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72"/>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52"/>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E3"/>
    <w:rsid w:val="008345F0"/>
    <w:rsid w:val="008347A7"/>
    <w:rsid w:val="0083488C"/>
    <w:rsid w:val="00834AC6"/>
    <w:rsid w:val="00834C2E"/>
    <w:rsid w:val="00834C63"/>
    <w:rsid w:val="00834CB8"/>
    <w:rsid w:val="00834EF1"/>
    <w:rsid w:val="00834F20"/>
    <w:rsid w:val="00835202"/>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6C"/>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2A2"/>
    <w:rsid w:val="008733E1"/>
    <w:rsid w:val="00873401"/>
    <w:rsid w:val="00873496"/>
    <w:rsid w:val="0087354F"/>
    <w:rsid w:val="00873587"/>
    <w:rsid w:val="008736BB"/>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8D3"/>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01"/>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1D2"/>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37"/>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4F"/>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7"/>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424"/>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8"/>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CA5"/>
    <w:rsid w:val="00915D5B"/>
    <w:rsid w:val="00915E00"/>
    <w:rsid w:val="00915E24"/>
    <w:rsid w:val="00915F01"/>
    <w:rsid w:val="00915F2F"/>
    <w:rsid w:val="00916049"/>
    <w:rsid w:val="009160BA"/>
    <w:rsid w:val="009160EE"/>
    <w:rsid w:val="00916280"/>
    <w:rsid w:val="0091635C"/>
    <w:rsid w:val="009163EA"/>
    <w:rsid w:val="00916483"/>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6F6"/>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2C"/>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4D4"/>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4A"/>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B9C"/>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E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972"/>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4C4"/>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968"/>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3E9"/>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15"/>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19"/>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0E9"/>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5FC"/>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28"/>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B90"/>
    <w:rsid w:val="00A52BC6"/>
    <w:rsid w:val="00A52C33"/>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EB7"/>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CA5"/>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89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E44"/>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3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280"/>
    <w:rsid w:val="00A8243D"/>
    <w:rsid w:val="00A82553"/>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5F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1E"/>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84"/>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47"/>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81"/>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9E"/>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871"/>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0CC"/>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C87"/>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4D"/>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9EB"/>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766"/>
    <w:rsid w:val="00B6788D"/>
    <w:rsid w:val="00B6789F"/>
    <w:rsid w:val="00B67B25"/>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49"/>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06"/>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05D"/>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5FE0"/>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8AE"/>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5FD"/>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1FB"/>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D92"/>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9F"/>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1EC2"/>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1D"/>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50"/>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CFE"/>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08"/>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93"/>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07"/>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14"/>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AA"/>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4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57"/>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6"/>
    <w:rsid w:val="00D050CC"/>
    <w:rsid w:val="00D053AB"/>
    <w:rsid w:val="00D053DF"/>
    <w:rsid w:val="00D053E5"/>
    <w:rsid w:val="00D0545C"/>
    <w:rsid w:val="00D05465"/>
    <w:rsid w:val="00D054BF"/>
    <w:rsid w:val="00D054D2"/>
    <w:rsid w:val="00D055BF"/>
    <w:rsid w:val="00D055F4"/>
    <w:rsid w:val="00D0567C"/>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A3"/>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88"/>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692"/>
    <w:rsid w:val="00D757F6"/>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AA"/>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4F65"/>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36"/>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85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649"/>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43"/>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4FA3"/>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411"/>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484"/>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6B"/>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FB"/>
    <w:rsid w:val="00E373BB"/>
    <w:rsid w:val="00E37452"/>
    <w:rsid w:val="00E375F6"/>
    <w:rsid w:val="00E37677"/>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EE7"/>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4EE"/>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4EA"/>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0EA8"/>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57"/>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8D0"/>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4F"/>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C4D"/>
    <w:rsid w:val="00F04CD9"/>
    <w:rsid w:val="00F04D10"/>
    <w:rsid w:val="00F04EA5"/>
    <w:rsid w:val="00F04EFD"/>
    <w:rsid w:val="00F04F24"/>
    <w:rsid w:val="00F05375"/>
    <w:rsid w:val="00F05387"/>
    <w:rsid w:val="00F0542B"/>
    <w:rsid w:val="00F05437"/>
    <w:rsid w:val="00F054F5"/>
    <w:rsid w:val="00F05626"/>
    <w:rsid w:val="00F05647"/>
    <w:rsid w:val="00F056A4"/>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B66"/>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ED5"/>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44"/>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5B"/>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E8E"/>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26C"/>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10"/>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32"/>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095"/>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EA2"/>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bilimoria.com" TargetMode="External"/><Relationship Id="rId18" Type="http://schemas.openxmlformats.org/officeDocument/2006/relationships/hyperlink" Target="http://203.197.123.30/vgps/"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ahbjsr@ahbilimoria.com,%20b.bhardwaj@ahbilimoria.com"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msambasiva.rao@tatastee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3.jpe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ahbilimoria.com" TargetMode="External"/><Relationship Id="rId20" Type="http://schemas.openxmlformats.org/officeDocument/2006/relationships/hyperlink" Target="mailto:ahbilimoria.company@gmail.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ambasiva.rao@tatasteel.com" TargetMode="External"/><Relationship Id="rId24"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sambasiva.rao@tatasteel.com" TargetMode="External"/><Relationship Id="rId23" Type="http://schemas.openxmlformats.org/officeDocument/2006/relationships/image" Target="media/image1.png"/><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ahbilimoria.com" TargetMode="External"/><Relationship Id="rId22" Type="http://schemas.openxmlformats.org/officeDocument/2006/relationships/hyperlink" Target="http://www.ahbilimoria.com"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03691-F1E3-4388-BBBD-9782067DE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3512</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59</cp:revision>
  <cp:lastPrinted>2022-08-26T11:11:00Z</cp:lastPrinted>
  <dcterms:created xsi:type="dcterms:W3CDTF">2025-09-11T06:54:00Z</dcterms:created>
  <dcterms:modified xsi:type="dcterms:W3CDTF">2025-09-17T09:00:00Z</dcterms:modified>
</cp:coreProperties>
</file>