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8C12AE">
        <w:rPr>
          <w:rFonts w:ascii="Cambria" w:hAnsi="Cambria"/>
          <w:b/>
          <w:sz w:val="22"/>
          <w:szCs w:val="22"/>
        </w:rPr>
        <w:t xml:space="preserve">Capital </w:t>
      </w:r>
      <w:r w:rsidRPr="007E1466">
        <w:rPr>
          <w:rFonts w:ascii="Cambria" w:hAnsi="Cambria"/>
          <w:b/>
          <w:sz w:val="22"/>
          <w:szCs w:val="22"/>
        </w:rPr>
        <w:t xml:space="preserve">Items, </w:t>
      </w:r>
      <w:r w:rsidR="00CA042A">
        <w:rPr>
          <w:rFonts w:ascii="Cambria" w:hAnsi="Cambria"/>
          <w:b/>
          <w:sz w:val="22"/>
          <w:szCs w:val="22"/>
        </w:rPr>
        <w:t xml:space="preserve">Manganese Mines (FAMD) </w:t>
      </w:r>
      <w:proofErr w:type="spellStart"/>
      <w:r w:rsidR="006553A9" w:rsidRPr="006553A9">
        <w:rPr>
          <w:rFonts w:ascii="Cambria" w:hAnsi="Cambria"/>
          <w:b/>
          <w:sz w:val="22"/>
          <w:szCs w:val="22"/>
        </w:rPr>
        <w:t>Bichakundi</w:t>
      </w:r>
      <w:proofErr w:type="spellEnd"/>
      <w:r w:rsidR="006553A9">
        <w:rPr>
          <w:rFonts w:ascii="Cambria" w:hAnsi="Cambria"/>
          <w:b/>
          <w:sz w:val="22"/>
          <w:szCs w:val="22"/>
        </w:rPr>
        <w:t xml:space="preserve">, </w:t>
      </w:r>
      <w:proofErr w:type="spellStart"/>
      <w:r w:rsidR="0071622C" w:rsidRPr="0071622C">
        <w:rPr>
          <w:rFonts w:ascii="Cambria" w:hAnsi="Cambria"/>
          <w:b/>
          <w:sz w:val="22"/>
          <w:szCs w:val="22"/>
        </w:rPr>
        <w:t>Joda</w:t>
      </w:r>
      <w:proofErr w:type="spellEnd"/>
      <w:r w:rsidR="0071622C" w:rsidRPr="0071622C">
        <w:rPr>
          <w:rFonts w:ascii="Cambria" w:hAnsi="Cambria"/>
          <w:b/>
          <w:sz w:val="22"/>
          <w:szCs w:val="22"/>
        </w:rPr>
        <w:t xml:space="preserve">, </w:t>
      </w:r>
      <w:proofErr w:type="spellStart"/>
      <w:r w:rsidR="0071622C" w:rsidRPr="00527AAC">
        <w:rPr>
          <w:rFonts w:ascii="Cambria" w:hAnsi="Cambria"/>
          <w:b/>
          <w:sz w:val="22"/>
          <w:szCs w:val="22"/>
        </w:rPr>
        <w:t>Odisha</w:t>
      </w:r>
      <w:proofErr w:type="spellEnd"/>
      <w:r w:rsidR="0071622C"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5550C6">
            <w:pPr>
              <w:autoSpaceDE w:val="0"/>
              <w:autoSpaceDN w:val="0"/>
              <w:adjustRightInd w:val="0"/>
              <w:rPr>
                <w:rFonts w:ascii="Cambria" w:hAnsi="Cambria"/>
                <w:b/>
                <w:color w:val="FF0000"/>
              </w:rPr>
            </w:pPr>
            <w:r w:rsidRPr="005D5A18">
              <w:rPr>
                <w:rFonts w:ascii="Cambria" w:hAnsi="Cambria"/>
                <w:b/>
                <w:sz w:val="22"/>
                <w:szCs w:val="22"/>
              </w:rPr>
              <w:t>TSL/</w:t>
            </w:r>
            <w:r w:rsidR="00415D3F">
              <w:rPr>
                <w:rFonts w:ascii="Cambria" w:hAnsi="Cambria"/>
                <w:b/>
                <w:sz w:val="22"/>
                <w:szCs w:val="22"/>
              </w:rPr>
              <w:t>MGM</w:t>
            </w:r>
            <w:r w:rsidR="006553A9">
              <w:rPr>
                <w:rFonts w:ascii="Cambria" w:hAnsi="Cambria"/>
                <w:b/>
                <w:sz w:val="22"/>
                <w:szCs w:val="22"/>
              </w:rPr>
              <w:t>BICHAKUNDI</w:t>
            </w:r>
            <w:r w:rsidR="003D55F8">
              <w:rPr>
                <w:rFonts w:ascii="Cambria" w:hAnsi="Cambria"/>
                <w:b/>
                <w:sz w:val="22"/>
                <w:szCs w:val="22"/>
              </w:rPr>
              <w:t>/</w:t>
            </w:r>
            <w:r w:rsidRPr="005D5A18">
              <w:rPr>
                <w:rFonts w:ascii="Cambria" w:hAnsi="Cambria"/>
                <w:b/>
                <w:sz w:val="22"/>
                <w:szCs w:val="22"/>
              </w:rPr>
              <w:t>AHB/</w:t>
            </w:r>
            <w:r w:rsidR="005550C6">
              <w:rPr>
                <w:rFonts w:ascii="Cambria" w:hAnsi="Cambria"/>
                <w:b/>
                <w:color w:val="0000FF"/>
                <w:sz w:val="22"/>
                <w:szCs w:val="22"/>
              </w:rPr>
              <w:t>DECEMBER</w:t>
            </w:r>
            <w:r w:rsidR="00603EE5">
              <w:rPr>
                <w:rFonts w:ascii="Cambria" w:hAnsi="Cambria"/>
                <w:b/>
                <w:color w:val="0000FF"/>
                <w:sz w:val="22"/>
                <w:szCs w:val="22"/>
              </w:rPr>
              <w:t>/</w:t>
            </w:r>
            <w:r w:rsidR="005550C6">
              <w:rPr>
                <w:rFonts w:ascii="Cambria" w:hAnsi="Cambria"/>
                <w:b/>
                <w:color w:val="0000FF"/>
                <w:sz w:val="22"/>
                <w:szCs w:val="22"/>
              </w:rPr>
              <w:t>302</w:t>
            </w:r>
            <w:r>
              <w:rPr>
                <w:rFonts w:ascii="Cambria" w:hAnsi="Cambria"/>
                <w:b/>
                <w:color w:val="0000FF"/>
                <w:sz w:val="22"/>
                <w:szCs w:val="22"/>
              </w:rPr>
              <w:t>/</w:t>
            </w:r>
            <w:r w:rsidR="00597B75">
              <w:rPr>
                <w:rFonts w:ascii="Cambria" w:hAnsi="Cambria"/>
                <w:b/>
                <w:sz w:val="22"/>
                <w:szCs w:val="22"/>
              </w:rPr>
              <w:t>2</w:t>
            </w:r>
            <w:r w:rsidR="00DA58D7">
              <w:rPr>
                <w:rFonts w:ascii="Cambria" w:hAnsi="Cambria"/>
                <w:b/>
                <w:sz w:val="22"/>
                <w:szCs w:val="22"/>
              </w:rPr>
              <w:t>5</w:t>
            </w:r>
            <w:r w:rsidR="00BD2168">
              <w:rPr>
                <w:rFonts w:ascii="Cambria" w:hAnsi="Cambria"/>
                <w:b/>
                <w:sz w:val="22"/>
                <w:szCs w:val="22"/>
              </w:rPr>
              <w:t>-2</w:t>
            </w:r>
            <w:r w:rsidR="00DA58D7">
              <w:rPr>
                <w:rFonts w:ascii="Cambria" w:hAnsi="Cambria"/>
                <w:b/>
                <w:sz w:val="22"/>
                <w:szCs w:val="22"/>
              </w:rPr>
              <w:t>6</w:t>
            </w:r>
            <w:r w:rsidR="00A976F5">
              <w:rPr>
                <w:rFonts w:ascii="Cambria" w:hAnsi="Cambria"/>
                <w:b/>
                <w:sz w:val="22"/>
                <w:szCs w:val="22"/>
              </w:rPr>
              <w:t xml:space="preserve"> (</w:t>
            </w:r>
            <w:r w:rsidR="00A976F5" w:rsidRPr="00A976F5">
              <w:rPr>
                <w:rFonts w:ascii="Cambria" w:hAnsi="Cambria"/>
                <w:b/>
                <w:color w:val="FF0000"/>
                <w:sz w:val="22"/>
                <w:szCs w:val="22"/>
              </w:rPr>
              <w:t>Re-auction</w:t>
            </w:r>
            <w:r w:rsidR="00A976F5">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27AAC" w:rsidRDefault="007E1466" w:rsidP="00CA042A">
            <w:pPr>
              <w:shd w:val="clear" w:color="auto" w:fill="FFFFFF"/>
              <w:rPr>
                <w:rFonts w:ascii="Cambria" w:hAnsi="Cambria"/>
                <w:sz w:val="22"/>
                <w:szCs w:val="22"/>
              </w:rPr>
            </w:pPr>
            <w:r>
              <w:rPr>
                <w:rFonts w:ascii="Cambria" w:hAnsi="Cambria"/>
                <w:sz w:val="22"/>
                <w:szCs w:val="22"/>
              </w:rPr>
              <w:t xml:space="preserve">Tata Steel Limited, </w:t>
            </w:r>
            <w:r w:rsidR="00527AAC" w:rsidRPr="00527AAC">
              <w:rPr>
                <w:rFonts w:ascii="Cambria" w:hAnsi="Cambria"/>
                <w:sz w:val="22"/>
                <w:szCs w:val="22"/>
              </w:rPr>
              <w:t>Manganese Mines (FAMD)</w:t>
            </w:r>
            <w:r w:rsidR="006553A9">
              <w:rPr>
                <w:rFonts w:ascii="Cambria" w:hAnsi="Cambria"/>
                <w:sz w:val="22"/>
                <w:szCs w:val="22"/>
              </w:rPr>
              <w:t xml:space="preserve">, </w:t>
            </w:r>
            <w:proofErr w:type="spellStart"/>
            <w:r w:rsidR="006553A9" w:rsidRPr="006553A9">
              <w:rPr>
                <w:rFonts w:ascii="Cambria" w:hAnsi="Cambria"/>
                <w:sz w:val="22"/>
                <w:szCs w:val="22"/>
              </w:rPr>
              <w:t>Bichakundi</w:t>
            </w:r>
            <w:proofErr w:type="spellEnd"/>
            <w:r w:rsidR="006553A9">
              <w:rPr>
                <w:rFonts w:ascii="Cambria" w:hAnsi="Cambria"/>
                <w:sz w:val="22"/>
                <w:szCs w:val="22"/>
              </w:rPr>
              <w:t>,</w:t>
            </w:r>
            <w:r w:rsidR="00527AAC">
              <w:rPr>
                <w:rFonts w:ascii="Cambria" w:hAnsi="Cambria"/>
                <w:sz w:val="22"/>
                <w:szCs w:val="22"/>
              </w:rPr>
              <w:t xml:space="preserve"> </w:t>
            </w:r>
            <w:proofErr w:type="spellStart"/>
            <w:r w:rsidR="00527AAC">
              <w:rPr>
                <w:rFonts w:ascii="Cambria" w:hAnsi="Cambria"/>
                <w:sz w:val="22"/>
                <w:szCs w:val="22"/>
              </w:rPr>
              <w:t>Joda</w:t>
            </w:r>
            <w:proofErr w:type="spellEnd"/>
            <w:r w:rsidR="00527AAC">
              <w:rPr>
                <w:rFonts w:ascii="Cambria" w:hAnsi="Cambria"/>
                <w:sz w:val="22"/>
                <w:szCs w:val="22"/>
              </w:rPr>
              <w:t xml:space="preserve">, </w:t>
            </w:r>
            <w:proofErr w:type="spellStart"/>
            <w:r w:rsidR="00527AAC" w:rsidRPr="00527AAC">
              <w:rPr>
                <w:rFonts w:ascii="Cambria" w:hAnsi="Cambria"/>
                <w:sz w:val="22"/>
                <w:szCs w:val="22"/>
              </w:rPr>
              <w:t>Odisha</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6870D3"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7B7A55" w:rsidP="005550C6">
            <w:pPr>
              <w:autoSpaceDE w:val="0"/>
              <w:autoSpaceDN w:val="0"/>
              <w:adjustRightInd w:val="0"/>
              <w:rPr>
                <w:rFonts w:ascii="Cambria" w:hAnsi="Cambria"/>
                <w:b/>
                <w:color w:val="0000FF"/>
                <w:sz w:val="28"/>
                <w:szCs w:val="28"/>
              </w:rPr>
            </w:pPr>
            <w:r>
              <w:rPr>
                <w:rFonts w:ascii="Cambria" w:hAnsi="Cambria"/>
                <w:b/>
                <w:color w:val="0000FF"/>
                <w:sz w:val="28"/>
                <w:szCs w:val="28"/>
              </w:rPr>
              <w:t>2</w:t>
            </w:r>
            <w:r w:rsidR="005550C6">
              <w:rPr>
                <w:rFonts w:ascii="Cambria" w:hAnsi="Cambria"/>
                <w:b/>
                <w:color w:val="0000FF"/>
                <w:sz w:val="28"/>
                <w:szCs w:val="28"/>
              </w:rPr>
              <w:t>2nd</w:t>
            </w:r>
            <w:r w:rsidR="00C74C22" w:rsidRPr="002C10B9">
              <w:rPr>
                <w:rFonts w:ascii="Cambria" w:hAnsi="Cambria"/>
                <w:b/>
                <w:color w:val="0000FF"/>
                <w:sz w:val="28"/>
                <w:szCs w:val="28"/>
              </w:rPr>
              <w:t xml:space="preserve"> </w:t>
            </w:r>
            <w:r w:rsidR="005550C6">
              <w:rPr>
                <w:rFonts w:ascii="Cambria" w:hAnsi="Cambria"/>
                <w:b/>
                <w:color w:val="0000FF"/>
                <w:sz w:val="28"/>
                <w:szCs w:val="28"/>
              </w:rPr>
              <w:t>December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CA042A">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133551">
              <w:rPr>
                <w:rFonts w:ascii="Cambria" w:hAnsi="Cambria"/>
                <w:b/>
                <w:color w:val="0000FF"/>
                <w:sz w:val="28"/>
                <w:szCs w:val="28"/>
              </w:rPr>
              <w:t>0</w:t>
            </w:r>
            <w:r w:rsidR="005550C6">
              <w:rPr>
                <w:rFonts w:ascii="Cambria" w:hAnsi="Cambria"/>
                <w:b/>
                <w:color w:val="0000FF"/>
                <w:sz w:val="28"/>
                <w:szCs w:val="28"/>
              </w:rPr>
              <w:t>3</w:t>
            </w:r>
            <w:r w:rsidR="00153B3B" w:rsidRPr="002C10B9">
              <w:rPr>
                <w:rFonts w:ascii="Cambria" w:hAnsi="Cambria"/>
                <w:b/>
                <w:color w:val="0000FF"/>
                <w:sz w:val="28"/>
                <w:szCs w:val="28"/>
              </w:rPr>
              <w:t>:</w:t>
            </w:r>
            <w:r w:rsidR="00C64895">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EC25A0">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7E2FDA" w:rsidP="005516BB">
            <w:pPr>
              <w:autoSpaceDE w:val="0"/>
              <w:autoSpaceDN w:val="0"/>
              <w:adjustRightInd w:val="0"/>
              <w:rPr>
                <w:rFonts w:ascii="Cambria" w:hAnsi="Cambria"/>
                <w:b/>
              </w:rPr>
            </w:pPr>
            <w:r>
              <w:rPr>
                <w:rFonts w:ascii="Cambria" w:hAnsi="Cambria"/>
                <w:b/>
                <w:color w:val="0000FF"/>
                <w:sz w:val="28"/>
                <w:szCs w:val="28"/>
              </w:rPr>
              <w:t>2</w:t>
            </w:r>
            <w:r w:rsidR="005516BB">
              <w:rPr>
                <w:rFonts w:ascii="Cambria" w:hAnsi="Cambria"/>
                <w:b/>
                <w:color w:val="0000FF"/>
                <w:sz w:val="28"/>
                <w:szCs w:val="28"/>
              </w:rPr>
              <w:t>2nd</w:t>
            </w:r>
            <w:r w:rsidR="00C74C22" w:rsidRPr="002C10B9">
              <w:rPr>
                <w:rFonts w:ascii="Cambria" w:hAnsi="Cambria"/>
                <w:b/>
                <w:color w:val="0000FF"/>
                <w:sz w:val="28"/>
                <w:szCs w:val="28"/>
              </w:rPr>
              <w:t xml:space="preserve"> </w:t>
            </w:r>
            <w:r w:rsidR="005516BB">
              <w:rPr>
                <w:rFonts w:ascii="Cambria" w:hAnsi="Cambria"/>
                <w:b/>
                <w:color w:val="0000FF"/>
                <w:sz w:val="28"/>
                <w:szCs w:val="28"/>
              </w:rPr>
              <w:t>December</w:t>
            </w:r>
            <w:r w:rsidR="00BD627A" w:rsidRPr="002C10B9">
              <w:rPr>
                <w:rFonts w:ascii="Cambria" w:hAnsi="Cambria"/>
                <w:b/>
                <w:color w:val="0000FF"/>
              </w:rPr>
              <w:t>, 202</w:t>
            </w:r>
            <w:r w:rsidR="00CA042A">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133551">
              <w:rPr>
                <w:rFonts w:ascii="Cambria" w:hAnsi="Cambria"/>
                <w:b/>
                <w:color w:val="0000FF"/>
              </w:rPr>
              <w:t>0</w:t>
            </w:r>
            <w:r w:rsidR="005516BB">
              <w:rPr>
                <w:rFonts w:ascii="Cambria" w:hAnsi="Cambria"/>
                <w:b/>
                <w:color w:val="0000FF"/>
              </w:rPr>
              <w:t>3</w:t>
            </w:r>
            <w:r w:rsidR="00C64895">
              <w:rPr>
                <w:rFonts w:ascii="Cambria" w:hAnsi="Cambria"/>
                <w:b/>
                <w:color w:val="0000FF"/>
              </w:rPr>
              <w:t>:0</w:t>
            </w:r>
            <w:r w:rsidR="008A70B1" w:rsidRPr="002C10B9">
              <w:rPr>
                <w:rFonts w:ascii="Cambria" w:hAnsi="Cambria"/>
                <w:b/>
                <w:color w:val="0000FF"/>
              </w:rPr>
              <w:t xml:space="preserve">0 </w:t>
            </w:r>
            <w:r w:rsidR="00133551">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Tapas Ranjan Sahoo</w:t>
            </w:r>
            <w:r w:rsidR="004E5510">
              <w:rPr>
                <w:rFonts w:ascii="Cambria" w:hAnsi="Cambria"/>
                <w:sz w:val="22"/>
                <w:szCs w:val="22"/>
              </w:rPr>
              <w:t xml:space="preserve"> (</w:t>
            </w:r>
            <w:hyperlink r:id="rId39" w:history="1">
              <w:r w:rsidR="00306E54" w:rsidRPr="007F3106">
                <w:rPr>
                  <w:rStyle w:val="Hyperlink"/>
                  <w:rFonts w:ascii="Cambria" w:hAnsi="Cambria"/>
                  <w:sz w:val="22"/>
                  <w:szCs w:val="22"/>
                </w:rPr>
                <w:t>tapas.sahoo5@tatasteel.com</w:t>
              </w:r>
            </w:hyperlink>
            <w:r w:rsidR="004E5510">
              <w:rPr>
                <w:rFonts w:ascii="Arial" w:hAnsi="Arial" w:cs="Arial"/>
                <w:color w:val="000000"/>
              </w:rPr>
              <w:t>)</w:t>
            </w:r>
            <w:r w:rsidR="00306E54">
              <w:rPr>
                <w:rFonts w:ascii="Cambria" w:hAnsi="Cambria"/>
                <w:sz w:val="22"/>
                <w:szCs w:val="22"/>
              </w:rPr>
              <w:t xml:space="preserve">, </w:t>
            </w:r>
            <w:r w:rsidR="00F56024">
              <w:rPr>
                <w:rFonts w:ascii="Cambria" w:hAnsi="Cambria"/>
                <w:sz w:val="22"/>
                <w:szCs w:val="22"/>
              </w:rPr>
              <w:t>Ms. Rasmita Panda (</w:t>
            </w:r>
            <w:hyperlink r:id="rId40"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3"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r w:rsidR="00A6240B">
        <w:rPr>
          <w:rFonts w:ascii="Cambria" w:hAnsi="Cambria" w:cs="Arial"/>
          <w:b/>
          <w:color w:val="0000CC"/>
          <w:sz w:val="30"/>
          <w:szCs w:val="30"/>
        </w:rPr>
        <w:t>.</w:t>
      </w:r>
    </w:p>
    <w:p w:rsidR="00A6240B" w:rsidRDefault="00A6240B" w:rsidP="00A6240B">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6240B" w:rsidRPr="008D5CE0" w:rsidRDefault="00A6240B" w:rsidP="00A6240B">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6240B" w:rsidRDefault="00A6240B" w:rsidP="00A6240B">
      <w:pPr>
        <w:rPr>
          <w:rFonts w:ascii="Cambria" w:hAnsi="Cambria" w:cs="Arial"/>
          <w:b/>
          <w:color w:val="0000FF"/>
          <w:sz w:val="26"/>
          <w:szCs w:val="26"/>
          <w:shd w:val="clear" w:color="auto" w:fill="FFFFFF"/>
        </w:rPr>
      </w:pPr>
    </w:p>
    <w:p w:rsidR="00A6240B" w:rsidRPr="00123D1D" w:rsidRDefault="00A6240B" w:rsidP="00A6240B">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rsidR="00A6240B" w:rsidRPr="00873F3B" w:rsidRDefault="00A6240B" w:rsidP="00A6240B">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6240B" w:rsidRPr="00A91E23" w:rsidRDefault="00A6240B" w:rsidP="00A6240B">
      <w:pPr>
        <w:spacing w:line="276" w:lineRule="auto"/>
        <w:ind w:left="720"/>
        <w:rPr>
          <w:rFonts w:asciiTheme="majorHAnsi" w:hAnsiTheme="majorHAnsi" w:cs="Calibri"/>
          <w:color w:val="000000"/>
        </w:rPr>
      </w:pPr>
    </w:p>
    <w:p w:rsidR="00A6240B" w:rsidRPr="00873F3B" w:rsidRDefault="00A6240B" w:rsidP="00A6240B">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6240B" w:rsidRPr="00A91E23" w:rsidRDefault="00A6240B" w:rsidP="00A6240B">
      <w:pPr>
        <w:spacing w:line="276" w:lineRule="auto"/>
        <w:rPr>
          <w:rFonts w:asciiTheme="majorHAnsi" w:hAnsiTheme="majorHAnsi" w:cs="Calibri"/>
          <w:color w:val="000000"/>
        </w:rPr>
      </w:pPr>
      <w:r w:rsidRPr="00A91E23">
        <w:rPr>
          <w:rFonts w:asciiTheme="majorHAnsi" w:hAnsiTheme="majorHAnsi" w:cs="Calibri"/>
          <w:color w:val="000000"/>
        </w:rPr>
        <w:t> </w:t>
      </w:r>
    </w:p>
    <w:p w:rsidR="00A6240B" w:rsidRPr="00A91E23" w:rsidRDefault="00A6240B" w:rsidP="00A6240B">
      <w:pPr>
        <w:numPr>
          <w:ilvl w:val="0"/>
          <w:numId w:val="46"/>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A6240B" w:rsidRPr="00A91E23" w:rsidRDefault="00A6240B" w:rsidP="00A6240B">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rsidR="00A6240B" w:rsidRPr="00A91E23" w:rsidRDefault="00A6240B" w:rsidP="00A6240B">
      <w:pPr>
        <w:numPr>
          <w:ilvl w:val="0"/>
          <w:numId w:val="4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8"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6240B" w:rsidRPr="00A91E23" w:rsidRDefault="00A6240B" w:rsidP="00A6240B">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rsidR="00A6240B" w:rsidRPr="00A91E23" w:rsidRDefault="00A6240B" w:rsidP="00A6240B">
      <w:pPr>
        <w:numPr>
          <w:ilvl w:val="0"/>
          <w:numId w:val="48"/>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A6240B" w:rsidRDefault="00A6240B"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842"/>
        <w:gridCol w:w="1418"/>
        <w:gridCol w:w="3685"/>
        <w:gridCol w:w="669"/>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313DC2">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8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CD02EB" w:rsidRPr="00C97D03" w:rsidTr="00313DC2">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D02EB" w:rsidRDefault="00CD02E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tcPr>
          <w:p w:rsidR="00CD02EB" w:rsidRPr="006940D2" w:rsidRDefault="00CD02EB" w:rsidP="007B624E">
            <w:pPr>
              <w:shd w:val="clear" w:color="auto" w:fill="FFFFFF"/>
              <w:jc w:val="center"/>
              <w:rPr>
                <w:rFonts w:ascii="Cambria" w:hAnsi="Cambria" w:cs="Calibri"/>
                <w:b/>
                <w:bCs/>
                <w:color w:val="0D0D0D" w:themeColor="text1" w:themeTint="F2"/>
                <w:sz w:val="18"/>
                <w:szCs w:val="18"/>
              </w:rPr>
            </w:pPr>
            <w:r w:rsidRPr="00F57EFA">
              <w:rPr>
                <w:rFonts w:ascii="Cambria" w:hAnsi="Cambria" w:cs="Calibri"/>
                <w:b/>
                <w:bCs/>
                <w:color w:val="0D0D0D" w:themeColor="text1" w:themeTint="F2"/>
                <w:sz w:val="18"/>
                <w:szCs w:val="18"/>
              </w:rPr>
              <w:t xml:space="preserve">MGM </w:t>
            </w:r>
            <w:proofErr w:type="spellStart"/>
            <w:r w:rsidRPr="00F57EFA">
              <w:rPr>
                <w:rFonts w:ascii="Cambria" w:hAnsi="Cambria" w:cs="Calibri"/>
                <w:b/>
                <w:bCs/>
                <w:color w:val="0D0D0D" w:themeColor="text1" w:themeTint="F2"/>
                <w:sz w:val="18"/>
                <w:szCs w:val="18"/>
              </w:rPr>
              <w:t>Bichakundi</w:t>
            </w:r>
            <w:proofErr w:type="spellEnd"/>
            <w:r w:rsidRPr="00F57EFA">
              <w:rPr>
                <w:rFonts w:ascii="Cambria" w:hAnsi="Cambria" w:cs="Calibri"/>
                <w:b/>
                <w:bCs/>
                <w:color w:val="0D0D0D" w:themeColor="text1" w:themeTint="F2"/>
                <w:sz w:val="18"/>
                <w:szCs w:val="18"/>
              </w:rPr>
              <w:t xml:space="preserve"> &amp; </w:t>
            </w:r>
            <w:proofErr w:type="spellStart"/>
            <w:r w:rsidRPr="00F57EFA">
              <w:rPr>
                <w:rFonts w:ascii="Cambria" w:hAnsi="Cambria" w:cs="Calibri"/>
                <w:b/>
                <w:bCs/>
                <w:color w:val="0D0D0D" w:themeColor="text1" w:themeTint="F2"/>
                <w:sz w:val="18"/>
                <w:szCs w:val="18"/>
              </w:rPr>
              <w:t>Bamebari</w:t>
            </w:r>
            <w:proofErr w:type="spellEnd"/>
            <w:r w:rsidRPr="00F57EFA">
              <w:rPr>
                <w:rFonts w:ascii="Cambria" w:hAnsi="Cambria" w:cs="Calibri"/>
                <w:b/>
                <w:bCs/>
                <w:color w:val="0D0D0D" w:themeColor="text1" w:themeTint="F2"/>
                <w:sz w:val="18"/>
                <w:szCs w:val="18"/>
              </w:rPr>
              <w:t xml:space="preserve"> </w:t>
            </w:r>
            <w:proofErr w:type="spellStart"/>
            <w:r w:rsidRPr="00F57EFA">
              <w:rPr>
                <w:rFonts w:ascii="Cambria" w:hAnsi="Cambria" w:cs="Calibri"/>
                <w:b/>
                <w:bCs/>
                <w:color w:val="0D0D0D" w:themeColor="text1" w:themeTint="F2"/>
                <w:sz w:val="18"/>
                <w:szCs w:val="18"/>
              </w:rPr>
              <w:t>Workshop</w:t>
            </w:r>
            <w:r>
              <w:rPr>
                <w:rFonts w:ascii="Cambria" w:hAnsi="Cambria" w:cs="Calibri"/>
                <w:b/>
                <w:bCs/>
                <w:color w:val="0D0D0D" w:themeColor="text1" w:themeTint="F2"/>
                <w:sz w:val="18"/>
                <w:szCs w:val="18"/>
              </w:rPr>
              <w:t>,</w:t>
            </w:r>
            <w:r w:rsidRPr="008470E0">
              <w:rPr>
                <w:rFonts w:ascii="Cambria" w:hAnsi="Cambria" w:cs="Calibri"/>
                <w:b/>
                <w:bCs/>
                <w:color w:val="0D0D0D" w:themeColor="text1" w:themeTint="F2"/>
                <w:sz w:val="18"/>
                <w:szCs w:val="18"/>
              </w:rPr>
              <w:t>Tata</w:t>
            </w:r>
            <w:proofErr w:type="spellEnd"/>
            <w:r w:rsidRPr="008470E0">
              <w:rPr>
                <w:rFonts w:ascii="Cambria" w:hAnsi="Cambria" w:cs="Calibri"/>
                <w:b/>
                <w:bCs/>
                <w:color w:val="0D0D0D" w:themeColor="text1" w:themeTint="F2"/>
                <w:sz w:val="18"/>
                <w:szCs w:val="18"/>
              </w:rPr>
              <w:t xml:space="preserve"> Steel Limited, </w:t>
            </w:r>
            <w:r w:rsidRPr="006940D2">
              <w:rPr>
                <w:rFonts w:ascii="Cambria" w:hAnsi="Cambria" w:cs="Calibri"/>
                <w:b/>
                <w:bCs/>
                <w:color w:val="0D0D0D" w:themeColor="text1" w:themeTint="F2"/>
                <w:sz w:val="18"/>
                <w:szCs w:val="18"/>
              </w:rPr>
              <w:t>Manganese Mines (FAMD)</w:t>
            </w:r>
          </w:p>
          <w:p w:rsidR="00CD02EB" w:rsidRPr="008470E0" w:rsidRDefault="00CD02EB" w:rsidP="007B624E">
            <w:pPr>
              <w:shd w:val="clear" w:color="auto" w:fill="FFFFFF"/>
              <w:jc w:val="center"/>
              <w:rPr>
                <w:rFonts w:ascii="Cambria" w:hAnsi="Cambria" w:cs="Calibri"/>
                <w:b/>
                <w:bCs/>
                <w:color w:val="0D0D0D" w:themeColor="text1" w:themeTint="F2"/>
                <w:sz w:val="18"/>
                <w:szCs w:val="18"/>
              </w:rPr>
            </w:pPr>
            <w:proofErr w:type="spellStart"/>
            <w:r>
              <w:rPr>
                <w:rFonts w:ascii="Cambria" w:hAnsi="Cambria" w:cs="Calibri"/>
                <w:b/>
                <w:bCs/>
                <w:color w:val="0D0D0D" w:themeColor="text1" w:themeTint="F2"/>
                <w:sz w:val="18"/>
                <w:szCs w:val="18"/>
              </w:rPr>
              <w:t>Bichakundi</w:t>
            </w:r>
            <w:proofErr w:type="spellEnd"/>
            <w:r>
              <w:rPr>
                <w:rFonts w:ascii="Cambria" w:hAnsi="Cambria" w:cs="Calibri"/>
                <w:b/>
                <w:bCs/>
                <w:color w:val="0D0D0D" w:themeColor="text1" w:themeTint="F2"/>
                <w:sz w:val="18"/>
                <w:szCs w:val="18"/>
              </w:rPr>
              <w:t xml:space="preserve">, </w:t>
            </w:r>
            <w:proofErr w:type="spellStart"/>
            <w:r>
              <w:rPr>
                <w:rFonts w:ascii="Cambria" w:hAnsi="Cambria" w:cs="Calibri"/>
                <w:b/>
                <w:bCs/>
                <w:color w:val="0D0D0D" w:themeColor="text1" w:themeTint="F2"/>
                <w:sz w:val="18"/>
                <w:szCs w:val="18"/>
              </w:rPr>
              <w:t>Joda</w:t>
            </w:r>
            <w:proofErr w:type="spellEnd"/>
            <w:r>
              <w:rPr>
                <w:rFonts w:ascii="Cambria" w:hAnsi="Cambria" w:cs="Calibri"/>
                <w:b/>
                <w:bCs/>
                <w:color w:val="0D0D0D" w:themeColor="text1" w:themeTint="F2"/>
                <w:sz w:val="18"/>
                <w:szCs w:val="18"/>
              </w:rPr>
              <w:t xml:space="preserve">, </w:t>
            </w:r>
            <w:proofErr w:type="spellStart"/>
            <w:r w:rsidRPr="006940D2">
              <w:rPr>
                <w:rFonts w:ascii="Cambria" w:hAnsi="Cambria" w:cs="Calibri"/>
                <w:b/>
                <w:bCs/>
                <w:color w:val="0D0D0D" w:themeColor="text1" w:themeTint="F2"/>
                <w:sz w:val="18"/>
                <w:szCs w:val="18"/>
              </w:rPr>
              <w:t>Odisha</w:t>
            </w:r>
            <w:proofErr w:type="spellEnd"/>
          </w:p>
        </w:tc>
        <w:tc>
          <w:tcPr>
            <w:tcW w:w="1842" w:type="dxa"/>
            <w:tcBorders>
              <w:top w:val="nil"/>
              <w:left w:val="nil"/>
              <w:bottom w:val="single" w:sz="4" w:space="0" w:color="auto"/>
              <w:right w:val="single" w:sz="4" w:space="0" w:color="auto"/>
            </w:tcBorders>
            <w:shd w:val="clear" w:color="000000" w:fill="FFFFFF"/>
            <w:vAlign w:val="center"/>
          </w:tcPr>
          <w:p w:rsidR="00CD02EB" w:rsidRPr="006C5896" w:rsidRDefault="00CD02EB" w:rsidP="007B624E">
            <w:pPr>
              <w:jc w:val="center"/>
              <w:rPr>
                <w:rFonts w:ascii="Cambria" w:hAnsi="Cambria" w:cs="Calibri"/>
                <w:b/>
                <w:bCs/>
                <w:color w:val="0000FF"/>
                <w:sz w:val="20"/>
                <w:szCs w:val="20"/>
                <w:lang w:val="en-IN" w:eastAsia="en-IN"/>
              </w:rPr>
            </w:pPr>
            <w:r w:rsidRPr="006C5896">
              <w:rPr>
                <w:rFonts w:ascii="Cambria" w:hAnsi="Cambria" w:cs="Calibri"/>
                <w:b/>
                <w:bCs/>
                <w:color w:val="0000FF"/>
                <w:sz w:val="20"/>
                <w:szCs w:val="20"/>
                <w:lang w:val="en-IN" w:eastAsia="en-IN"/>
              </w:rPr>
              <w:t>MGMMS0725</w:t>
            </w:r>
          </w:p>
        </w:tc>
        <w:tc>
          <w:tcPr>
            <w:tcW w:w="1418" w:type="dxa"/>
            <w:tcBorders>
              <w:top w:val="nil"/>
              <w:left w:val="nil"/>
              <w:bottom w:val="single" w:sz="4" w:space="0" w:color="auto"/>
              <w:right w:val="single" w:sz="4" w:space="0" w:color="auto"/>
            </w:tcBorders>
            <w:shd w:val="clear" w:color="000000" w:fill="FFFFFF"/>
            <w:vAlign w:val="center"/>
          </w:tcPr>
          <w:p w:rsidR="00CD02EB" w:rsidRPr="00474558" w:rsidRDefault="00CD02EB" w:rsidP="007B624E">
            <w:pPr>
              <w:jc w:val="center"/>
              <w:rPr>
                <w:rFonts w:ascii="Cambria" w:hAnsi="Cambria" w:cs="Calibri"/>
                <w:b/>
                <w:bCs/>
                <w:color w:val="000000"/>
                <w:sz w:val="20"/>
                <w:szCs w:val="20"/>
                <w:lang w:val="en-IN" w:eastAsia="en-IN"/>
              </w:rPr>
            </w:pPr>
            <w:r w:rsidRPr="00474558">
              <w:rPr>
                <w:rFonts w:ascii="Cambria" w:hAnsi="Cambria" w:cs="Calibri"/>
                <w:b/>
                <w:bCs/>
                <w:color w:val="000000"/>
                <w:sz w:val="20"/>
                <w:szCs w:val="20"/>
                <w:lang w:val="en-IN" w:eastAsia="en-IN"/>
              </w:rPr>
              <w:t>150004101</w:t>
            </w:r>
          </w:p>
        </w:tc>
        <w:tc>
          <w:tcPr>
            <w:tcW w:w="3685" w:type="dxa"/>
            <w:tcBorders>
              <w:top w:val="nil"/>
              <w:left w:val="nil"/>
              <w:bottom w:val="single" w:sz="4" w:space="0" w:color="auto"/>
              <w:right w:val="single" w:sz="4" w:space="0" w:color="auto"/>
            </w:tcBorders>
            <w:shd w:val="clear" w:color="000000" w:fill="FFFFFF"/>
            <w:vAlign w:val="center"/>
          </w:tcPr>
          <w:p w:rsidR="00CD02EB" w:rsidRPr="00474558" w:rsidRDefault="00CD02EB" w:rsidP="007B624E">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Rejected MS Scrap (</w:t>
            </w:r>
            <w:r w:rsidRPr="003F4E90">
              <w:rPr>
                <w:rFonts w:ascii="Cambria" w:hAnsi="Cambria" w:cs="Calibri"/>
                <w:b/>
                <w:bCs/>
                <w:color w:val="FF0000"/>
                <w:sz w:val="20"/>
                <w:szCs w:val="20"/>
                <w:lang w:val="en-IN" w:eastAsia="en-IN"/>
              </w:rPr>
              <w:t xml:space="preserve">without </w:t>
            </w:r>
            <w:r>
              <w:rPr>
                <w:rFonts w:ascii="Cambria" w:hAnsi="Cambria" w:cs="Calibri"/>
                <w:b/>
                <w:bCs/>
                <w:color w:val="FF0000"/>
                <w:sz w:val="20"/>
                <w:szCs w:val="20"/>
                <w:lang w:val="en-IN" w:eastAsia="en-IN"/>
              </w:rPr>
              <w:t xml:space="preserve">MS </w:t>
            </w:r>
            <w:r w:rsidRPr="003F4E90">
              <w:rPr>
                <w:rFonts w:ascii="Cambria" w:hAnsi="Cambria" w:cs="Calibri"/>
                <w:b/>
                <w:bCs/>
                <w:color w:val="FF0000"/>
                <w:sz w:val="20"/>
                <w:szCs w:val="20"/>
                <w:lang w:val="en-IN" w:eastAsia="en-IN"/>
              </w:rPr>
              <w:t>Bin</w:t>
            </w:r>
            <w:r>
              <w:rPr>
                <w:rFonts w:ascii="Cambria" w:hAnsi="Cambria" w:cs="Calibri"/>
                <w:b/>
                <w:bCs/>
                <w:color w:val="000000"/>
                <w:sz w:val="20"/>
                <w:szCs w:val="20"/>
                <w:lang w:val="en-IN" w:eastAsia="en-IN"/>
              </w:rPr>
              <w:t>),</w:t>
            </w:r>
            <w:r w:rsidRPr="00474558">
              <w:rPr>
                <w:rFonts w:ascii="Cambria" w:hAnsi="Cambria" w:cs="Calibri"/>
                <w:b/>
                <w:bCs/>
                <w:color w:val="000000"/>
                <w:sz w:val="20"/>
                <w:szCs w:val="20"/>
                <w:lang w:val="en-IN" w:eastAsia="en-IN"/>
              </w:rPr>
              <w:t xml:space="preserve"> </w:t>
            </w:r>
            <w:r w:rsidRPr="00702C1E">
              <w:rPr>
                <w:rFonts w:ascii="Cambria" w:hAnsi="Cambria" w:cs="Calibri"/>
                <w:b/>
                <w:color w:val="FF0000"/>
                <w:sz w:val="20"/>
                <w:szCs w:val="20"/>
                <w:highlight w:val="yellow"/>
                <w:lang w:val="en-IN" w:eastAsia="en-IN"/>
              </w:rPr>
              <w:t>Scrap cutting is allowed only when the piece of scrap is not in truck loadable condition. Else loading shall be in as-is basis.</w:t>
            </w:r>
          </w:p>
        </w:tc>
        <w:tc>
          <w:tcPr>
            <w:tcW w:w="669" w:type="dxa"/>
            <w:tcBorders>
              <w:top w:val="nil"/>
              <w:left w:val="nil"/>
              <w:bottom w:val="single" w:sz="4" w:space="0" w:color="auto"/>
              <w:right w:val="single" w:sz="4" w:space="0" w:color="auto"/>
            </w:tcBorders>
            <w:shd w:val="clear" w:color="000000" w:fill="FFFFFF"/>
            <w:vAlign w:val="center"/>
          </w:tcPr>
          <w:p w:rsidR="00CD02EB" w:rsidRPr="005373BB" w:rsidRDefault="00CD02EB" w:rsidP="007B624E">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2</w:t>
            </w:r>
            <w:r w:rsidRPr="005373BB">
              <w:rPr>
                <w:rFonts w:ascii="Cambria" w:hAnsi="Cambria" w:cs="Calibri"/>
                <w:b/>
                <w:bCs/>
                <w:color w:val="000000"/>
                <w:sz w:val="20"/>
                <w:szCs w:val="20"/>
                <w:lang w:eastAsia="en-IN"/>
              </w:rPr>
              <w:t>5</w:t>
            </w:r>
          </w:p>
        </w:tc>
        <w:tc>
          <w:tcPr>
            <w:tcW w:w="701" w:type="dxa"/>
            <w:tcBorders>
              <w:top w:val="nil"/>
              <w:left w:val="nil"/>
              <w:bottom w:val="single" w:sz="4" w:space="0" w:color="auto"/>
              <w:right w:val="single" w:sz="4" w:space="0" w:color="auto"/>
            </w:tcBorders>
            <w:shd w:val="clear" w:color="000000" w:fill="FFFFFF"/>
            <w:vAlign w:val="center"/>
          </w:tcPr>
          <w:p w:rsidR="00CD02EB" w:rsidRPr="00AD4C6C" w:rsidRDefault="00CD02EB" w:rsidP="007B624E">
            <w:pPr>
              <w:jc w:val="center"/>
              <w:rPr>
                <w:rFonts w:ascii="Cambria" w:hAnsi="Cambria" w:cs="Calibri"/>
                <w:b/>
                <w:bCs/>
                <w:color w:val="000000"/>
                <w:sz w:val="20"/>
                <w:szCs w:val="20"/>
                <w:lang w:eastAsia="en-IN"/>
              </w:rPr>
            </w:pPr>
            <w:r w:rsidRPr="00AD4C6C">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CD02EB" w:rsidRPr="00C97D03" w:rsidRDefault="00CD02EB" w:rsidP="007B624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CD02EB" w:rsidRPr="00C97D03" w:rsidRDefault="00CD02EB" w:rsidP="007B624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CD02EB" w:rsidRPr="0052700C" w:rsidRDefault="00CD02EB" w:rsidP="007B624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CD02EB" w:rsidRPr="00C97D03" w:rsidRDefault="00CD02EB" w:rsidP="007B624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CD02EB" w:rsidRPr="0058059E" w:rsidRDefault="00CD02EB" w:rsidP="007B624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D65479">
              <w:rPr>
                <w:rFonts w:ascii="Cambria" w:hAnsi="Cambria" w:cs="Calibri"/>
                <w:b/>
                <w:bCs/>
                <w:color w:val="000000"/>
                <w:sz w:val="18"/>
                <w:szCs w:val="18"/>
              </w:rPr>
              <w:t>Rohit</w:t>
            </w:r>
            <w:proofErr w:type="spellEnd"/>
            <w:r w:rsidRPr="00D65479">
              <w:rPr>
                <w:rFonts w:ascii="Cambria" w:hAnsi="Cambria" w:cs="Calibri"/>
                <w:b/>
                <w:bCs/>
                <w:color w:val="000000"/>
                <w:sz w:val="18"/>
                <w:szCs w:val="18"/>
              </w:rPr>
              <w:t xml:space="preserve"> Kumar </w:t>
            </w:r>
            <w:proofErr w:type="spellStart"/>
            <w:r w:rsidRPr="00D65479">
              <w:rPr>
                <w:rFonts w:ascii="Cambria" w:hAnsi="Cambria" w:cs="Calibri"/>
                <w:b/>
                <w:bCs/>
                <w:color w:val="000000"/>
                <w:sz w:val="18"/>
                <w:szCs w:val="18"/>
              </w:rPr>
              <w:t>Sinha</w:t>
            </w:r>
            <w:proofErr w:type="spellEnd"/>
          </w:p>
        </w:tc>
        <w:tc>
          <w:tcPr>
            <w:tcW w:w="1199" w:type="dxa"/>
            <w:tcBorders>
              <w:top w:val="nil"/>
              <w:left w:val="nil"/>
              <w:bottom w:val="single" w:sz="4" w:space="0" w:color="auto"/>
              <w:right w:val="single" w:sz="4" w:space="0" w:color="auto"/>
            </w:tcBorders>
            <w:shd w:val="clear" w:color="000000" w:fill="FFFFFF"/>
            <w:vAlign w:val="center"/>
          </w:tcPr>
          <w:p w:rsidR="00CD02EB" w:rsidRPr="00D65479" w:rsidRDefault="00CD02EB" w:rsidP="007B624E">
            <w:pPr>
              <w:jc w:val="center"/>
              <w:rPr>
                <w:rFonts w:ascii="Cambria" w:hAnsi="Cambria" w:cs="Calibri"/>
                <w:b/>
                <w:bCs/>
                <w:color w:val="000000"/>
                <w:sz w:val="18"/>
                <w:szCs w:val="18"/>
              </w:rPr>
            </w:pPr>
            <w:r w:rsidRPr="00D65479">
              <w:rPr>
                <w:rFonts w:ascii="Cambria" w:hAnsi="Cambria" w:cs="Calibri"/>
                <w:b/>
                <w:bCs/>
                <w:color w:val="000000"/>
                <w:sz w:val="18"/>
                <w:szCs w:val="18"/>
              </w:rPr>
              <w:t>9153981158</w:t>
            </w:r>
          </w:p>
        </w:tc>
      </w:tr>
    </w:tbl>
    <w:p w:rsidR="003829C0" w:rsidRDefault="003829C0"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A00939" w:rsidRDefault="00A00939" w:rsidP="00A00939">
      <w:pPr>
        <w:rPr>
          <w:rFonts w:ascii="Cambria" w:hAnsi="Cambria" w:cs="Arial"/>
          <w:b/>
          <w:color w:val="FF0000"/>
          <w:sz w:val="26"/>
          <w:szCs w:val="26"/>
          <w:u w:val="single"/>
          <w:shd w:val="clear" w:color="auto" w:fill="FFFFFF"/>
        </w:rPr>
      </w:pPr>
      <w:r w:rsidRPr="00E7395A">
        <w:rPr>
          <w:rFonts w:ascii="Cambria" w:hAnsi="Cambria" w:cs="Arial"/>
          <w:b/>
          <w:noProof/>
          <w:color w:val="FF0000"/>
          <w:sz w:val="26"/>
          <w:szCs w:val="26"/>
          <w:shd w:val="clear" w:color="auto" w:fill="FFFFFF"/>
        </w:rPr>
        <w:drawing>
          <wp:inline distT="0" distB="0" distL="0" distR="0" wp14:anchorId="021C0D95" wp14:editId="0941D0DE">
            <wp:extent cx="2552700" cy="2362200"/>
            <wp:effectExtent l="0" t="0" r="0" b="0"/>
            <wp:docPr id="10" name="Picture 10" descr="C:\Users\Lenovo-pc\Desktop\2024-2025 All folders\TSL\2025-26\139-TSL MGM Bichakundi &amp; Bamebari MS Scrap auction dt. 18-07-2025\MGMMS07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39-TSL MGM Bichakundi &amp; Bamebari MS Scrap auction dt. 18-07-2025\MGMMS0725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5205" cy="236451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C4085">
        <w:rPr>
          <w:rFonts w:ascii="Cambria" w:hAnsi="Cambria" w:cs="Arial"/>
          <w:b/>
          <w:noProof/>
          <w:color w:val="FF0000"/>
          <w:sz w:val="26"/>
          <w:szCs w:val="26"/>
          <w:shd w:val="clear" w:color="auto" w:fill="FFFFFF"/>
        </w:rPr>
        <w:drawing>
          <wp:inline distT="0" distB="0" distL="0" distR="0" wp14:anchorId="3CF68FEB" wp14:editId="59FC0ED7">
            <wp:extent cx="2667000" cy="2361764"/>
            <wp:effectExtent l="0" t="0" r="0" b="635"/>
            <wp:docPr id="11" name="Picture 11" descr="C:\Users\Lenovo-pc\Desktop\2024-2025 All folders\TSL\2025-26\139-TSL MGM Bichakundi &amp; Bamebari MS Scrap auction dt. 18-07-2025\MGMMS072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39-TSL MGM Bichakundi &amp; Bamebari MS Scrap auction dt. 18-07-2025\MGMMS0725 (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616" cy="236231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1B1AD5">
        <w:rPr>
          <w:rFonts w:ascii="Cambria" w:hAnsi="Cambria" w:cs="Arial"/>
          <w:b/>
          <w:noProof/>
          <w:color w:val="FF0000"/>
          <w:sz w:val="26"/>
          <w:szCs w:val="26"/>
          <w:shd w:val="clear" w:color="auto" w:fill="FFFFFF"/>
        </w:rPr>
        <w:drawing>
          <wp:inline distT="0" distB="0" distL="0" distR="0" wp14:anchorId="35D22EEA" wp14:editId="5B5E948F">
            <wp:extent cx="2522220" cy="2360045"/>
            <wp:effectExtent l="0" t="0" r="0" b="2540"/>
            <wp:docPr id="12" name="Picture 12" descr="C:\Users\Lenovo-pc\Desktop\2024-2025 All folders\TSL\2025-26\139-TSL MGM Bichakundi &amp; Bamebari MS Scrap auction dt. 18-07-2025\MGMMS07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39-TSL MGM Bichakundi &amp; Bamebari MS Scrap auction dt. 18-07-2025\MGMMS0725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4789" cy="236244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F2811">
        <w:rPr>
          <w:rFonts w:ascii="Cambria" w:hAnsi="Cambria" w:cs="Arial"/>
          <w:b/>
          <w:noProof/>
          <w:color w:val="FF0000"/>
          <w:sz w:val="26"/>
          <w:szCs w:val="26"/>
          <w:shd w:val="clear" w:color="auto" w:fill="FFFFFF"/>
        </w:rPr>
        <w:drawing>
          <wp:inline distT="0" distB="0" distL="0" distR="0" wp14:anchorId="56760BB6" wp14:editId="09AC3630">
            <wp:extent cx="2369820" cy="2321407"/>
            <wp:effectExtent l="0" t="0" r="0" b="3175"/>
            <wp:docPr id="13" name="Picture 13" descr="C:\Users\Lenovo-pc\Desktop\2024-2025 All folders\TSL\2025-26\139-TSL MGM Bichakundi &amp; Bamebari MS Scrap auction dt. 18-07-2025\MGMMS07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39-TSL MGM Bichakundi &amp; Bamebari MS Scrap auction dt. 18-07-2025\MGMMS0725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9820" cy="2321407"/>
                    </a:xfrm>
                    <a:prstGeom prst="rect">
                      <a:avLst/>
                    </a:prstGeom>
                    <a:noFill/>
                    <a:ln>
                      <a:noFill/>
                    </a:ln>
                  </pic:spPr>
                </pic:pic>
              </a:graphicData>
            </a:graphic>
          </wp:inline>
        </w:drawing>
      </w:r>
    </w:p>
    <w:p w:rsidR="00A00939" w:rsidRDefault="00A00939" w:rsidP="00A00939">
      <w:pPr>
        <w:rPr>
          <w:rFonts w:ascii="Cambria" w:hAnsi="Cambria" w:cs="Arial"/>
          <w:b/>
          <w:color w:val="FF0000"/>
          <w:sz w:val="26"/>
          <w:szCs w:val="26"/>
          <w:u w:val="single"/>
          <w:shd w:val="clear" w:color="auto" w:fill="FFFFFF"/>
        </w:rPr>
      </w:pPr>
      <w:r w:rsidRPr="00342701">
        <w:rPr>
          <w:rFonts w:ascii="Cambria" w:hAnsi="Cambria" w:cs="Arial"/>
          <w:b/>
          <w:color w:val="FF0000"/>
          <w:sz w:val="26"/>
          <w:szCs w:val="26"/>
          <w:shd w:val="clear" w:color="auto" w:fill="FFFFFF"/>
        </w:rPr>
        <w:tab/>
      </w:r>
      <w:r w:rsidRPr="00342701">
        <w:rPr>
          <w:rFonts w:ascii="Cambria" w:hAnsi="Cambria" w:cs="Arial"/>
          <w:b/>
          <w:color w:val="FF0000"/>
          <w:sz w:val="26"/>
          <w:szCs w:val="26"/>
          <w:shd w:val="clear" w:color="auto" w:fill="FFFFFF"/>
        </w:rPr>
        <w:tab/>
      </w:r>
      <w:r w:rsidRPr="006C5896">
        <w:rPr>
          <w:rFonts w:ascii="Cambria" w:hAnsi="Cambria" w:cs="Calibri"/>
          <w:b/>
          <w:bCs/>
          <w:color w:val="0000FF"/>
          <w:sz w:val="20"/>
          <w:szCs w:val="20"/>
          <w:lang w:val="en-IN" w:eastAsia="en-IN"/>
        </w:rPr>
        <w:t>MGMMS0725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6C5896">
        <w:rPr>
          <w:rFonts w:ascii="Cambria" w:hAnsi="Cambria" w:cs="Calibri"/>
          <w:b/>
          <w:bCs/>
          <w:color w:val="0000FF"/>
          <w:sz w:val="20"/>
          <w:szCs w:val="20"/>
          <w:lang w:val="en-IN" w:eastAsia="en-IN"/>
        </w:rPr>
        <w:t>MGMMS0725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6C5896">
        <w:rPr>
          <w:rFonts w:ascii="Cambria" w:hAnsi="Cambria" w:cs="Calibri"/>
          <w:b/>
          <w:bCs/>
          <w:color w:val="0000FF"/>
          <w:sz w:val="20"/>
          <w:szCs w:val="20"/>
          <w:lang w:val="en-IN" w:eastAsia="en-IN"/>
        </w:rPr>
        <w:t>MGMMS0725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6C5896">
        <w:rPr>
          <w:rFonts w:ascii="Cambria" w:hAnsi="Cambria" w:cs="Calibri"/>
          <w:b/>
          <w:bCs/>
          <w:color w:val="0000FF"/>
          <w:sz w:val="20"/>
          <w:szCs w:val="20"/>
          <w:lang w:val="en-IN" w:eastAsia="en-IN"/>
        </w:rPr>
        <w:t>MGMMS0725</w:t>
      </w:r>
      <w:proofErr w:type="spellEnd"/>
    </w:p>
    <w:p w:rsidR="00A00939" w:rsidRDefault="00A00939" w:rsidP="00A00939">
      <w:pPr>
        <w:rPr>
          <w:rFonts w:ascii="Cambria" w:hAnsi="Cambria" w:cs="Arial"/>
          <w:b/>
          <w:color w:val="FF0000"/>
          <w:sz w:val="26"/>
          <w:szCs w:val="26"/>
          <w:u w:val="single"/>
          <w:shd w:val="clear" w:color="auto" w:fill="FFFFFF"/>
        </w:rPr>
      </w:pPr>
    </w:p>
    <w:p w:rsidR="00A00939" w:rsidRDefault="00A00939" w:rsidP="00A00939">
      <w:pPr>
        <w:rPr>
          <w:rFonts w:ascii="Cambria" w:hAnsi="Cambria" w:cs="Arial"/>
          <w:b/>
          <w:color w:val="FF0000"/>
          <w:sz w:val="26"/>
          <w:szCs w:val="26"/>
          <w:u w:val="single"/>
          <w:shd w:val="clear" w:color="auto" w:fill="FFFFFF"/>
        </w:rPr>
      </w:pPr>
      <w:r w:rsidRPr="007C7DB3">
        <w:rPr>
          <w:rFonts w:ascii="Cambria" w:hAnsi="Cambria" w:cs="Arial"/>
          <w:b/>
          <w:noProof/>
          <w:color w:val="FF0000"/>
          <w:sz w:val="26"/>
          <w:szCs w:val="26"/>
          <w:shd w:val="clear" w:color="auto" w:fill="FFFFFF"/>
        </w:rPr>
        <w:lastRenderedPageBreak/>
        <w:drawing>
          <wp:inline distT="0" distB="0" distL="0" distR="0" wp14:anchorId="2EA78696" wp14:editId="6BE2F657">
            <wp:extent cx="2575560" cy="2308860"/>
            <wp:effectExtent l="0" t="0" r="0" b="0"/>
            <wp:docPr id="14" name="Picture 14" descr="C:\Users\Lenovo-pc\Desktop\2024-2025 All folders\TSL\2025-26\139-TSL MGM Bichakundi &amp; Bamebari MS Scrap auction dt. 18-07-2025\MGMMS07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139-TSL MGM Bichakundi &amp; Bamebari MS Scrap auction dt. 18-07-2025\MGMMS0725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560" cy="23088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B0494">
        <w:rPr>
          <w:rFonts w:ascii="Cambria" w:hAnsi="Cambria" w:cs="Arial"/>
          <w:b/>
          <w:noProof/>
          <w:color w:val="FF0000"/>
          <w:sz w:val="26"/>
          <w:szCs w:val="26"/>
          <w:shd w:val="clear" w:color="auto" w:fill="FFFFFF"/>
        </w:rPr>
        <w:drawing>
          <wp:inline distT="0" distB="0" distL="0" distR="0" wp14:anchorId="7D115D3D" wp14:editId="1E32F442">
            <wp:extent cx="2705100" cy="2301240"/>
            <wp:effectExtent l="0" t="0" r="0" b="3810"/>
            <wp:docPr id="15" name="Picture 15" descr="C:\Users\Lenovo-pc\Desktop\2024-2025 All folders\TSL\2025-26\139-TSL MGM Bichakundi &amp; Bamebari MS Scrap auction dt. 18-07-2025\MGMMS07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139-TSL MGM Bichakundi &amp; Bamebari MS Scrap auction dt. 18-07-2025\MGMMS0725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23012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65D02">
        <w:rPr>
          <w:rFonts w:ascii="Cambria" w:hAnsi="Cambria" w:cs="Arial"/>
          <w:b/>
          <w:noProof/>
          <w:color w:val="FF0000"/>
          <w:sz w:val="26"/>
          <w:szCs w:val="26"/>
          <w:shd w:val="clear" w:color="auto" w:fill="FFFFFF"/>
        </w:rPr>
        <w:drawing>
          <wp:inline distT="0" distB="0" distL="0" distR="0" wp14:anchorId="23D14EA3" wp14:editId="2FC281B5">
            <wp:extent cx="2506980" cy="2301240"/>
            <wp:effectExtent l="0" t="0" r="7620" b="3810"/>
            <wp:docPr id="16" name="Picture 16" descr="C:\Users\Lenovo-pc\Desktop\2024-2025 All folders\TSL\2025-26\139-TSL MGM Bichakundi &amp; Bamebari MS Scrap auction dt. 18-07-2025\MGMMS072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139-TSL MGM Bichakundi &amp; Bamebari MS Scrap auction dt. 18-07-2025\MGMMS0725 (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980" cy="23012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603003">
        <w:rPr>
          <w:rFonts w:ascii="Cambria" w:hAnsi="Cambria" w:cs="Arial"/>
          <w:b/>
          <w:noProof/>
          <w:color w:val="FF0000"/>
          <w:sz w:val="26"/>
          <w:szCs w:val="26"/>
          <w:shd w:val="clear" w:color="auto" w:fill="FFFFFF"/>
        </w:rPr>
        <w:drawing>
          <wp:inline distT="0" distB="0" distL="0" distR="0" wp14:anchorId="53F6C2F6" wp14:editId="3CA238C6">
            <wp:extent cx="2232660" cy="2301240"/>
            <wp:effectExtent l="0" t="0" r="0" b="3810"/>
            <wp:docPr id="17" name="Picture 17" descr="C:\Users\Lenovo-pc\Desktop\2024-2025 All folders\TSL\2025-26\139-TSL MGM Bichakundi &amp; Bamebari MS Scrap auction dt. 18-07-2025\MGMMS072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139-TSL MGM Bichakundi &amp; Bamebari MS Scrap auction dt. 18-07-2025\MGMMS0725 (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2660" cy="2301240"/>
                    </a:xfrm>
                    <a:prstGeom prst="rect">
                      <a:avLst/>
                    </a:prstGeom>
                    <a:noFill/>
                    <a:ln>
                      <a:noFill/>
                    </a:ln>
                  </pic:spPr>
                </pic:pic>
              </a:graphicData>
            </a:graphic>
          </wp:inline>
        </w:drawing>
      </w:r>
    </w:p>
    <w:p w:rsidR="00A00939" w:rsidRDefault="00A00939" w:rsidP="00A00939">
      <w:pPr>
        <w:rPr>
          <w:rFonts w:ascii="Cambria" w:hAnsi="Cambria" w:cs="Arial"/>
          <w:b/>
          <w:color w:val="FF0000"/>
          <w:sz w:val="26"/>
          <w:szCs w:val="26"/>
          <w:u w:val="single"/>
          <w:shd w:val="clear" w:color="auto" w:fill="FFFFFF"/>
        </w:rPr>
      </w:pPr>
      <w:r w:rsidRPr="00342701">
        <w:rPr>
          <w:rFonts w:ascii="Cambria" w:hAnsi="Cambria" w:cs="Arial"/>
          <w:b/>
          <w:color w:val="FF0000"/>
          <w:sz w:val="26"/>
          <w:szCs w:val="26"/>
          <w:shd w:val="clear" w:color="auto" w:fill="FFFFFF"/>
        </w:rPr>
        <w:tab/>
      </w:r>
      <w:r w:rsidRPr="00342701">
        <w:rPr>
          <w:rFonts w:ascii="Cambria" w:hAnsi="Cambria" w:cs="Arial"/>
          <w:b/>
          <w:color w:val="FF0000"/>
          <w:sz w:val="26"/>
          <w:szCs w:val="26"/>
          <w:shd w:val="clear" w:color="auto" w:fill="FFFFFF"/>
        </w:rPr>
        <w:tab/>
      </w:r>
      <w:r w:rsidRPr="006C5896">
        <w:rPr>
          <w:rFonts w:ascii="Cambria" w:hAnsi="Cambria" w:cs="Calibri"/>
          <w:b/>
          <w:bCs/>
          <w:color w:val="0000FF"/>
          <w:sz w:val="20"/>
          <w:szCs w:val="20"/>
          <w:lang w:val="en-IN" w:eastAsia="en-IN"/>
        </w:rPr>
        <w:t>MGMMS0725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6C5896">
        <w:rPr>
          <w:rFonts w:ascii="Cambria" w:hAnsi="Cambria" w:cs="Calibri"/>
          <w:b/>
          <w:bCs/>
          <w:color w:val="0000FF"/>
          <w:sz w:val="20"/>
          <w:szCs w:val="20"/>
          <w:lang w:val="en-IN" w:eastAsia="en-IN"/>
        </w:rPr>
        <w:t>MGMMS0725</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6C5896">
        <w:rPr>
          <w:rFonts w:ascii="Cambria" w:hAnsi="Cambria" w:cs="Calibri"/>
          <w:b/>
          <w:bCs/>
          <w:color w:val="0000FF"/>
          <w:sz w:val="20"/>
          <w:szCs w:val="20"/>
          <w:lang w:val="en-IN" w:eastAsia="en-IN"/>
        </w:rPr>
        <w:t>MGMMS0725</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6C5896">
        <w:rPr>
          <w:rFonts w:ascii="Cambria" w:hAnsi="Cambria" w:cs="Calibri"/>
          <w:b/>
          <w:bCs/>
          <w:color w:val="0000FF"/>
          <w:sz w:val="20"/>
          <w:szCs w:val="20"/>
          <w:lang w:val="en-IN" w:eastAsia="en-IN"/>
        </w:rPr>
        <w:t>MGMMS0725</w:t>
      </w:r>
      <w:proofErr w:type="spellEnd"/>
    </w:p>
    <w:p w:rsidR="00A00939" w:rsidRDefault="00A00939" w:rsidP="00A00939">
      <w:pPr>
        <w:rPr>
          <w:rFonts w:ascii="Cambria" w:hAnsi="Cambria" w:cs="Arial"/>
          <w:b/>
          <w:color w:val="FF0000"/>
          <w:sz w:val="26"/>
          <w:szCs w:val="26"/>
          <w:u w:val="single"/>
          <w:shd w:val="clear" w:color="auto" w:fill="FFFFFF"/>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A00939" w:rsidRDefault="00A00939" w:rsidP="00BD2B59">
      <w:pPr>
        <w:rPr>
          <w:rFonts w:asciiTheme="majorHAnsi" w:hAnsiTheme="majorHAnsi"/>
          <w:b/>
          <w:noProof/>
          <w:sz w:val="22"/>
          <w:szCs w:val="22"/>
        </w:rPr>
      </w:pPr>
    </w:p>
    <w:p w:rsidR="00F810BD" w:rsidRPr="008162A7" w:rsidRDefault="00F810BD" w:rsidP="00BD2B59">
      <w:pPr>
        <w:rPr>
          <w:rStyle w:val="Hyperlink"/>
          <w:rFonts w:ascii="Cambria" w:hAnsi="Cambria" w:cs="Arial"/>
          <w:b/>
          <w:color w:val="FF0000"/>
          <w:sz w:val="26"/>
          <w:szCs w:val="26"/>
          <w:shd w:val="clear" w:color="auto" w:fill="FFFFFF"/>
        </w:rPr>
      </w:pPr>
      <w:bookmarkStart w:id="0" w:name="_GoBack"/>
      <w:bookmarkEnd w:id="0"/>
      <w:r w:rsidRPr="005B10C0">
        <w:rPr>
          <w:rFonts w:asciiTheme="majorHAnsi" w:hAnsiTheme="majorHAnsi"/>
          <w:b/>
          <w:noProof/>
          <w:sz w:val="22"/>
          <w:szCs w:val="22"/>
        </w:rPr>
        <w:lastRenderedPageBreak/>
        <w:t xml:space="preserve">Open </w:t>
      </w:r>
      <w:hyperlink r:id="rId57" w:history="1">
        <w:r w:rsidRPr="005B10C0">
          <w:rPr>
            <w:rStyle w:val="Hyperlink"/>
            <w:rFonts w:asciiTheme="majorHAnsi" w:hAnsiTheme="majorHAnsi"/>
            <w:b/>
            <w:noProof/>
            <w:sz w:val="22"/>
            <w:szCs w:val="22"/>
            <w:u w:val="none"/>
          </w:rPr>
          <w:t>www.ahbilimoria.com</w:t>
        </w:r>
      </w:hyperlink>
      <w:r w:rsidRPr="005B10C0">
        <w:rPr>
          <w:rFonts w:asciiTheme="majorHAnsi" w:hAnsiTheme="majorHAnsi"/>
          <w:b/>
          <w:noProof/>
          <w:sz w:val="22"/>
          <w:szCs w:val="22"/>
        </w:rPr>
        <w:t xml:space="preserve"> -&gt;</w:t>
      </w:r>
      <w:r w:rsidRPr="005B10C0">
        <w:rPr>
          <w:rFonts w:asciiTheme="majorHAnsi" w:hAnsiTheme="majorHAnsi"/>
          <w:b/>
          <w:noProof/>
          <w:color w:val="000000"/>
          <w:sz w:val="22"/>
          <w:szCs w:val="22"/>
        </w:rPr>
        <w:t>C</w:t>
      </w:r>
      <w:r w:rsidRPr="005B10C0">
        <w:rPr>
          <w:rStyle w:val="Hyperlink"/>
          <w:rFonts w:asciiTheme="majorHAnsi" w:hAnsiTheme="majorHAnsi"/>
          <w:b/>
          <w:color w:val="000000"/>
          <w:sz w:val="22"/>
          <w:szCs w:val="22"/>
          <w:u w:val="none"/>
        </w:rPr>
        <w:t>lick</w:t>
      </w:r>
      <w:r w:rsidR="002347A8" w:rsidRPr="005B10C0">
        <w:rPr>
          <w:rStyle w:val="Hyperlink"/>
          <w:rFonts w:asciiTheme="majorHAnsi" w:hAnsiTheme="majorHAnsi"/>
          <w:b/>
          <w:color w:val="000000"/>
          <w:sz w:val="22"/>
          <w:szCs w:val="22"/>
          <w:u w:val="none"/>
        </w:rPr>
        <w:t xml:space="preserve"> on</w:t>
      </w:r>
      <w:r w:rsidR="002C7FDB" w:rsidRPr="005B10C0">
        <w:rPr>
          <w:rStyle w:val="Hyperlink"/>
          <w:rFonts w:asciiTheme="majorHAnsi" w:hAnsiTheme="majorHAnsi"/>
          <w:b/>
          <w:color w:val="000000"/>
          <w:sz w:val="22"/>
          <w:szCs w:val="22"/>
          <w:u w:val="none"/>
        </w:rPr>
        <w:t xml:space="preserve"> </w:t>
      </w:r>
      <w:r w:rsidRPr="005B10C0">
        <w:rPr>
          <w:rStyle w:val="Hyperlink"/>
          <w:rFonts w:asciiTheme="majorHAnsi" w:hAnsiTheme="majorHAnsi"/>
          <w:b/>
          <w:color w:val="0000CC"/>
          <w:sz w:val="22"/>
          <w:szCs w:val="22"/>
          <w:u w:val="none"/>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sectPr w:rsidR="00A32F73"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0D3" w:rsidRDefault="006870D3">
      <w:r>
        <w:separator/>
      </w:r>
    </w:p>
  </w:endnote>
  <w:endnote w:type="continuationSeparator" w:id="0">
    <w:p w:rsidR="006870D3" w:rsidRDefault="0068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C18" w:rsidRDefault="00252C18">
    <w:pPr>
      <w:pStyle w:val="Footer"/>
      <w:jc w:val="right"/>
    </w:pPr>
    <w:r>
      <w:t xml:space="preserve">Page </w:t>
    </w:r>
    <w:r>
      <w:rPr>
        <w:b/>
      </w:rPr>
      <w:fldChar w:fldCharType="begin"/>
    </w:r>
    <w:r>
      <w:rPr>
        <w:b/>
      </w:rPr>
      <w:instrText xml:space="preserve"> PAGE </w:instrText>
    </w:r>
    <w:r>
      <w:rPr>
        <w:b/>
      </w:rPr>
      <w:fldChar w:fldCharType="separate"/>
    </w:r>
    <w:r w:rsidR="00A00939">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A00939">
      <w:rPr>
        <w:b/>
        <w:noProof/>
      </w:rPr>
      <w:t>21</w:t>
    </w:r>
    <w:r>
      <w:rPr>
        <w:b/>
      </w:rPr>
      <w:fldChar w:fldCharType="end"/>
    </w:r>
  </w:p>
  <w:p w:rsidR="00252C18" w:rsidRDefault="00252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0D3" w:rsidRDefault="006870D3">
      <w:r>
        <w:separator/>
      </w:r>
    </w:p>
  </w:footnote>
  <w:footnote w:type="continuationSeparator" w:id="0">
    <w:p w:rsidR="006870D3" w:rsidRDefault="00687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C18" w:rsidRPr="007C1763" w:rsidRDefault="00252C18">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sidR="00DE79D3" w:rsidRPr="00DE79D3">
      <w:rPr>
        <w:rFonts w:ascii="Cambria" w:hAnsi="Cambria"/>
        <w:sz w:val="22"/>
        <w:szCs w:val="22"/>
      </w:rPr>
      <w:t>MGM</w:t>
    </w:r>
    <w:r w:rsidR="009B4381">
      <w:rPr>
        <w:rFonts w:ascii="Cambria" w:hAnsi="Cambria"/>
        <w:sz w:val="22"/>
        <w:szCs w:val="22"/>
      </w:rPr>
      <w:t>BICHAKUNDI</w:t>
    </w:r>
    <w:r>
      <w:rPr>
        <w:color w:val="000000"/>
        <w:lang w:val="en-IN"/>
      </w:rPr>
      <w:t>/</w:t>
    </w:r>
    <w:r w:rsidRPr="007C1763">
      <w:rPr>
        <w:color w:val="000000"/>
        <w:lang w:val="en-IN"/>
      </w:rPr>
      <w:t>AHB/</w:t>
    </w:r>
    <w:r w:rsidR="005550C6">
      <w:rPr>
        <w:color w:val="000000"/>
        <w:lang w:val="en-IN"/>
      </w:rPr>
      <w:t>DECEMBER</w:t>
    </w:r>
    <w:r w:rsidRPr="007C1763">
      <w:rPr>
        <w:color w:val="000000"/>
        <w:lang w:val="en-IN"/>
      </w:rPr>
      <w:t>/</w:t>
    </w:r>
    <w:r w:rsidR="005550C6">
      <w:rPr>
        <w:color w:val="000000"/>
        <w:lang w:val="en-IN"/>
      </w:rPr>
      <w:t>302</w:t>
    </w:r>
    <w:r>
      <w:rPr>
        <w:color w:val="000000"/>
        <w:lang w:val="en-IN"/>
      </w:rPr>
      <w:t>/2</w:t>
    </w:r>
    <w:r w:rsidR="00DA58D7">
      <w:rPr>
        <w:color w:val="000000"/>
        <w:lang w:val="en-IN"/>
      </w:rPr>
      <w:t>5</w:t>
    </w:r>
    <w:r>
      <w:rPr>
        <w:color w:val="000000"/>
        <w:lang w:val="en-IN"/>
      </w:rPr>
      <w:t>-2</w:t>
    </w:r>
    <w:r w:rsidR="00DA58D7">
      <w:rPr>
        <w:color w:val="000000"/>
        <w:lang w:val="en-IN"/>
      </w:rPr>
      <w:t>6</w:t>
    </w:r>
    <w:r w:rsidR="00FC5BB5">
      <w:rPr>
        <w:color w:val="000000"/>
        <w:lang w:val="en-IN"/>
      </w:rPr>
      <w:t xml:space="preserve"> (Re-auction)</w:t>
    </w:r>
  </w:p>
  <w:p w:rsidR="00252C18" w:rsidRPr="007C1763" w:rsidRDefault="005550C6">
    <w:pPr>
      <w:pStyle w:val="Header"/>
      <w:pBdr>
        <w:between w:val="single" w:sz="4" w:space="1" w:color="4F81BD"/>
      </w:pBdr>
      <w:spacing w:line="276" w:lineRule="auto"/>
      <w:jc w:val="center"/>
      <w:rPr>
        <w:color w:val="000000"/>
      </w:rPr>
    </w:pPr>
    <w:r>
      <w:rPr>
        <w:color w:val="000000"/>
      </w:rPr>
      <w:t>December</w:t>
    </w:r>
    <w:r w:rsidR="00972245">
      <w:rPr>
        <w:color w:val="000000"/>
      </w:rPr>
      <w:t xml:space="preserve"> </w:t>
    </w:r>
    <w:r w:rsidR="00DA58D7">
      <w:rPr>
        <w:color w:val="000000"/>
      </w:rPr>
      <w:t>1</w:t>
    </w:r>
    <w:r>
      <w:rPr>
        <w:color w:val="000000"/>
      </w:rPr>
      <w:t>8</w:t>
    </w:r>
    <w:r w:rsidR="005B6622">
      <w:rPr>
        <w:color w:val="000000"/>
      </w:rPr>
      <w:t>, 202</w:t>
    </w:r>
    <w:r w:rsidR="00CA042A">
      <w:rPr>
        <w:color w:val="000000"/>
      </w:rPr>
      <w:t>5</w:t>
    </w:r>
  </w:p>
  <w:p w:rsidR="00252C18" w:rsidRPr="007C1763" w:rsidRDefault="00252C1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4">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5">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6">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8">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9">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2">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2"/>
  </w:num>
  <w:num w:numId="2">
    <w:abstractNumId w:val="41"/>
  </w:num>
  <w:num w:numId="3">
    <w:abstractNumId w:val="17"/>
  </w:num>
  <w:num w:numId="4">
    <w:abstractNumId w:val="7"/>
  </w:num>
  <w:num w:numId="5">
    <w:abstractNumId w:val="37"/>
  </w:num>
  <w:num w:numId="6">
    <w:abstractNumId w:val="31"/>
  </w:num>
  <w:num w:numId="7">
    <w:abstractNumId w:val="34"/>
  </w:num>
  <w:num w:numId="8">
    <w:abstractNumId w:val="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7"/>
  </w:num>
  <w:num w:numId="16">
    <w:abstractNumId w:val="29"/>
  </w:num>
  <w:num w:numId="17">
    <w:abstractNumId w:val="23"/>
  </w:num>
  <w:num w:numId="18">
    <w:abstractNumId w:val="5"/>
  </w:num>
  <w:num w:numId="19">
    <w:abstractNumId w:val="10"/>
  </w:num>
  <w:num w:numId="20">
    <w:abstractNumId w:val="38"/>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5"/>
  </w:num>
  <w:num w:numId="25">
    <w:abstractNumId w:val="15"/>
  </w:num>
  <w:num w:numId="26">
    <w:abstractNumId w:val="20"/>
  </w:num>
  <w:num w:numId="27">
    <w:abstractNumId w:val="21"/>
  </w:num>
  <w:num w:numId="28">
    <w:abstractNumId w:val="12"/>
  </w:num>
  <w:num w:numId="29">
    <w:abstractNumId w:val="30"/>
  </w:num>
  <w:num w:numId="30">
    <w:abstractNumId w:val="43"/>
  </w:num>
  <w:num w:numId="31">
    <w:abstractNumId w:val="11"/>
  </w:num>
  <w:num w:numId="32">
    <w:abstractNumId w:val="36"/>
  </w:num>
  <w:num w:numId="33">
    <w:abstractNumId w:val="24"/>
  </w:num>
  <w:num w:numId="34">
    <w:abstractNumId w:val="14"/>
  </w:num>
  <w:num w:numId="35">
    <w:abstractNumId w:val="40"/>
  </w:num>
  <w:num w:numId="36">
    <w:abstractNumId w:val="26"/>
  </w:num>
  <w:num w:numId="37">
    <w:abstractNumId w:val="3"/>
  </w:num>
  <w:num w:numId="38">
    <w:abstractNumId w:val="27"/>
  </w:num>
  <w:num w:numId="39">
    <w:abstractNumId w:val="16"/>
  </w:num>
  <w:num w:numId="40">
    <w:abstractNumId w:val="28"/>
  </w:num>
  <w:num w:numId="41">
    <w:abstractNumId w:val="18"/>
  </w:num>
  <w:num w:numId="42">
    <w:abstractNumId w:val="42"/>
  </w:num>
  <w:num w:numId="43">
    <w:abstractNumId w:val="8"/>
  </w:num>
  <w:num w:numId="44">
    <w:abstractNumId w:val="1"/>
  </w:num>
  <w:num w:numId="45">
    <w:abstractNumId w:val="39"/>
  </w:num>
  <w:num w:numId="46">
    <w:abstractNumId w:val="2"/>
  </w:num>
  <w:num w:numId="47">
    <w:abstractNumId w:val="33"/>
  </w:num>
  <w:num w:numId="48">
    <w:abstractNumId w:val="32"/>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64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49E"/>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A96"/>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B3"/>
    <w:rsid w:val="00050AED"/>
    <w:rsid w:val="00050D39"/>
    <w:rsid w:val="00050E3C"/>
    <w:rsid w:val="00051104"/>
    <w:rsid w:val="00051107"/>
    <w:rsid w:val="00051342"/>
    <w:rsid w:val="0005141A"/>
    <w:rsid w:val="000514DE"/>
    <w:rsid w:val="00051662"/>
    <w:rsid w:val="00051678"/>
    <w:rsid w:val="000516F5"/>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76C"/>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B65"/>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4D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1B"/>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375"/>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503"/>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A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43B"/>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551"/>
    <w:rsid w:val="0013392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5D2"/>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869"/>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53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D47"/>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441"/>
    <w:rsid w:val="001D1686"/>
    <w:rsid w:val="001D1747"/>
    <w:rsid w:val="001D1758"/>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81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53D"/>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60"/>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7B0"/>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BF6"/>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6E54"/>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377"/>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080"/>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9C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2EF"/>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4ED"/>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301"/>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B8F"/>
    <w:rsid w:val="00400CAF"/>
    <w:rsid w:val="00400D9D"/>
    <w:rsid w:val="00400FD2"/>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955"/>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D3F"/>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5C7C"/>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1D1"/>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91D"/>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7CD"/>
    <w:rsid w:val="00463ABF"/>
    <w:rsid w:val="00463B19"/>
    <w:rsid w:val="00463D04"/>
    <w:rsid w:val="00464388"/>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B03"/>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02"/>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558"/>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761"/>
    <w:rsid w:val="00496C90"/>
    <w:rsid w:val="00496CF7"/>
    <w:rsid w:val="00496D13"/>
    <w:rsid w:val="00496D29"/>
    <w:rsid w:val="00496D4F"/>
    <w:rsid w:val="004978BC"/>
    <w:rsid w:val="004978C5"/>
    <w:rsid w:val="00497A12"/>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9CD"/>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542"/>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AAC"/>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3BB"/>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7A4"/>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6BB"/>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0C6"/>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186"/>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0C0"/>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31"/>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18"/>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4FA2"/>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AFD"/>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3A9"/>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60"/>
    <w:rsid w:val="00685CBC"/>
    <w:rsid w:val="00685D86"/>
    <w:rsid w:val="00685E0E"/>
    <w:rsid w:val="00685E6C"/>
    <w:rsid w:val="00686109"/>
    <w:rsid w:val="006861DA"/>
    <w:rsid w:val="00686653"/>
    <w:rsid w:val="006867DE"/>
    <w:rsid w:val="00686C5C"/>
    <w:rsid w:val="00686C5E"/>
    <w:rsid w:val="00686CD8"/>
    <w:rsid w:val="006870D3"/>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8B7"/>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D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398"/>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6FF"/>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22C"/>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2F"/>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2AA"/>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BF1"/>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455"/>
    <w:rsid w:val="007937CC"/>
    <w:rsid w:val="00793A33"/>
    <w:rsid w:val="00793D8F"/>
    <w:rsid w:val="00793E5C"/>
    <w:rsid w:val="00793F8E"/>
    <w:rsid w:val="00794179"/>
    <w:rsid w:val="00794C2A"/>
    <w:rsid w:val="00794D0D"/>
    <w:rsid w:val="00794E7E"/>
    <w:rsid w:val="00794FFF"/>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50"/>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B7A55"/>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67"/>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DA"/>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2BD"/>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2A7"/>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19F"/>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5F9"/>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948"/>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13"/>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970"/>
    <w:rsid w:val="008C7BA8"/>
    <w:rsid w:val="008C7D89"/>
    <w:rsid w:val="008D0206"/>
    <w:rsid w:val="008D03AE"/>
    <w:rsid w:val="008D09DA"/>
    <w:rsid w:val="008D0B28"/>
    <w:rsid w:val="008D0EAC"/>
    <w:rsid w:val="008D122C"/>
    <w:rsid w:val="008D1349"/>
    <w:rsid w:val="008D1487"/>
    <w:rsid w:val="008D14EE"/>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6D6"/>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0"/>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501"/>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245"/>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5A6"/>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46B"/>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1E7B"/>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381"/>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11C3"/>
    <w:rsid w:val="009D1493"/>
    <w:rsid w:val="009D157C"/>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B5B"/>
    <w:rsid w:val="009F1CC7"/>
    <w:rsid w:val="009F1D51"/>
    <w:rsid w:val="009F1D68"/>
    <w:rsid w:val="009F1DDC"/>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939"/>
    <w:rsid w:val="00A00A87"/>
    <w:rsid w:val="00A00C9C"/>
    <w:rsid w:val="00A010C0"/>
    <w:rsid w:val="00A010D0"/>
    <w:rsid w:val="00A010F5"/>
    <w:rsid w:val="00A01177"/>
    <w:rsid w:val="00A011CE"/>
    <w:rsid w:val="00A0145F"/>
    <w:rsid w:val="00A01885"/>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9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89D"/>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458"/>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B"/>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6F5"/>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DA9"/>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06"/>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9A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295"/>
    <w:rsid w:val="00AD3440"/>
    <w:rsid w:val="00AD35E2"/>
    <w:rsid w:val="00AD3786"/>
    <w:rsid w:val="00AD3BE5"/>
    <w:rsid w:val="00AD3DD9"/>
    <w:rsid w:val="00AD404B"/>
    <w:rsid w:val="00AD4183"/>
    <w:rsid w:val="00AD41F7"/>
    <w:rsid w:val="00AD440F"/>
    <w:rsid w:val="00AD45E8"/>
    <w:rsid w:val="00AD4767"/>
    <w:rsid w:val="00AD478D"/>
    <w:rsid w:val="00AD4988"/>
    <w:rsid w:val="00AD4A23"/>
    <w:rsid w:val="00AD4BE6"/>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9AB"/>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522"/>
    <w:rsid w:val="00B13DF0"/>
    <w:rsid w:val="00B13E59"/>
    <w:rsid w:val="00B13FBC"/>
    <w:rsid w:val="00B14087"/>
    <w:rsid w:val="00B1420E"/>
    <w:rsid w:val="00B142D0"/>
    <w:rsid w:val="00B14368"/>
    <w:rsid w:val="00B14549"/>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6CD9"/>
    <w:rsid w:val="00B17090"/>
    <w:rsid w:val="00B17705"/>
    <w:rsid w:val="00B1773E"/>
    <w:rsid w:val="00B17A49"/>
    <w:rsid w:val="00B17B00"/>
    <w:rsid w:val="00B17EE8"/>
    <w:rsid w:val="00B20061"/>
    <w:rsid w:val="00B203A8"/>
    <w:rsid w:val="00B20A94"/>
    <w:rsid w:val="00B20E76"/>
    <w:rsid w:val="00B210E9"/>
    <w:rsid w:val="00B21688"/>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3FDF"/>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5BA"/>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0BF"/>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5E"/>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0E84"/>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184"/>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404F"/>
    <w:rsid w:val="00C34061"/>
    <w:rsid w:val="00C344B4"/>
    <w:rsid w:val="00C34640"/>
    <w:rsid w:val="00C3469C"/>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895"/>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42A"/>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853"/>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7A3"/>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2EB"/>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BE5"/>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9EA"/>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CA2"/>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79"/>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8D7"/>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C3D"/>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6CA"/>
    <w:rsid w:val="00DE79D3"/>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4FF"/>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512"/>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7BE"/>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DB4"/>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034"/>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A50"/>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5A0"/>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2EC"/>
    <w:rsid w:val="00EC552C"/>
    <w:rsid w:val="00EC5607"/>
    <w:rsid w:val="00EC56FF"/>
    <w:rsid w:val="00EC59B6"/>
    <w:rsid w:val="00EC5E59"/>
    <w:rsid w:val="00EC61F8"/>
    <w:rsid w:val="00EC65F0"/>
    <w:rsid w:val="00EC6C4A"/>
    <w:rsid w:val="00EC6C87"/>
    <w:rsid w:val="00EC7043"/>
    <w:rsid w:val="00EC70F6"/>
    <w:rsid w:val="00EC710A"/>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3D"/>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24"/>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479"/>
    <w:rsid w:val="00F43552"/>
    <w:rsid w:val="00F43638"/>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6B4"/>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4A84"/>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13A"/>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B5"/>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41"/>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32E"/>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4B6"/>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5FE"/>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55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55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092874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7108510">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3677608">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tapas.sahoo5@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2.jpeg"/><Relationship Id="rId57" Type="http://schemas.openxmlformats.org/officeDocument/2006/relationships/hyperlink" Target="http://www.ahbilimoria.com" TargetMode="External"/><Relationship Id="rId61" Type="http://schemas.openxmlformats.org/officeDocument/2006/relationships/image" Target="media/image13.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image" Target="media/image9.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D52E-34BD-446E-AD69-F3826A2F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4565</Words>
  <Characters>26023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39</cp:revision>
  <cp:lastPrinted>2018-04-11T07:20:00Z</cp:lastPrinted>
  <dcterms:created xsi:type="dcterms:W3CDTF">2025-03-22T08:45:00Z</dcterms:created>
  <dcterms:modified xsi:type="dcterms:W3CDTF">2025-12-19T05:56:00Z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