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663833">
            <w:pPr>
              <w:autoSpaceDE w:val="0"/>
              <w:autoSpaceDN w:val="0"/>
              <w:adjustRightInd w:val="0"/>
              <w:rPr>
                <w:rFonts w:ascii="Cambria" w:hAnsi="Cambria"/>
                <w:b/>
                <w:sz w:val="22"/>
                <w:szCs w:val="22"/>
              </w:rPr>
            </w:pPr>
            <w:r w:rsidRPr="005D5A18">
              <w:rPr>
                <w:rFonts w:ascii="Cambria" w:hAnsi="Cambria"/>
                <w:b/>
                <w:sz w:val="22"/>
                <w:szCs w:val="22"/>
              </w:rPr>
              <w:t>TSL/AHB/</w:t>
            </w:r>
            <w:r w:rsidR="00E7485D">
              <w:rPr>
                <w:rFonts w:ascii="Cambria" w:hAnsi="Cambria"/>
                <w:b/>
                <w:color w:val="0000FF"/>
                <w:sz w:val="22"/>
                <w:szCs w:val="22"/>
              </w:rPr>
              <w:t>MARCH</w:t>
            </w:r>
            <w:r>
              <w:rPr>
                <w:rFonts w:ascii="Cambria" w:hAnsi="Cambria"/>
                <w:b/>
                <w:color w:val="0000FF"/>
                <w:sz w:val="22"/>
                <w:szCs w:val="22"/>
              </w:rPr>
              <w:t>/</w:t>
            </w:r>
            <w:r w:rsidR="00CF0AE6">
              <w:rPr>
                <w:rFonts w:ascii="Cambria" w:hAnsi="Cambria"/>
                <w:b/>
                <w:color w:val="0000FF"/>
                <w:sz w:val="22"/>
                <w:szCs w:val="22"/>
              </w:rPr>
              <w:t>40</w:t>
            </w:r>
            <w:r w:rsidR="00663833">
              <w:rPr>
                <w:rFonts w:ascii="Cambria" w:hAnsi="Cambria"/>
                <w:b/>
                <w:color w:val="0000FF"/>
                <w:sz w:val="22"/>
                <w:szCs w:val="22"/>
              </w:rPr>
              <w:t>6</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r w:rsidR="00663833">
              <w:rPr>
                <w:rFonts w:ascii="Cambria" w:hAnsi="Cambria"/>
                <w:b/>
                <w:sz w:val="22"/>
                <w:szCs w:val="22"/>
              </w:rPr>
              <w:t xml:space="preserve"> (</w:t>
            </w:r>
            <w:r w:rsidR="00663833" w:rsidRPr="00663833">
              <w:rPr>
                <w:rFonts w:ascii="Cambria" w:hAnsi="Cambria"/>
                <w:b/>
                <w:color w:val="FF0000"/>
                <w:sz w:val="22"/>
                <w:szCs w:val="22"/>
              </w:rPr>
              <w:t>Re-auction</w:t>
            </w:r>
            <w:r w:rsidR="00663833">
              <w:rPr>
                <w:rFonts w:ascii="Cambria" w:hAnsi="Cambria"/>
                <w:b/>
                <w:sz w:val="22"/>
                <w:szCs w:val="22"/>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A63A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F0AE6" w:rsidP="00663833">
            <w:pPr>
              <w:autoSpaceDE w:val="0"/>
              <w:autoSpaceDN w:val="0"/>
              <w:adjustRightInd w:val="0"/>
              <w:rPr>
                <w:rFonts w:ascii="Cambria" w:hAnsi="Cambria"/>
                <w:b/>
                <w:color w:val="0000FF"/>
                <w:sz w:val="28"/>
                <w:szCs w:val="28"/>
              </w:rPr>
            </w:pPr>
            <w:r>
              <w:rPr>
                <w:rFonts w:ascii="Cambria" w:hAnsi="Cambria"/>
                <w:b/>
                <w:color w:val="0000FF"/>
                <w:sz w:val="28"/>
                <w:szCs w:val="28"/>
              </w:rPr>
              <w:t>1</w:t>
            </w:r>
            <w:r w:rsidR="00663833">
              <w:rPr>
                <w:rFonts w:ascii="Cambria" w:hAnsi="Cambria"/>
                <w:b/>
                <w:color w:val="0000FF"/>
                <w:sz w:val="28"/>
                <w:szCs w:val="28"/>
              </w:rPr>
              <w:t>8</w:t>
            </w:r>
            <w:r w:rsidR="00070783">
              <w:rPr>
                <w:rFonts w:ascii="Cambria" w:hAnsi="Cambria"/>
                <w:b/>
                <w:color w:val="0000FF"/>
                <w:sz w:val="28"/>
                <w:szCs w:val="28"/>
              </w:rPr>
              <w:t>th</w:t>
            </w:r>
            <w:r w:rsidR="00EF1349">
              <w:rPr>
                <w:rFonts w:ascii="Cambria" w:hAnsi="Cambria"/>
                <w:b/>
                <w:color w:val="0000FF"/>
                <w:sz w:val="28"/>
                <w:szCs w:val="28"/>
              </w:rPr>
              <w:t xml:space="preserve"> </w:t>
            </w:r>
            <w:r w:rsidR="00E7485D">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63833">
              <w:rPr>
                <w:rFonts w:ascii="Cambria" w:hAnsi="Cambria"/>
                <w:b/>
                <w:color w:val="0000FF"/>
                <w:sz w:val="28"/>
                <w:szCs w:val="28"/>
              </w:rPr>
              <w:t>3</w:t>
            </w:r>
            <w:bookmarkStart w:id="0" w:name="_GoBack"/>
            <w:bookmarkEnd w:id="0"/>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F0AE6" w:rsidP="00663833">
            <w:pPr>
              <w:autoSpaceDE w:val="0"/>
              <w:autoSpaceDN w:val="0"/>
              <w:adjustRightInd w:val="0"/>
              <w:rPr>
                <w:rFonts w:ascii="Cambria" w:hAnsi="Cambria"/>
                <w:b/>
              </w:rPr>
            </w:pPr>
            <w:r>
              <w:rPr>
                <w:rFonts w:ascii="Cambria" w:hAnsi="Cambria"/>
                <w:b/>
                <w:color w:val="0000FF"/>
                <w:sz w:val="28"/>
                <w:szCs w:val="28"/>
              </w:rPr>
              <w:t>1</w:t>
            </w:r>
            <w:r w:rsidR="00663833">
              <w:rPr>
                <w:rFonts w:ascii="Cambria" w:hAnsi="Cambria"/>
                <w:b/>
                <w:color w:val="0000FF"/>
                <w:sz w:val="28"/>
                <w:szCs w:val="28"/>
              </w:rPr>
              <w:t>8</w:t>
            </w:r>
            <w:r w:rsidR="00070783">
              <w:rPr>
                <w:rFonts w:ascii="Cambria" w:hAnsi="Cambria"/>
                <w:b/>
                <w:color w:val="0000FF"/>
                <w:sz w:val="28"/>
                <w:szCs w:val="28"/>
              </w:rPr>
              <w:t>th</w:t>
            </w:r>
            <w:r w:rsidR="00A057C3">
              <w:rPr>
                <w:rFonts w:ascii="Cambria" w:hAnsi="Cambria"/>
                <w:b/>
                <w:color w:val="0000FF"/>
                <w:sz w:val="28"/>
                <w:szCs w:val="28"/>
              </w:rPr>
              <w:t xml:space="preserve"> </w:t>
            </w:r>
            <w:r w:rsidR="00E7485D">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 </w:t>
      </w:r>
      <w:r w:rsidR="00AB6C60" w:rsidRPr="00AB6C60">
        <w:rPr>
          <w:rFonts w:ascii="Cambria" w:hAnsi="Cambria"/>
          <w:b/>
          <w:color w:val="FF0000"/>
          <w:sz w:val="20"/>
          <w:szCs w:val="20"/>
        </w:rPr>
        <w:t xml:space="preserve">except lot no. </w:t>
      </w:r>
      <w:r w:rsidR="00C0684F" w:rsidRPr="00C0684F">
        <w:rPr>
          <w:rFonts w:ascii="Cambria" w:hAnsi="Cambria" w:cs="Calibri"/>
          <w:b/>
          <w:bCs/>
          <w:color w:val="0000FF"/>
          <w:sz w:val="20"/>
          <w:szCs w:val="20"/>
          <w:lang w:eastAsia="en-IN"/>
        </w:rPr>
        <w:t>MRSS-ALC002</w:t>
      </w:r>
      <w:r w:rsidR="00C0684F">
        <w:rPr>
          <w:rFonts w:ascii="Cambria" w:hAnsi="Cambria" w:cs="Calibri"/>
          <w:b/>
          <w:bCs/>
          <w:color w:val="0D0D0D" w:themeColor="text1" w:themeTint="F2"/>
          <w:sz w:val="20"/>
          <w:szCs w:val="20"/>
          <w:lang w:val="en-IN" w:eastAsia="en-IN"/>
        </w:rPr>
        <w:t xml:space="preserve"> </w:t>
      </w:r>
      <w:r w:rsidR="001A4C46">
        <w:rPr>
          <w:rFonts w:ascii="Cambria" w:hAnsi="Cambria" w:cs="Calibri"/>
          <w:b/>
          <w:bCs/>
          <w:color w:val="0D0D0D" w:themeColor="text1" w:themeTint="F2"/>
          <w:sz w:val="20"/>
          <w:szCs w:val="20"/>
          <w:lang w:val="en-IN" w:eastAsia="en-IN"/>
        </w:rPr>
        <w:t>(</w:t>
      </w:r>
      <w:r w:rsidR="001A4C46" w:rsidRPr="001A4C46">
        <w:rPr>
          <w:rFonts w:ascii="Cambria" w:hAnsi="Cambria" w:cs="Calibri"/>
          <w:b/>
          <w:bCs/>
          <w:color w:val="FF0000"/>
          <w:sz w:val="20"/>
          <w:szCs w:val="20"/>
          <w:highlight w:val="yellow"/>
          <w:lang w:val="en-IN" w:eastAsia="en-IN"/>
        </w:rPr>
        <w:t xml:space="preserve">the tolerance would be </w:t>
      </w:r>
      <w:r w:rsidR="001A4C46" w:rsidRPr="00EE0F5B">
        <w:rPr>
          <w:rFonts w:ascii="Cambria" w:hAnsi="Cambria" w:cs="Calibri"/>
          <w:b/>
          <w:bCs/>
          <w:color w:val="FF0000"/>
          <w:sz w:val="20"/>
          <w:szCs w:val="20"/>
          <w:highlight w:val="yellow"/>
          <w:lang w:val="en-IN" w:eastAsia="en-IN"/>
        </w:rPr>
        <w:t xml:space="preserve">± </w:t>
      </w:r>
      <w:r w:rsidR="001A4C46">
        <w:rPr>
          <w:rFonts w:ascii="Cambria" w:hAnsi="Cambria" w:cs="Calibri"/>
          <w:b/>
          <w:bCs/>
          <w:color w:val="FF0000"/>
          <w:sz w:val="20"/>
          <w:szCs w:val="20"/>
          <w:highlight w:val="yellow"/>
          <w:lang w:val="en-IN" w:eastAsia="en-IN"/>
        </w:rPr>
        <w:t>20%</w:t>
      </w:r>
      <w:proofErr w:type="gramStart"/>
      <w:r w:rsidR="001A4C46" w:rsidRPr="00FB1D94">
        <w:rPr>
          <w:rFonts w:ascii="Cambria" w:hAnsi="Cambria" w:cs="Calibri"/>
          <w:b/>
          <w:bCs/>
          <w:color w:val="FF0000"/>
          <w:sz w:val="20"/>
          <w:szCs w:val="20"/>
          <w:highlight w:val="yellow"/>
          <w:lang w:val="en-IN" w:eastAsia="en-IN"/>
        </w:rPr>
        <w:t>)</w:t>
      </w:r>
      <w:r w:rsidR="007C1B20">
        <w:rPr>
          <w:rFonts w:ascii="Cambria" w:hAnsi="Cambria" w:cs="Calibri"/>
          <w:b/>
          <w:bCs/>
          <w:color w:val="FF0000"/>
          <w:sz w:val="20"/>
          <w:szCs w:val="20"/>
          <w:lang w:val="en-IN" w:eastAsia="en-IN"/>
        </w:rPr>
        <w:t xml:space="preserve"> </w:t>
      </w:r>
      <w:r w:rsidR="00542121">
        <w:rPr>
          <w:rFonts w:ascii="Cambria" w:hAnsi="Cambria" w:cs="Calibri"/>
          <w:b/>
          <w:bCs/>
          <w:color w:val="FF0000"/>
          <w:sz w:val="20"/>
          <w:szCs w:val="20"/>
          <w:lang w:val="en-IN" w:eastAsia="en-IN"/>
        </w:rPr>
        <w:t>.</w:t>
      </w:r>
      <w:proofErr w:type="gramEnd"/>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r w:rsidRPr="00D6484B">
        <w:rPr>
          <w:rFonts w:ascii="Cambria" w:hAnsi="Cambria"/>
          <w:b/>
          <w:sz w:val="30"/>
          <w:szCs w:val="30"/>
          <w:highlight w:val="cyan"/>
        </w:rPr>
        <w:t>Weighment</w:t>
      </w:r>
      <w:proofErr w:type="spellEnd"/>
      <w:r w:rsidRPr="00D6484B">
        <w:rPr>
          <w:rFonts w:ascii="Cambria" w:hAnsi="Cambria"/>
          <w:b/>
          <w:sz w:val="30"/>
          <w:szCs w:val="30"/>
          <w:highlight w:val="cyan"/>
        </w:rPr>
        <w:t> :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326492" w:rsidRPr="00544CD2" w:rsidTr="002F7673">
        <w:trPr>
          <w:trHeight w:val="1494"/>
        </w:trPr>
        <w:tc>
          <w:tcPr>
            <w:tcW w:w="507" w:type="dxa"/>
            <w:shd w:val="clear" w:color="000000" w:fill="FFFFFF"/>
            <w:vAlign w:val="center"/>
          </w:tcPr>
          <w:p w:rsidR="00326492" w:rsidRDefault="006D3480" w:rsidP="00391C3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auto" w:fill="auto"/>
            <w:vAlign w:val="center"/>
          </w:tcPr>
          <w:p w:rsidR="00326492" w:rsidRPr="00107250" w:rsidRDefault="00326492" w:rsidP="00123E02">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326492" w:rsidRPr="00A05FFE" w:rsidRDefault="00326492" w:rsidP="00123E02">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326492" w:rsidRPr="006D3480" w:rsidRDefault="00326492">
            <w:pPr>
              <w:jc w:val="center"/>
              <w:rPr>
                <w:rFonts w:ascii="Cambria" w:hAnsi="Cambria" w:cs="Calibri"/>
                <w:b/>
                <w:bCs/>
                <w:color w:val="000000" w:themeColor="text1"/>
                <w:sz w:val="20"/>
                <w:szCs w:val="20"/>
                <w:lang w:eastAsia="en-IN"/>
              </w:rPr>
            </w:pPr>
            <w:r w:rsidRPr="006D3480">
              <w:rPr>
                <w:rFonts w:ascii="Cambria" w:hAnsi="Cambria" w:cs="Calibri"/>
                <w:b/>
                <w:bCs/>
                <w:color w:val="000000" w:themeColor="text1"/>
                <w:sz w:val="20"/>
                <w:szCs w:val="20"/>
                <w:lang w:eastAsia="en-IN"/>
              </w:rPr>
              <w:t>MAR/26/06</w:t>
            </w:r>
          </w:p>
        </w:tc>
        <w:tc>
          <w:tcPr>
            <w:tcW w:w="1260" w:type="dxa"/>
            <w:shd w:val="clear" w:color="000000" w:fill="FFFFFF"/>
            <w:noWrap/>
            <w:vAlign w:val="center"/>
          </w:tcPr>
          <w:p w:rsidR="00326492" w:rsidRPr="00391C32" w:rsidRDefault="00326492">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140004855</w:t>
            </w:r>
          </w:p>
        </w:tc>
        <w:tc>
          <w:tcPr>
            <w:tcW w:w="3600" w:type="dxa"/>
            <w:shd w:val="clear" w:color="auto" w:fill="auto"/>
            <w:vAlign w:val="center"/>
          </w:tcPr>
          <w:p w:rsidR="00326492" w:rsidRPr="00BD7931" w:rsidRDefault="00326492">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Poly </w:t>
            </w:r>
            <w:proofErr w:type="spellStart"/>
            <w:r>
              <w:rPr>
                <w:rFonts w:ascii="Cambria" w:hAnsi="Cambria" w:cs="Calibri"/>
                <w:b/>
                <w:bCs/>
                <w:color w:val="0D0D0D" w:themeColor="text1" w:themeTint="F2"/>
                <w:sz w:val="20"/>
                <w:szCs w:val="20"/>
                <w:lang w:val="en-IN" w:eastAsia="en-IN"/>
              </w:rPr>
              <w:t>Popline</w:t>
            </w:r>
            <w:proofErr w:type="spellEnd"/>
            <w:r>
              <w:rPr>
                <w:rFonts w:ascii="Cambria" w:hAnsi="Cambria" w:cs="Calibri"/>
                <w:b/>
                <w:bCs/>
                <w:color w:val="0D0D0D" w:themeColor="text1" w:themeTint="F2"/>
                <w:sz w:val="20"/>
                <w:szCs w:val="20"/>
                <w:lang w:val="en-IN" w:eastAsia="en-IN"/>
              </w:rPr>
              <w:t xml:space="preserve"> Sling Rope (Cut</w:t>
            </w:r>
            <w:r w:rsidRPr="00BD7931">
              <w:rPr>
                <w:rFonts w:ascii="Cambria" w:hAnsi="Cambria" w:cs="Calibri"/>
                <w:b/>
                <w:bCs/>
                <w:color w:val="0D0D0D" w:themeColor="text1" w:themeTint="F2"/>
                <w:sz w:val="20"/>
                <w:szCs w:val="20"/>
                <w:lang w:val="en-IN" w:eastAsia="en-IN"/>
              </w:rPr>
              <w:t>)</w:t>
            </w:r>
            <w:r>
              <w:rPr>
                <w:rFonts w:ascii="Cambria" w:hAnsi="Cambria" w:cs="Calibri"/>
                <w:b/>
                <w:bCs/>
                <w:color w:val="0D0D0D" w:themeColor="text1" w:themeTint="F2"/>
                <w:sz w:val="20"/>
                <w:szCs w:val="20"/>
                <w:lang w:val="en-IN" w:eastAsia="en-IN"/>
              </w:rPr>
              <w:t xml:space="preserve">, </w:t>
            </w:r>
            <w:r w:rsidRPr="00EF414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81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3000</w:t>
            </w:r>
          </w:p>
        </w:tc>
        <w:tc>
          <w:tcPr>
            <w:tcW w:w="720" w:type="dxa"/>
            <w:shd w:val="clear" w:color="auto" w:fill="auto"/>
            <w:vAlign w:val="center"/>
          </w:tcPr>
          <w:p w:rsidR="00326492" w:rsidRPr="00F9153F" w:rsidRDefault="00326492">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Kg</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326492" w:rsidRPr="00326492" w:rsidRDefault="00326492" w:rsidP="00123E02">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326492" w:rsidRPr="00326492" w:rsidRDefault="00326492" w:rsidP="00123E02">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113388" w:rsidRPr="00544CD2" w:rsidTr="002F7673">
        <w:trPr>
          <w:trHeight w:val="1494"/>
        </w:trPr>
        <w:tc>
          <w:tcPr>
            <w:tcW w:w="507" w:type="dxa"/>
            <w:shd w:val="clear" w:color="000000" w:fill="FFFFFF"/>
            <w:vAlign w:val="center"/>
          </w:tcPr>
          <w:p w:rsidR="00113388" w:rsidRPr="00913F8E" w:rsidRDefault="00113388" w:rsidP="00D6334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auto" w:fill="auto"/>
            <w:vAlign w:val="center"/>
          </w:tcPr>
          <w:p w:rsidR="00113388" w:rsidRPr="00107250" w:rsidRDefault="00113388" w:rsidP="00D6334E">
            <w:pPr>
              <w:jc w:val="center"/>
              <w:rPr>
                <w:rFonts w:ascii="Cambria" w:hAnsi="Cambria" w:cs="Calibri"/>
                <w:b/>
                <w:bCs/>
                <w:color w:val="0D0D0D" w:themeColor="text1" w:themeTint="F2"/>
                <w:sz w:val="18"/>
                <w:szCs w:val="18"/>
                <w:lang w:eastAsia="en-IN"/>
              </w:rPr>
            </w:pPr>
          </w:p>
        </w:tc>
        <w:tc>
          <w:tcPr>
            <w:tcW w:w="1210" w:type="dxa"/>
            <w:shd w:val="clear" w:color="auto" w:fill="auto"/>
            <w:vAlign w:val="center"/>
          </w:tcPr>
          <w:p w:rsidR="00113388" w:rsidRPr="00A05FFE" w:rsidRDefault="00113388" w:rsidP="00D6334E">
            <w:pPr>
              <w:jc w:val="center"/>
              <w:rPr>
                <w:rFonts w:ascii="Cambria" w:hAnsi="Cambria" w:cs="Calibri"/>
                <w:b/>
                <w:bCs/>
                <w:color w:val="000000"/>
                <w:sz w:val="18"/>
                <w:szCs w:val="18"/>
              </w:rPr>
            </w:pPr>
            <w:r w:rsidRPr="00E87E0C">
              <w:rPr>
                <w:rFonts w:ascii="Cambria" w:hAnsi="Cambria" w:cs="Calibri"/>
                <w:b/>
                <w:bCs/>
                <w:color w:val="000000"/>
                <w:sz w:val="18"/>
                <w:szCs w:val="18"/>
              </w:rPr>
              <w:t>MRD (Tubes Div.), JSR</w:t>
            </w:r>
          </w:p>
        </w:tc>
        <w:tc>
          <w:tcPr>
            <w:tcW w:w="1440" w:type="dxa"/>
            <w:shd w:val="clear" w:color="000000" w:fill="FFFFFF"/>
            <w:vAlign w:val="center"/>
          </w:tcPr>
          <w:p w:rsidR="00113388" w:rsidRPr="006D3480" w:rsidRDefault="00113388" w:rsidP="00D6334E">
            <w:pPr>
              <w:jc w:val="center"/>
              <w:rPr>
                <w:rFonts w:ascii="Cambria" w:hAnsi="Cambria" w:cs="Calibri"/>
                <w:b/>
                <w:bCs/>
                <w:color w:val="000000" w:themeColor="text1"/>
                <w:sz w:val="20"/>
                <w:szCs w:val="20"/>
                <w:lang w:eastAsia="en-IN"/>
              </w:rPr>
            </w:pPr>
            <w:r w:rsidRPr="006D3480">
              <w:rPr>
                <w:rFonts w:ascii="Cambria" w:hAnsi="Cambria" w:cs="Calibri"/>
                <w:b/>
                <w:bCs/>
                <w:color w:val="000000" w:themeColor="text1"/>
                <w:sz w:val="20"/>
                <w:szCs w:val="20"/>
                <w:lang w:eastAsia="en-IN"/>
              </w:rPr>
              <w:t>MAR/26/07</w:t>
            </w:r>
          </w:p>
        </w:tc>
        <w:tc>
          <w:tcPr>
            <w:tcW w:w="1260" w:type="dxa"/>
            <w:shd w:val="clear" w:color="000000" w:fill="FFFFFF"/>
            <w:noWrap/>
            <w:vAlign w:val="center"/>
          </w:tcPr>
          <w:p w:rsidR="00113388" w:rsidRPr="00391C32" w:rsidRDefault="00113388" w:rsidP="00D6334E">
            <w:pPr>
              <w:jc w:val="center"/>
              <w:rPr>
                <w:rFonts w:ascii="Cambria" w:hAnsi="Cambria" w:cs="Calibri"/>
                <w:b/>
                <w:bCs/>
                <w:color w:val="0D0D0D" w:themeColor="text1" w:themeTint="F2"/>
                <w:sz w:val="18"/>
                <w:szCs w:val="18"/>
                <w:lang w:val="en-IN" w:eastAsia="en-IN"/>
              </w:rPr>
            </w:pPr>
            <w:r w:rsidRPr="00391C32">
              <w:rPr>
                <w:rFonts w:ascii="Cambria" w:hAnsi="Cambria" w:cs="Calibri"/>
                <w:b/>
                <w:bCs/>
                <w:color w:val="0D0D0D" w:themeColor="text1" w:themeTint="F2"/>
                <w:sz w:val="18"/>
                <w:szCs w:val="18"/>
                <w:lang w:val="en-IN" w:eastAsia="en-IN"/>
              </w:rPr>
              <w:t>140002400</w:t>
            </w:r>
          </w:p>
        </w:tc>
        <w:tc>
          <w:tcPr>
            <w:tcW w:w="3600" w:type="dxa"/>
            <w:shd w:val="clear" w:color="auto" w:fill="auto"/>
            <w:vAlign w:val="center"/>
          </w:tcPr>
          <w:p w:rsidR="00113388" w:rsidRPr="00D17A25" w:rsidRDefault="00113388" w:rsidP="00D6334E">
            <w:pPr>
              <w:rPr>
                <w:rFonts w:ascii="Cambria" w:hAnsi="Cambria" w:cs="Calibri"/>
                <w:b/>
                <w:bCs/>
                <w:color w:val="0D0D0D" w:themeColor="text1" w:themeTint="F2"/>
                <w:sz w:val="20"/>
                <w:szCs w:val="20"/>
                <w:lang w:val="en-IN" w:eastAsia="en-IN"/>
              </w:rPr>
            </w:pPr>
            <w:proofErr w:type="spellStart"/>
            <w:r w:rsidRPr="00D17A25">
              <w:rPr>
                <w:rFonts w:ascii="Cambria" w:hAnsi="Cambria" w:cs="Calibri"/>
                <w:b/>
                <w:bCs/>
                <w:color w:val="0D0D0D" w:themeColor="text1" w:themeTint="F2"/>
                <w:sz w:val="20"/>
                <w:szCs w:val="20"/>
                <w:lang w:val="en-IN" w:eastAsia="en-IN"/>
              </w:rPr>
              <w:t>Rej</w:t>
            </w:r>
            <w:proofErr w:type="spellEnd"/>
            <w:r w:rsidRPr="00D17A25">
              <w:rPr>
                <w:rFonts w:ascii="Cambria" w:hAnsi="Cambria" w:cs="Calibri"/>
                <w:b/>
                <w:bCs/>
                <w:color w:val="0D0D0D" w:themeColor="text1" w:themeTint="F2"/>
                <w:sz w:val="20"/>
                <w:szCs w:val="20"/>
                <w:lang w:val="en-IN" w:eastAsia="en-IN"/>
              </w:rPr>
              <w:t>. Plastic Jars with /without cap</w:t>
            </w:r>
            <w:r>
              <w:rPr>
                <w:rFonts w:ascii="Cambria" w:hAnsi="Cambria" w:cs="Calibri"/>
                <w:b/>
                <w:bCs/>
                <w:color w:val="0D0D0D" w:themeColor="text1" w:themeTint="F2"/>
                <w:sz w:val="20"/>
                <w:szCs w:val="20"/>
                <w:lang w:val="en-IN" w:eastAsia="en-IN"/>
              </w:rPr>
              <w:t xml:space="preserve">, </w:t>
            </w:r>
            <w:r w:rsidRPr="000D4283">
              <w:rPr>
                <w:rFonts w:ascii="Cambria" w:hAnsi="Cambria" w:cs="Calibri"/>
                <w:b/>
                <w:bCs/>
                <w:color w:val="FF0000"/>
                <w:sz w:val="20"/>
                <w:szCs w:val="20"/>
                <w:highlight w:val="yellow"/>
                <w:lang w:val="en-IN" w:eastAsia="en-IN"/>
              </w:rPr>
              <w:t>Only authorized</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parties who have valid authorization, CTO/CTE from pollution control</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board are authorised to participate in the auction as per hazardous</w:t>
            </w:r>
            <w:r>
              <w:rPr>
                <w:rFonts w:ascii="Cambria" w:hAnsi="Cambria" w:cs="Calibri"/>
                <w:b/>
                <w:bCs/>
                <w:color w:val="FF0000"/>
                <w:sz w:val="20"/>
                <w:szCs w:val="20"/>
                <w:highlight w:val="yellow"/>
                <w:lang w:val="en-IN" w:eastAsia="en-IN"/>
              </w:rPr>
              <w:t xml:space="preserve"> </w:t>
            </w:r>
            <w:r w:rsidRPr="000D4283">
              <w:rPr>
                <w:rFonts w:ascii="Cambria" w:hAnsi="Cambria" w:cs="Calibri"/>
                <w:b/>
                <w:bCs/>
                <w:color w:val="FF0000"/>
                <w:sz w:val="20"/>
                <w:szCs w:val="20"/>
                <w:highlight w:val="yellow"/>
                <w:lang w:val="en-IN" w:eastAsia="en-IN"/>
              </w:rPr>
              <w:t>and other waste rule</w:t>
            </w:r>
            <w:r w:rsidRPr="00D17A25">
              <w:rPr>
                <w:rFonts w:ascii="Cambria" w:hAnsi="Cambria" w:cs="Calibri"/>
                <w:b/>
                <w:bCs/>
                <w:color w:val="0D0D0D" w:themeColor="text1" w:themeTint="F2"/>
                <w:sz w:val="20"/>
                <w:szCs w:val="20"/>
                <w:lang w:val="en-IN" w:eastAsia="en-IN"/>
              </w:rPr>
              <w:t xml:space="preserve">                 </w:t>
            </w:r>
          </w:p>
        </w:tc>
        <w:tc>
          <w:tcPr>
            <w:tcW w:w="810" w:type="dxa"/>
            <w:shd w:val="clear" w:color="auto" w:fill="auto"/>
            <w:vAlign w:val="center"/>
          </w:tcPr>
          <w:p w:rsidR="00113388" w:rsidRPr="00F9153F" w:rsidRDefault="00113388" w:rsidP="00D6334E">
            <w:pPr>
              <w:jc w:val="center"/>
              <w:rPr>
                <w:rFonts w:ascii="Cambria" w:hAnsi="Cambria" w:cs="Calibri"/>
                <w:b/>
                <w:bCs/>
                <w:color w:val="0D0D0D" w:themeColor="text1" w:themeTint="F2"/>
                <w:sz w:val="20"/>
                <w:szCs w:val="20"/>
                <w:lang w:eastAsia="en-IN"/>
              </w:rPr>
            </w:pPr>
            <w:r w:rsidRPr="00F9153F">
              <w:rPr>
                <w:rFonts w:ascii="Cambria" w:hAnsi="Cambria" w:cs="Calibri"/>
                <w:b/>
                <w:bCs/>
                <w:color w:val="0D0D0D" w:themeColor="text1" w:themeTint="F2"/>
                <w:sz w:val="20"/>
                <w:szCs w:val="20"/>
                <w:lang w:eastAsia="en-IN"/>
              </w:rPr>
              <w:t>250</w:t>
            </w:r>
          </w:p>
        </w:tc>
        <w:tc>
          <w:tcPr>
            <w:tcW w:w="720" w:type="dxa"/>
            <w:shd w:val="clear" w:color="auto" w:fill="auto"/>
            <w:vAlign w:val="center"/>
          </w:tcPr>
          <w:p w:rsidR="00113388" w:rsidRPr="00F9153F" w:rsidRDefault="00113388" w:rsidP="00D6334E">
            <w:pPr>
              <w:jc w:val="center"/>
              <w:rPr>
                <w:rFonts w:ascii="Cambria" w:hAnsi="Cambria" w:cs="Calibri"/>
                <w:b/>
                <w:bCs/>
                <w:color w:val="0D0D0D" w:themeColor="text1" w:themeTint="F2"/>
                <w:sz w:val="20"/>
                <w:szCs w:val="20"/>
                <w:lang w:eastAsia="en-IN"/>
              </w:rPr>
            </w:pPr>
            <w:proofErr w:type="spellStart"/>
            <w:r w:rsidRPr="00F9153F">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113388" w:rsidRPr="00326492" w:rsidRDefault="00113388"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18%</w:t>
            </w:r>
          </w:p>
        </w:tc>
        <w:tc>
          <w:tcPr>
            <w:tcW w:w="630" w:type="dxa"/>
            <w:shd w:val="clear" w:color="auto" w:fill="auto"/>
            <w:vAlign w:val="center"/>
          </w:tcPr>
          <w:p w:rsidR="00113388" w:rsidRPr="00326492" w:rsidRDefault="00113388" w:rsidP="00D6334E">
            <w:pPr>
              <w:jc w:val="center"/>
              <w:rPr>
                <w:rFonts w:ascii="Cambria" w:hAnsi="Cambria" w:cs="Calibri"/>
                <w:b/>
                <w:bCs/>
                <w:color w:val="000000"/>
                <w:sz w:val="18"/>
                <w:szCs w:val="18"/>
                <w:lang w:eastAsia="en-IN"/>
              </w:rPr>
            </w:pPr>
            <w:r w:rsidRPr="00326492">
              <w:rPr>
                <w:rFonts w:ascii="Cambria" w:hAnsi="Cambria" w:cs="Calibri"/>
                <w:b/>
                <w:bCs/>
                <w:color w:val="000000"/>
                <w:sz w:val="18"/>
                <w:szCs w:val="18"/>
                <w:lang w:eastAsia="en-IN"/>
              </w:rPr>
              <w:t>1%</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13388" w:rsidRPr="00326492" w:rsidRDefault="00113388" w:rsidP="00D6334E">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113388" w:rsidRPr="00326492" w:rsidRDefault="00113388" w:rsidP="00D6334E">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3E0592" w:rsidRDefault="003E059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FD6452" w:rsidRDefault="00FD6452" w:rsidP="003C131A">
      <w:pPr>
        <w:ind w:left="4320" w:firstLine="720"/>
        <w:rPr>
          <w:rFonts w:ascii="Cambria" w:hAnsi="Cambria" w:cs="Arial"/>
          <w:b/>
          <w:color w:val="FF0000"/>
          <w:sz w:val="26"/>
          <w:szCs w:val="26"/>
          <w:u w:val="single"/>
          <w:shd w:val="clear" w:color="auto" w:fill="FFFFFF"/>
        </w:rPr>
      </w:pPr>
    </w:p>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146DAE" w:rsidRDefault="00636517" w:rsidP="001F3737">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3528060" cy="2497742"/>
            <wp:effectExtent l="0" t="0" r="0" b="0"/>
            <wp:docPr id="192" name="Picture 192" descr="C:\Users\Lenovo-pc\Desktop\2024-2025 All folders\TSL\2025-26\383-TSL EX JSR RAMY Capital Items auction dt. 09-03-2026\Tubes Pics &amp; videos\MAR26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3-TSL EX JSR RAMY Capital Items auction dt. 09-03-2026\Tubes Pics &amp; videos\MAR2606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2497742"/>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BD4396">
        <w:rPr>
          <w:rFonts w:ascii="Cambria" w:hAnsi="Cambria" w:cs="Calibri"/>
          <w:b/>
          <w:bCs/>
          <w:noProof/>
          <w:color w:val="0000FF"/>
          <w:sz w:val="20"/>
          <w:szCs w:val="20"/>
        </w:rPr>
        <w:drawing>
          <wp:inline distT="0" distB="0" distL="0" distR="0">
            <wp:extent cx="3604057" cy="2497824"/>
            <wp:effectExtent l="0" t="0" r="0" b="0"/>
            <wp:docPr id="193" name="Picture 193" descr="C:\Users\Lenovo-pc\Desktop\2024-2025 All folders\TSL\2025-26\383-TSL EX JSR RAMY Capital Items auction dt. 09-03-2026\Tubes Pics &amp; videos\MAR26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3-TSL EX JSR RAMY Capital Items auction dt. 09-03-2026\Tubes Pics &amp; videos\MAR2607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9446" cy="2501559"/>
                    </a:xfrm>
                    <a:prstGeom prst="rect">
                      <a:avLst/>
                    </a:prstGeom>
                    <a:noFill/>
                    <a:ln>
                      <a:noFill/>
                    </a:ln>
                  </pic:spPr>
                </pic:pic>
              </a:graphicData>
            </a:graphic>
          </wp:inline>
        </w:drawing>
      </w:r>
      <w:r w:rsidR="00DF2D80">
        <w:rPr>
          <w:rFonts w:ascii="Cambria" w:hAnsi="Cambria" w:cs="Calibri"/>
          <w:b/>
          <w:bCs/>
          <w:color w:val="0000FF"/>
          <w:sz w:val="20"/>
          <w:szCs w:val="20"/>
          <w:lang w:eastAsia="en-IN"/>
        </w:rPr>
        <w:t xml:space="preserve">  </w:t>
      </w:r>
    </w:p>
    <w:p w:rsidR="00BD4396" w:rsidRDefault="00636517"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sidRPr="006D3480">
        <w:rPr>
          <w:rFonts w:ascii="Cambria" w:hAnsi="Cambria" w:cs="Calibri"/>
          <w:b/>
          <w:bCs/>
          <w:color w:val="000000" w:themeColor="text1"/>
          <w:sz w:val="20"/>
          <w:szCs w:val="20"/>
          <w:lang w:eastAsia="en-IN"/>
        </w:rPr>
        <w:tab/>
        <w:t>MAR/26/06</w:t>
      </w:r>
      <w:r w:rsidR="00BD4396" w:rsidRPr="006D3480">
        <w:rPr>
          <w:rFonts w:ascii="Cambria" w:hAnsi="Cambria" w:cs="Calibri"/>
          <w:b/>
          <w:bCs/>
          <w:color w:val="000000" w:themeColor="text1"/>
          <w:sz w:val="20"/>
          <w:szCs w:val="20"/>
          <w:lang w:eastAsia="en-IN"/>
        </w:rPr>
        <w:tab/>
      </w:r>
      <w:r w:rsidR="00BD4396" w:rsidRPr="006D3480">
        <w:rPr>
          <w:rFonts w:ascii="Cambria" w:hAnsi="Cambria" w:cs="Calibri"/>
          <w:b/>
          <w:bCs/>
          <w:color w:val="000000" w:themeColor="text1"/>
          <w:sz w:val="20"/>
          <w:szCs w:val="20"/>
          <w:lang w:eastAsia="en-IN"/>
        </w:rPr>
        <w:tab/>
      </w:r>
      <w:r w:rsidR="00BD4396" w:rsidRPr="006D3480">
        <w:rPr>
          <w:rFonts w:ascii="Cambria" w:hAnsi="Cambria" w:cs="Calibri"/>
          <w:b/>
          <w:bCs/>
          <w:color w:val="000000" w:themeColor="text1"/>
          <w:sz w:val="20"/>
          <w:szCs w:val="20"/>
          <w:lang w:eastAsia="en-IN"/>
        </w:rPr>
        <w:tab/>
      </w:r>
      <w:r w:rsidR="00BD4396" w:rsidRPr="006D3480">
        <w:rPr>
          <w:rFonts w:ascii="Cambria" w:hAnsi="Cambria" w:cs="Calibri"/>
          <w:b/>
          <w:bCs/>
          <w:color w:val="000000" w:themeColor="text1"/>
          <w:sz w:val="20"/>
          <w:szCs w:val="20"/>
          <w:lang w:eastAsia="en-IN"/>
        </w:rPr>
        <w:tab/>
      </w:r>
      <w:r w:rsidR="00BD4396" w:rsidRPr="006D3480">
        <w:rPr>
          <w:rFonts w:ascii="Cambria" w:hAnsi="Cambria" w:cs="Calibri"/>
          <w:b/>
          <w:bCs/>
          <w:color w:val="000000" w:themeColor="text1"/>
          <w:sz w:val="20"/>
          <w:szCs w:val="20"/>
          <w:lang w:eastAsia="en-IN"/>
        </w:rPr>
        <w:tab/>
      </w:r>
      <w:r w:rsidR="006D3480" w:rsidRPr="006D3480">
        <w:rPr>
          <w:rFonts w:ascii="Cambria" w:hAnsi="Cambria" w:cs="Calibri"/>
          <w:b/>
          <w:bCs/>
          <w:color w:val="000000" w:themeColor="text1"/>
          <w:sz w:val="20"/>
          <w:szCs w:val="20"/>
          <w:lang w:eastAsia="en-IN"/>
        </w:rPr>
        <w:tab/>
      </w:r>
      <w:r w:rsidR="006D3480" w:rsidRPr="006D3480">
        <w:rPr>
          <w:rFonts w:ascii="Cambria" w:hAnsi="Cambria" w:cs="Calibri"/>
          <w:b/>
          <w:bCs/>
          <w:color w:val="000000" w:themeColor="text1"/>
          <w:sz w:val="20"/>
          <w:szCs w:val="20"/>
          <w:lang w:eastAsia="en-IN"/>
        </w:rPr>
        <w:tab/>
      </w:r>
      <w:r w:rsidR="006D3480" w:rsidRPr="006D3480">
        <w:rPr>
          <w:rFonts w:ascii="Cambria" w:hAnsi="Cambria" w:cs="Calibri"/>
          <w:b/>
          <w:bCs/>
          <w:color w:val="000000" w:themeColor="text1"/>
          <w:sz w:val="20"/>
          <w:szCs w:val="20"/>
          <w:lang w:eastAsia="en-IN"/>
        </w:rPr>
        <w:tab/>
      </w:r>
      <w:r w:rsidR="00BD4396" w:rsidRPr="006D3480">
        <w:rPr>
          <w:rFonts w:ascii="Cambria" w:hAnsi="Cambria" w:cs="Calibri"/>
          <w:b/>
          <w:bCs/>
          <w:color w:val="000000" w:themeColor="text1"/>
          <w:sz w:val="20"/>
          <w:szCs w:val="20"/>
          <w:lang w:eastAsia="en-IN"/>
        </w:rPr>
        <w:t>MAR/26/07</w:t>
      </w:r>
      <w:r w:rsidR="00DF2D80" w:rsidRPr="006D3480">
        <w:rPr>
          <w:rFonts w:ascii="Cambria" w:hAnsi="Cambria" w:cs="Calibri"/>
          <w:b/>
          <w:bCs/>
          <w:color w:val="000000" w:themeColor="text1"/>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r w:rsidR="00DF2D80">
        <w:rPr>
          <w:rFonts w:ascii="Cambria" w:hAnsi="Cambria" w:cs="Calibri"/>
          <w:b/>
          <w:bCs/>
          <w:color w:val="0000FF"/>
          <w:sz w:val="20"/>
          <w:szCs w:val="20"/>
          <w:lang w:eastAsia="en-IN"/>
        </w:rPr>
        <w:tab/>
      </w: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6D3480" w:rsidRDefault="006D3480" w:rsidP="00B62991">
      <w:pPr>
        <w:rPr>
          <w:rFonts w:ascii="Cambria" w:hAnsi="Cambria" w:cs="Calibri"/>
          <w:b/>
          <w:bCs/>
          <w:sz w:val="20"/>
          <w:szCs w:val="20"/>
          <w:u w:val="single"/>
          <w:lang w:eastAsia="en-IN"/>
        </w:rPr>
      </w:pPr>
    </w:p>
    <w:p w:rsidR="00F810BD" w:rsidRPr="00572A49" w:rsidRDefault="004630DA" w:rsidP="00B62991">
      <w:pPr>
        <w:rPr>
          <w:rStyle w:val="Hyperlink"/>
          <w:rFonts w:ascii="Cambria" w:hAnsi="Cambria" w:cs="Calibri"/>
          <w:b/>
          <w:bCs/>
          <w:color w:val="0D0D0D" w:themeColor="text1" w:themeTint="F2"/>
          <w:sz w:val="20"/>
          <w:szCs w:val="20"/>
          <w:u w:val="none"/>
          <w:lang w:eastAsia="en-IN"/>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5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3A2" w:rsidRDefault="004A63A2">
      <w:r>
        <w:separator/>
      </w:r>
    </w:p>
  </w:endnote>
  <w:endnote w:type="continuationSeparator" w:id="0">
    <w:p w:rsidR="004A63A2" w:rsidRDefault="004A6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Default="00123E02">
    <w:pPr>
      <w:pStyle w:val="Footer"/>
      <w:jc w:val="right"/>
    </w:pPr>
    <w:r>
      <w:t xml:space="preserve">Page </w:t>
    </w:r>
    <w:r>
      <w:rPr>
        <w:b/>
      </w:rPr>
      <w:fldChar w:fldCharType="begin"/>
    </w:r>
    <w:r>
      <w:rPr>
        <w:b/>
      </w:rPr>
      <w:instrText xml:space="preserve"> PAGE </w:instrText>
    </w:r>
    <w:r>
      <w:rPr>
        <w:b/>
      </w:rPr>
      <w:fldChar w:fldCharType="separate"/>
    </w:r>
    <w:r w:rsidR="00663833">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63833">
      <w:rPr>
        <w:b/>
        <w:noProof/>
      </w:rPr>
      <w:t>28</w:t>
    </w:r>
    <w:r>
      <w:rPr>
        <w:b/>
      </w:rPr>
      <w:fldChar w:fldCharType="end"/>
    </w:r>
  </w:p>
  <w:p w:rsidR="00123E02" w:rsidRDefault="00123E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3A2" w:rsidRDefault="004A63A2">
      <w:r>
        <w:separator/>
      </w:r>
    </w:p>
  </w:footnote>
  <w:footnote w:type="continuationSeparator" w:id="0">
    <w:p w:rsidR="004A63A2" w:rsidRDefault="004A6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02" w:rsidRPr="00D22E78" w:rsidRDefault="00123E02">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MARCH</w:t>
    </w:r>
    <w:r w:rsidRPr="007C1763">
      <w:rPr>
        <w:color w:val="000000"/>
        <w:lang w:val="en-IN"/>
      </w:rPr>
      <w:t>/</w:t>
    </w:r>
    <w:r w:rsidR="00663833">
      <w:rPr>
        <w:color w:val="000000"/>
        <w:lang w:val="en-IN"/>
      </w:rPr>
      <w:t>406</w:t>
    </w:r>
    <w:r>
      <w:rPr>
        <w:color w:val="000000"/>
        <w:lang w:val="en-IN"/>
      </w:rPr>
      <w:t>/25-26</w:t>
    </w:r>
  </w:p>
  <w:p w:rsidR="00123E02" w:rsidRPr="00820318" w:rsidRDefault="00CF0AE6">
    <w:pPr>
      <w:pStyle w:val="Header"/>
      <w:pBdr>
        <w:between w:val="single" w:sz="4" w:space="1" w:color="4F81BD"/>
      </w:pBdr>
      <w:spacing w:line="276" w:lineRule="auto"/>
      <w:jc w:val="center"/>
      <w:rPr>
        <w:color w:val="000000"/>
      </w:rPr>
    </w:pPr>
    <w:r>
      <w:rPr>
        <w:color w:val="000000"/>
      </w:rPr>
      <w:t>March 1</w:t>
    </w:r>
    <w:r w:rsidR="00663833">
      <w:rPr>
        <w:color w:val="000000"/>
      </w:rPr>
      <w:t>7</w:t>
    </w:r>
    <w:r w:rsidR="00123E02" w:rsidRPr="00820318">
      <w:rPr>
        <w:color w:val="000000"/>
      </w:rPr>
      <w:t>, 202</w:t>
    </w:r>
    <w:r w:rsidR="00123E02">
      <w:rPr>
        <w:color w:val="000000"/>
      </w:rPr>
      <w:t>6</w:t>
    </w:r>
  </w:p>
  <w:p w:rsidR="00123E02" w:rsidRPr="007C1763" w:rsidRDefault="00123E0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856"/>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8A"/>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A"/>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DD"/>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B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63E"/>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BC"/>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88D"/>
    <w:rsid w:val="003A38DB"/>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1CE"/>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5E"/>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3A2"/>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56B"/>
    <w:rsid w:val="004F768D"/>
    <w:rsid w:val="004F77FE"/>
    <w:rsid w:val="004F7938"/>
    <w:rsid w:val="004F79F1"/>
    <w:rsid w:val="004F7B67"/>
    <w:rsid w:val="004F7B68"/>
    <w:rsid w:val="004F7BCB"/>
    <w:rsid w:val="004F7C35"/>
    <w:rsid w:val="004F7CC9"/>
    <w:rsid w:val="004F7F4D"/>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AC6"/>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121"/>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D0"/>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833"/>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31A"/>
    <w:rsid w:val="00696323"/>
    <w:rsid w:val="006964D6"/>
    <w:rsid w:val="006964FE"/>
    <w:rsid w:val="0069652B"/>
    <w:rsid w:val="0069661A"/>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80"/>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C4"/>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5F2"/>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66"/>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3E5"/>
    <w:rsid w:val="00776509"/>
    <w:rsid w:val="00776577"/>
    <w:rsid w:val="007766D8"/>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98"/>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30"/>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CAD"/>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E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4D"/>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DF7"/>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9BD"/>
    <w:rsid w:val="009E7A67"/>
    <w:rsid w:val="009E7A77"/>
    <w:rsid w:val="009E7ADA"/>
    <w:rsid w:val="009E7BC5"/>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AF"/>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0C"/>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75"/>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E1"/>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168"/>
    <w:rsid w:val="00E0122D"/>
    <w:rsid w:val="00E01266"/>
    <w:rsid w:val="00E014FF"/>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E88"/>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650"/>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68"/>
    <w:rsid w:val="00E900B3"/>
    <w:rsid w:val="00E900D6"/>
    <w:rsid w:val="00E9011D"/>
    <w:rsid w:val="00E90165"/>
    <w:rsid w:val="00E9019B"/>
    <w:rsid w:val="00E903D9"/>
    <w:rsid w:val="00E903F4"/>
    <w:rsid w:val="00E90547"/>
    <w:rsid w:val="00E90555"/>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3"/>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0"/>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AD9"/>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F60A3-FFED-4796-82C5-03D82CFC9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5972</Words>
  <Characters>34041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cp:revision>
  <cp:lastPrinted>2022-08-26T11:11:00Z</cp:lastPrinted>
  <dcterms:created xsi:type="dcterms:W3CDTF">2026-03-17T11:11:00Z</dcterms:created>
  <dcterms:modified xsi:type="dcterms:W3CDTF">2026-03-17T11:12:00Z</dcterms:modified>
</cp:coreProperties>
</file>