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1BF6A2" w14:textId="77777777" w:rsidR="008A70B1" w:rsidRPr="005D5A18" w:rsidRDefault="008A70B1" w:rsidP="003E09F2">
      <w:pPr>
        <w:autoSpaceDE w:val="0"/>
        <w:autoSpaceDN w:val="0"/>
        <w:adjustRightInd w:val="0"/>
        <w:jc w:val="center"/>
        <w:rPr>
          <w:rFonts w:ascii="Cambria" w:hAnsi="Cambria"/>
          <w:b/>
          <w:bCs/>
          <w:sz w:val="22"/>
          <w:szCs w:val="22"/>
        </w:rPr>
      </w:pPr>
      <w:r w:rsidRPr="005D5A18">
        <w:rPr>
          <w:rFonts w:ascii="Cambria" w:hAnsi="Cambria"/>
          <w:b/>
          <w:bCs/>
          <w:sz w:val="22"/>
          <w:szCs w:val="22"/>
        </w:rPr>
        <w:t xml:space="preserve">Auction Catalogue </w:t>
      </w:r>
    </w:p>
    <w:p w14:paraId="25D17999" w14:textId="096C7823" w:rsidR="008A70B1" w:rsidRPr="005D5A18" w:rsidRDefault="00AB6F71" w:rsidP="00AB6F71">
      <w:pPr>
        <w:tabs>
          <w:tab w:val="left" w:pos="1260"/>
          <w:tab w:val="center" w:pos="8064"/>
        </w:tabs>
        <w:autoSpaceDE w:val="0"/>
        <w:autoSpaceDN w:val="0"/>
        <w:adjustRightInd w:val="0"/>
        <w:rPr>
          <w:rFonts w:ascii="Cambria" w:hAnsi="Cambria"/>
          <w:b/>
          <w:bCs/>
          <w:sz w:val="22"/>
          <w:szCs w:val="22"/>
        </w:rPr>
      </w:pPr>
      <w:r>
        <w:rPr>
          <w:rFonts w:ascii="Cambria" w:hAnsi="Cambria"/>
          <w:b/>
          <w:bCs/>
          <w:sz w:val="22"/>
          <w:szCs w:val="22"/>
        </w:rPr>
        <w:tab/>
      </w:r>
      <w:r>
        <w:rPr>
          <w:rFonts w:ascii="Cambria" w:hAnsi="Cambria"/>
          <w:b/>
          <w:bCs/>
          <w:sz w:val="22"/>
          <w:szCs w:val="22"/>
        </w:rPr>
        <w:tab/>
      </w:r>
      <w:r w:rsidR="008A70B1" w:rsidRPr="005D5A18">
        <w:rPr>
          <w:rFonts w:ascii="Cambria" w:hAnsi="Cambria"/>
          <w:b/>
          <w:bCs/>
          <w:sz w:val="22"/>
          <w:szCs w:val="22"/>
        </w:rPr>
        <w:t xml:space="preserve">Auction conducted by A H </w:t>
      </w:r>
      <w:proofErr w:type="spellStart"/>
      <w:r w:rsidR="008A70B1" w:rsidRPr="005D5A18">
        <w:rPr>
          <w:rFonts w:ascii="Cambria" w:hAnsi="Cambria"/>
          <w:b/>
          <w:bCs/>
          <w:sz w:val="22"/>
          <w:szCs w:val="22"/>
        </w:rPr>
        <w:t>Bilimoria</w:t>
      </w:r>
      <w:proofErr w:type="spellEnd"/>
      <w:r w:rsidR="003F39C9">
        <w:rPr>
          <w:rFonts w:ascii="Cambria" w:hAnsi="Cambria"/>
          <w:b/>
          <w:bCs/>
          <w:sz w:val="22"/>
          <w:szCs w:val="22"/>
        </w:rPr>
        <w:t xml:space="preserve"> </w:t>
      </w:r>
      <w:r w:rsidR="008A70B1" w:rsidRPr="005D5A18">
        <w:rPr>
          <w:rFonts w:ascii="Cambria" w:hAnsi="Cambria"/>
          <w:b/>
          <w:bCs/>
          <w:sz w:val="22"/>
          <w:szCs w:val="22"/>
        </w:rPr>
        <w:t>&amp; Co.</w:t>
      </w:r>
    </w:p>
    <w:p w14:paraId="7032A6C4" w14:textId="38F7F4C5" w:rsidR="005078BC" w:rsidRDefault="00F53CE6" w:rsidP="005078BC">
      <w:pPr>
        <w:autoSpaceDE w:val="0"/>
        <w:autoSpaceDN w:val="0"/>
        <w:adjustRightInd w:val="0"/>
        <w:jc w:val="center"/>
        <w:rPr>
          <w:rFonts w:ascii="Cambria" w:hAnsi="Cambria"/>
          <w:b/>
          <w:sz w:val="22"/>
          <w:szCs w:val="22"/>
        </w:rPr>
      </w:pPr>
      <w:r w:rsidRPr="002D346F">
        <w:rPr>
          <w:rFonts w:ascii="Cambria" w:hAnsi="Cambria"/>
          <w:b/>
          <w:sz w:val="22"/>
          <w:szCs w:val="22"/>
        </w:rPr>
        <w:t xml:space="preserve">Auction of Capital Items, </w:t>
      </w:r>
      <w:proofErr w:type="spellStart"/>
      <w:r w:rsidR="001B4688">
        <w:rPr>
          <w:rFonts w:ascii="Cambria" w:hAnsi="Cambria"/>
          <w:b/>
          <w:sz w:val="22"/>
          <w:szCs w:val="22"/>
        </w:rPr>
        <w:t>Joda</w:t>
      </w:r>
      <w:proofErr w:type="spellEnd"/>
      <w:r w:rsidR="00283F97">
        <w:rPr>
          <w:rFonts w:ascii="Cambria" w:hAnsi="Cambria"/>
          <w:b/>
          <w:sz w:val="22"/>
          <w:szCs w:val="22"/>
        </w:rPr>
        <w:t xml:space="preserve"> </w:t>
      </w:r>
      <w:r w:rsidRPr="002D346F">
        <w:rPr>
          <w:rFonts w:ascii="Cambria" w:hAnsi="Cambria"/>
          <w:b/>
          <w:sz w:val="22"/>
          <w:szCs w:val="22"/>
        </w:rPr>
        <w:t>- IBMD</w:t>
      </w:r>
    </w:p>
    <w:p w14:paraId="62349248" w14:textId="77777777" w:rsidR="008A70B1" w:rsidRPr="005D5A18" w:rsidRDefault="005078BC" w:rsidP="005078BC">
      <w:pPr>
        <w:autoSpaceDE w:val="0"/>
        <w:autoSpaceDN w:val="0"/>
        <w:adjustRightInd w:val="0"/>
        <w:jc w:val="center"/>
        <w:rPr>
          <w:rFonts w:ascii="Cambria" w:hAnsi="Cambria"/>
          <w:b/>
          <w:sz w:val="22"/>
          <w:szCs w:val="22"/>
        </w:rPr>
      </w:pPr>
      <w:r>
        <w:rPr>
          <w:rFonts w:ascii="Cambria" w:hAnsi="Cambria"/>
          <w:b/>
          <w:sz w:val="22"/>
          <w:szCs w:val="22"/>
        </w:rPr>
        <w:t xml:space="preserve">BEING SOLD </w:t>
      </w:r>
      <w:r w:rsidRPr="005D5A18">
        <w:rPr>
          <w:rFonts w:ascii="Cambria" w:hAnsi="Cambria"/>
          <w:b/>
          <w:sz w:val="22"/>
          <w:szCs w:val="22"/>
        </w:rPr>
        <w:t>ON ‘’AS IS WHERE IS AND NO COMPLAINT BASIS’’</w:t>
      </w:r>
    </w:p>
    <w:tbl>
      <w:tblPr>
        <w:tblpPr w:leftFromText="180" w:rightFromText="180" w:vertAnchor="text" w:horzAnchor="margin" w:tblpY="70"/>
        <w:tblW w:w="15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12187"/>
      </w:tblGrid>
      <w:tr w:rsidR="008A70B1" w:rsidRPr="005D5A18" w14:paraId="79C2DF1E" w14:textId="77777777" w:rsidTr="000D1ADC">
        <w:trPr>
          <w:trHeight w:val="267"/>
        </w:trPr>
        <w:tc>
          <w:tcPr>
            <w:tcW w:w="3794" w:type="dxa"/>
            <w:vAlign w:val="center"/>
          </w:tcPr>
          <w:p w14:paraId="15DCAF59" w14:textId="77777777"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Catalogue Serial Number: </w:t>
            </w:r>
          </w:p>
        </w:tc>
        <w:tc>
          <w:tcPr>
            <w:tcW w:w="12187" w:type="dxa"/>
            <w:vAlign w:val="center"/>
          </w:tcPr>
          <w:p w14:paraId="4E3F9EFB" w14:textId="330D1A75" w:rsidR="008A70B1" w:rsidRPr="003543E9" w:rsidRDefault="008A70B1" w:rsidP="00916F07">
            <w:pPr>
              <w:autoSpaceDE w:val="0"/>
              <w:autoSpaceDN w:val="0"/>
              <w:adjustRightInd w:val="0"/>
              <w:rPr>
                <w:rFonts w:ascii="Cambria" w:hAnsi="Cambria"/>
                <w:b/>
                <w:color w:val="FF0000"/>
              </w:rPr>
            </w:pPr>
            <w:r w:rsidRPr="005D5A18">
              <w:rPr>
                <w:rFonts w:ascii="Cambria" w:hAnsi="Cambria"/>
                <w:b/>
                <w:sz w:val="22"/>
                <w:szCs w:val="22"/>
              </w:rPr>
              <w:t>TSL/AHB/</w:t>
            </w:r>
            <w:r w:rsidR="00916F07">
              <w:rPr>
                <w:rFonts w:ascii="Cambria" w:hAnsi="Cambria"/>
                <w:b/>
                <w:color w:val="0000FF"/>
                <w:sz w:val="22"/>
                <w:szCs w:val="22"/>
              </w:rPr>
              <w:t>OCTOBER</w:t>
            </w:r>
            <w:r>
              <w:rPr>
                <w:rFonts w:ascii="Cambria" w:hAnsi="Cambria"/>
                <w:b/>
                <w:color w:val="0000FF"/>
                <w:sz w:val="22"/>
                <w:szCs w:val="22"/>
              </w:rPr>
              <w:t>/</w:t>
            </w:r>
            <w:r w:rsidR="00916F07">
              <w:rPr>
                <w:rFonts w:ascii="Cambria" w:hAnsi="Cambria"/>
                <w:b/>
                <w:color w:val="0000FF"/>
                <w:sz w:val="22"/>
                <w:szCs w:val="22"/>
              </w:rPr>
              <w:t>246</w:t>
            </w:r>
            <w:r w:rsidR="0097622A" w:rsidRPr="0097622A">
              <w:rPr>
                <w:rFonts w:ascii="Cambria" w:hAnsi="Cambria"/>
                <w:b/>
                <w:sz w:val="22"/>
                <w:szCs w:val="22"/>
              </w:rPr>
              <w:t>/2</w:t>
            </w:r>
            <w:r w:rsidR="00453BDF">
              <w:rPr>
                <w:rFonts w:ascii="Cambria" w:hAnsi="Cambria"/>
                <w:b/>
                <w:sz w:val="22"/>
                <w:szCs w:val="22"/>
              </w:rPr>
              <w:t>6</w:t>
            </w:r>
            <w:r w:rsidR="00086EC5">
              <w:rPr>
                <w:rFonts w:ascii="Cambria" w:hAnsi="Cambria"/>
                <w:b/>
                <w:sz w:val="22"/>
                <w:szCs w:val="22"/>
              </w:rPr>
              <w:t>-2</w:t>
            </w:r>
            <w:r w:rsidR="00453BDF">
              <w:rPr>
                <w:rFonts w:ascii="Cambria" w:hAnsi="Cambria"/>
                <w:b/>
                <w:sz w:val="22"/>
                <w:szCs w:val="22"/>
              </w:rPr>
              <w:t>7</w:t>
            </w:r>
          </w:p>
        </w:tc>
      </w:tr>
      <w:tr w:rsidR="008A70B1" w:rsidRPr="005D5A18" w14:paraId="43F8C223" w14:textId="77777777" w:rsidTr="000D1ADC">
        <w:trPr>
          <w:trHeight w:val="332"/>
        </w:trPr>
        <w:tc>
          <w:tcPr>
            <w:tcW w:w="3794" w:type="dxa"/>
            <w:vAlign w:val="center"/>
          </w:tcPr>
          <w:p w14:paraId="43F67D3B" w14:textId="77777777"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Seller: </w:t>
            </w:r>
          </w:p>
        </w:tc>
        <w:tc>
          <w:tcPr>
            <w:tcW w:w="12187" w:type="dxa"/>
            <w:shd w:val="clear" w:color="auto" w:fill="auto"/>
            <w:vAlign w:val="center"/>
          </w:tcPr>
          <w:p w14:paraId="622F19AC" w14:textId="77777777" w:rsidR="008A70B1" w:rsidRPr="005D5A18" w:rsidRDefault="008A70B1" w:rsidP="00217BFE">
            <w:pPr>
              <w:autoSpaceDE w:val="0"/>
              <w:autoSpaceDN w:val="0"/>
              <w:adjustRightInd w:val="0"/>
              <w:rPr>
                <w:rFonts w:ascii="Cambria" w:hAnsi="Cambria"/>
              </w:rPr>
            </w:pPr>
            <w:r w:rsidRPr="005D5A18">
              <w:rPr>
                <w:rFonts w:ascii="Cambria" w:hAnsi="Cambria"/>
                <w:sz w:val="22"/>
                <w:szCs w:val="22"/>
              </w:rPr>
              <w:t xml:space="preserve">Tata Steel Limited </w:t>
            </w:r>
          </w:p>
        </w:tc>
      </w:tr>
      <w:tr w:rsidR="008A70B1" w:rsidRPr="005D5A18" w14:paraId="031430E6" w14:textId="77777777" w:rsidTr="000D1ADC">
        <w:trPr>
          <w:trHeight w:val="252"/>
        </w:trPr>
        <w:tc>
          <w:tcPr>
            <w:tcW w:w="3794" w:type="dxa"/>
            <w:vAlign w:val="center"/>
          </w:tcPr>
          <w:p w14:paraId="393C8CB6" w14:textId="77777777"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Auction website:</w:t>
            </w:r>
          </w:p>
        </w:tc>
        <w:tc>
          <w:tcPr>
            <w:tcW w:w="12187" w:type="dxa"/>
            <w:vAlign w:val="center"/>
          </w:tcPr>
          <w:p w14:paraId="62EEED58" w14:textId="77777777" w:rsidR="008A70B1" w:rsidRPr="005D5A18" w:rsidRDefault="008600DB" w:rsidP="00217BFE">
            <w:pPr>
              <w:autoSpaceDE w:val="0"/>
              <w:autoSpaceDN w:val="0"/>
              <w:adjustRightInd w:val="0"/>
              <w:rPr>
                <w:rFonts w:ascii="Cambria" w:hAnsi="Cambria"/>
                <w:b/>
              </w:rPr>
            </w:pPr>
            <w:hyperlink r:id="rId9" w:history="1">
              <w:r w:rsidR="008A70B1" w:rsidRPr="005D5A18">
                <w:rPr>
                  <w:rStyle w:val="Hyperlink"/>
                  <w:rFonts w:ascii="Cambria" w:hAnsi="Cambria"/>
                  <w:b/>
                  <w:color w:val="auto"/>
                  <w:sz w:val="22"/>
                  <w:szCs w:val="22"/>
                </w:rPr>
                <w:t>www.ahbilimoria.com</w:t>
              </w:r>
            </w:hyperlink>
          </w:p>
        </w:tc>
      </w:tr>
      <w:tr w:rsidR="008A70B1" w:rsidRPr="005D5A18" w14:paraId="716B9EC3" w14:textId="77777777" w:rsidTr="000D1ADC">
        <w:trPr>
          <w:trHeight w:val="384"/>
        </w:trPr>
        <w:tc>
          <w:tcPr>
            <w:tcW w:w="3794" w:type="dxa"/>
            <w:vAlign w:val="center"/>
          </w:tcPr>
          <w:p w14:paraId="38A4988F" w14:textId="77777777"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e-Auction Date &amp; Time: </w:t>
            </w:r>
          </w:p>
        </w:tc>
        <w:tc>
          <w:tcPr>
            <w:tcW w:w="12187" w:type="dxa"/>
            <w:shd w:val="clear" w:color="auto" w:fill="auto"/>
            <w:vAlign w:val="center"/>
          </w:tcPr>
          <w:p w14:paraId="1D7D77DA" w14:textId="3AF5FDF8" w:rsidR="008A70B1" w:rsidRPr="006601B6" w:rsidRDefault="00916F07" w:rsidP="00916F07">
            <w:pPr>
              <w:autoSpaceDE w:val="0"/>
              <w:autoSpaceDN w:val="0"/>
              <w:adjustRightInd w:val="0"/>
              <w:rPr>
                <w:rFonts w:ascii="Cambria" w:hAnsi="Cambria"/>
                <w:b/>
                <w:color w:val="0000FF"/>
                <w:sz w:val="28"/>
                <w:szCs w:val="28"/>
              </w:rPr>
            </w:pPr>
            <w:r>
              <w:rPr>
                <w:rFonts w:ascii="Cambria" w:hAnsi="Cambria"/>
                <w:b/>
                <w:color w:val="0000FF"/>
                <w:sz w:val="28"/>
                <w:szCs w:val="28"/>
              </w:rPr>
              <w:t>14</w:t>
            </w:r>
            <w:r w:rsidR="002F7D6C">
              <w:rPr>
                <w:rFonts w:ascii="Cambria" w:hAnsi="Cambria"/>
                <w:b/>
                <w:color w:val="0000FF"/>
                <w:sz w:val="28"/>
                <w:szCs w:val="28"/>
              </w:rPr>
              <w:t>th</w:t>
            </w:r>
            <w:r w:rsidR="00D06524" w:rsidRPr="006601B6">
              <w:rPr>
                <w:rFonts w:ascii="Cambria" w:hAnsi="Cambria"/>
                <w:b/>
                <w:color w:val="0000FF"/>
                <w:sz w:val="28"/>
                <w:szCs w:val="28"/>
              </w:rPr>
              <w:t xml:space="preserve"> </w:t>
            </w:r>
            <w:r>
              <w:rPr>
                <w:rFonts w:ascii="Cambria" w:hAnsi="Cambria"/>
                <w:b/>
                <w:color w:val="0000FF"/>
                <w:sz w:val="28"/>
                <w:szCs w:val="28"/>
              </w:rPr>
              <w:t>October</w:t>
            </w:r>
            <w:r w:rsidR="00BA0258" w:rsidRPr="006601B6">
              <w:rPr>
                <w:rFonts w:ascii="Cambria" w:hAnsi="Cambria"/>
                <w:b/>
                <w:color w:val="0000FF"/>
                <w:sz w:val="28"/>
                <w:szCs w:val="28"/>
              </w:rPr>
              <w:t>, 202</w:t>
            </w:r>
            <w:r w:rsidR="008D4A45">
              <w:rPr>
                <w:rFonts w:ascii="Cambria" w:hAnsi="Cambria"/>
                <w:b/>
                <w:color w:val="0000FF"/>
                <w:sz w:val="28"/>
                <w:szCs w:val="28"/>
              </w:rPr>
              <w:t>6</w:t>
            </w:r>
            <w:r w:rsidR="004533CE" w:rsidRPr="006601B6">
              <w:rPr>
                <w:rFonts w:ascii="Cambria" w:hAnsi="Cambria"/>
                <w:b/>
                <w:color w:val="0000FF"/>
                <w:sz w:val="28"/>
                <w:szCs w:val="28"/>
              </w:rPr>
              <w:t>…..</w:t>
            </w:r>
            <w:r w:rsidR="008A70B1" w:rsidRPr="006601B6">
              <w:rPr>
                <w:rFonts w:ascii="Cambria" w:hAnsi="Cambria"/>
                <w:b/>
                <w:color w:val="0000FF"/>
                <w:sz w:val="28"/>
                <w:szCs w:val="28"/>
              </w:rPr>
              <w:t xml:space="preserve">….. at </w:t>
            </w:r>
            <w:r w:rsidR="002F7D6C">
              <w:rPr>
                <w:rFonts w:ascii="Cambria" w:hAnsi="Cambria"/>
                <w:b/>
                <w:color w:val="0000FF"/>
                <w:sz w:val="28"/>
                <w:szCs w:val="28"/>
              </w:rPr>
              <w:t>02</w:t>
            </w:r>
            <w:r w:rsidR="0036580A">
              <w:rPr>
                <w:rFonts w:ascii="Cambria" w:hAnsi="Cambria"/>
                <w:b/>
                <w:color w:val="0000FF"/>
                <w:sz w:val="28"/>
                <w:szCs w:val="28"/>
              </w:rPr>
              <w:t>:30</w:t>
            </w:r>
            <w:r w:rsidR="004434C0" w:rsidRPr="006601B6">
              <w:rPr>
                <w:rFonts w:ascii="Cambria" w:hAnsi="Cambria"/>
                <w:b/>
                <w:color w:val="0000FF"/>
                <w:sz w:val="28"/>
                <w:szCs w:val="28"/>
              </w:rPr>
              <w:t xml:space="preserve"> </w:t>
            </w:r>
            <w:r w:rsidR="002F7D6C">
              <w:rPr>
                <w:rFonts w:ascii="Cambria" w:hAnsi="Cambria"/>
                <w:b/>
                <w:color w:val="0000FF"/>
                <w:sz w:val="28"/>
                <w:szCs w:val="28"/>
              </w:rPr>
              <w:t>P</w:t>
            </w:r>
            <w:r w:rsidR="00462229" w:rsidRPr="006601B6">
              <w:rPr>
                <w:rFonts w:ascii="Cambria" w:hAnsi="Cambria"/>
                <w:b/>
                <w:color w:val="0000FF"/>
                <w:sz w:val="28"/>
                <w:szCs w:val="28"/>
              </w:rPr>
              <w:t>M</w:t>
            </w:r>
          </w:p>
        </w:tc>
      </w:tr>
      <w:tr w:rsidR="008A70B1" w:rsidRPr="005D5A18" w14:paraId="3F265119" w14:textId="77777777" w:rsidTr="000D1ADC">
        <w:trPr>
          <w:trHeight w:val="403"/>
        </w:trPr>
        <w:tc>
          <w:tcPr>
            <w:tcW w:w="3794" w:type="dxa"/>
            <w:vAlign w:val="center"/>
          </w:tcPr>
          <w:p w14:paraId="48B6A45D" w14:textId="7BD1D9CF" w:rsidR="008A70B1" w:rsidRPr="005D5A18" w:rsidRDefault="008A70B1" w:rsidP="00F23E12">
            <w:pPr>
              <w:autoSpaceDE w:val="0"/>
              <w:autoSpaceDN w:val="0"/>
              <w:adjustRightInd w:val="0"/>
              <w:rPr>
                <w:rFonts w:ascii="Cambria" w:hAnsi="Cambria"/>
                <w:b/>
                <w:bCs/>
              </w:rPr>
            </w:pPr>
            <w:r w:rsidRPr="005D5A18">
              <w:rPr>
                <w:rFonts w:ascii="Cambria" w:hAnsi="Cambria"/>
                <w:b/>
                <w:bCs/>
                <w:sz w:val="22"/>
                <w:szCs w:val="22"/>
              </w:rPr>
              <w:t>Inspection Date &amp; Time:</w:t>
            </w:r>
          </w:p>
        </w:tc>
        <w:tc>
          <w:tcPr>
            <w:tcW w:w="12187" w:type="dxa"/>
            <w:shd w:val="clear" w:color="auto" w:fill="auto"/>
            <w:vAlign w:val="center"/>
          </w:tcPr>
          <w:p w14:paraId="51518348" w14:textId="3F0AEC2A" w:rsidR="00640E00" w:rsidRPr="001E73D3" w:rsidRDefault="007328E5" w:rsidP="00F24540">
            <w:pPr>
              <w:autoSpaceDE w:val="0"/>
              <w:autoSpaceDN w:val="0"/>
              <w:adjustRightInd w:val="0"/>
              <w:rPr>
                <w:rFonts w:ascii="Cambria" w:hAnsi="Cambria" w:cs="Calibri"/>
                <w:b/>
                <w:color w:val="FF0000"/>
                <w:sz w:val="26"/>
                <w:szCs w:val="26"/>
              </w:rPr>
            </w:pPr>
            <w:r w:rsidRPr="001E73D3">
              <w:rPr>
                <w:rFonts w:ascii="Cambria" w:hAnsi="Cambria" w:cs="Calibri"/>
                <w:b/>
                <w:color w:val="FF0000"/>
                <w:sz w:val="26"/>
                <w:szCs w:val="26"/>
              </w:rPr>
              <w:t>No physical inspection to be conducted. Interested customers please visit our website for indicative lot photographs/videos. For any assistance please call AHB (9334722391/7003840027) or IBMD Officer (9065515646).</w:t>
            </w:r>
          </w:p>
        </w:tc>
      </w:tr>
      <w:tr w:rsidR="008A70B1" w:rsidRPr="005D5A18" w14:paraId="51210665" w14:textId="77777777" w:rsidTr="000D1ADC">
        <w:trPr>
          <w:trHeight w:val="403"/>
        </w:trPr>
        <w:tc>
          <w:tcPr>
            <w:tcW w:w="3794" w:type="dxa"/>
            <w:vAlign w:val="center"/>
          </w:tcPr>
          <w:p w14:paraId="3C021428" w14:textId="77777777" w:rsidR="008A70B1" w:rsidRPr="005D5A18" w:rsidRDefault="008A70B1" w:rsidP="00983504">
            <w:pPr>
              <w:autoSpaceDE w:val="0"/>
              <w:autoSpaceDN w:val="0"/>
              <w:adjustRightInd w:val="0"/>
              <w:rPr>
                <w:rFonts w:ascii="Cambria" w:hAnsi="Cambria"/>
                <w:b/>
                <w:bCs/>
              </w:rPr>
            </w:pPr>
            <w:r w:rsidRPr="005D5A18">
              <w:rPr>
                <w:rFonts w:ascii="Cambria" w:hAnsi="Cambria"/>
                <w:bCs/>
                <w:sz w:val="22"/>
                <w:szCs w:val="22"/>
              </w:rPr>
              <w:t>Date of Security Money Deposit</w:t>
            </w:r>
          </w:p>
        </w:tc>
        <w:tc>
          <w:tcPr>
            <w:tcW w:w="12187" w:type="dxa"/>
            <w:shd w:val="clear" w:color="auto" w:fill="auto"/>
            <w:vAlign w:val="center"/>
          </w:tcPr>
          <w:p w14:paraId="36CC27D6" w14:textId="4DDEF3B9" w:rsidR="008A70B1" w:rsidRPr="00CF60EF" w:rsidRDefault="00F74EFC" w:rsidP="00F74EFC">
            <w:pPr>
              <w:autoSpaceDE w:val="0"/>
              <w:autoSpaceDN w:val="0"/>
              <w:adjustRightInd w:val="0"/>
              <w:rPr>
                <w:rFonts w:ascii="Cambria" w:hAnsi="Cambria"/>
                <w:b/>
              </w:rPr>
            </w:pPr>
            <w:r>
              <w:rPr>
                <w:rFonts w:ascii="Cambria" w:hAnsi="Cambria"/>
                <w:b/>
                <w:color w:val="0000FF"/>
                <w:sz w:val="28"/>
                <w:szCs w:val="28"/>
              </w:rPr>
              <w:t>14</w:t>
            </w:r>
            <w:r w:rsidR="002F7D6C">
              <w:rPr>
                <w:rFonts w:ascii="Cambria" w:hAnsi="Cambria"/>
                <w:b/>
                <w:color w:val="0000FF"/>
                <w:sz w:val="28"/>
                <w:szCs w:val="28"/>
              </w:rPr>
              <w:t>th</w:t>
            </w:r>
            <w:r w:rsidR="00B70E8D" w:rsidRPr="006601B6">
              <w:rPr>
                <w:rFonts w:ascii="Cambria" w:hAnsi="Cambria"/>
                <w:b/>
                <w:color w:val="0000FF"/>
                <w:sz w:val="28"/>
                <w:szCs w:val="28"/>
              </w:rPr>
              <w:t xml:space="preserve"> </w:t>
            </w:r>
            <w:r>
              <w:rPr>
                <w:rFonts w:ascii="Cambria" w:hAnsi="Cambria"/>
                <w:b/>
                <w:color w:val="0000FF"/>
                <w:sz w:val="28"/>
                <w:szCs w:val="28"/>
              </w:rPr>
              <w:t>October</w:t>
            </w:r>
            <w:r w:rsidR="00465B4C" w:rsidRPr="006601B6">
              <w:rPr>
                <w:rFonts w:ascii="Cambria" w:hAnsi="Cambria"/>
                <w:b/>
                <w:color w:val="0000FF"/>
              </w:rPr>
              <w:t xml:space="preserve">, </w:t>
            </w:r>
            <w:r w:rsidR="00465B4C" w:rsidRPr="006601B6">
              <w:rPr>
                <w:rFonts w:ascii="Cambria" w:hAnsi="Cambria"/>
                <w:b/>
                <w:color w:val="0000FF"/>
                <w:sz w:val="28"/>
                <w:szCs w:val="28"/>
              </w:rPr>
              <w:t>202</w:t>
            </w:r>
            <w:r w:rsidR="008D4A45">
              <w:rPr>
                <w:rFonts w:ascii="Cambria" w:hAnsi="Cambria"/>
                <w:b/>
                <w:color w:val="0000FF"/>
                <w:sz w:val="28"/>
                <w:szCs w:val="28"/>
              </w:rPr>
              <w:t>6</w:t>
            </w:r>
            <w:r w:rsidR="00301761" w:rsidRPr="006601B6">
              <w:rPr>
                <w:rFonts w:ascii="Cambria" w:hAnsi="Cambria"/>
                <w:b/>
                <w:color w:val="0000FF"/>
              </w:rPr>
              <w:t xml:space="preserve"> </w:t>
            </w:r>
            <w:r w:rsidR="004724C6" w:rsidRPr="006601B6">
              <w:rPr>
                <w:rFonts w:ascii="Cambria" w:hAnsi="Cambria"/>
                <w:b/>
                <w:color w:val="0000FF"/>
              </w:rPr>
              <w:t>Till</w:t>
            </w:r>
            <w:r w:rsidR="00FE32D8" w:rsidRPr="006601B6">
              <w:rPr>
                <w:rFonts w:ascii="Cambria" w:hAnsi="Cambria"/>
                <w:b/>
                <w:color w:val="0000FF"/>
              </w:rPr>
              <w:t xml:space="preserve"> ……… at </w:t>
            </w:r>
            <w:r w:rsidR="0036580A">
              <w:rPr>
                <w:rFonts w:ascii="Cambria" w:hAnsi="Cambria"/>
                <w:b/>
                <w:color w:val="0000FF"/>
              </w:rPr>
              <w:t>0</w:t>
            </w:r>
            <w:r w:rsidR="002F7D6C">
              <w:rPr>
                <w:rFonts w:ascii="Cambria" w:hAnsi="Cambria"/>
                <w:b/>
                <w:color w:val="0000FF"/>
              </w:rPr>
              <w:t>2</w:t>
            </w:r>
            <w:r w:rsidR="00CA631E" w:rsidRPr="006601B6">
              <w:rPr>
                <w:rFonts w:ascii="Cambria" w:hAnsi="Cambria"/>
                <w:b/>
                <w:color w:val="0000FF"/>
              </w:rPr>
              <w:t>:</w:t>
            </w:r>
            <w:r w:rsidR="002F7D6C">
              <w:rPr>
                <w:rFonts w:ascii="Cambria" w:hAnsi="Cambria"/>
                <w:b/>
                <w:color w:val="0000FF"/>
              </w:rPr>
              <w:t>0</w:t>
            </w:r>
            <w:r w:rsidR="008A70B1" w:rsidRPr="006601B6">
              <w:rPr>
                <w:rFonts w:ascii="Cambria" w:hAnsi="Cambria"/>
                <w:b/>
                <w:color w:val="0000FF"/>
              </w:rPr>
              <w:t xml:space="preserve">0 </w:t>
            </w:r>
            <w:r w:rsidR="002F7D6C">
              <w:rPr>
                <w:rFonts w:ascii="Cambria" w:hAnsi="Cambria"/>
                <w:b/>
                <w:color w:val="0000FF"/>
              </w:rPr>
              <w:t>P</w:t>
            </w:r>
            <w:r w:rsidR="004724C6" w:rsidRPr="006601B6">
              <w:rPr>
                <w:rFonts w:ascii="Cambria" w:hAnsi="Cambria"/>
                <w:b/>
                <w:color w:val="0000FF"/>
              </w:rPr>
              <w:t>M</w:t>
            </w:r>
          </w:p>
        </w:tc>
      </w:tr>
      <w:tr w:rsidR="008A70B1" w:rsidRPr="005D5A18" w14:paraId="2D3CF07B" w14:textId="77777777" w:rsidTr="00DF7AF3">
        <w:trPr>
          <w:trHeight w:val="252"/>
        </w:trPr>
        <w:tc>
          <w:tcPr>
            <w:tcW w:w="15981" w:type="dxa"/>
            <w:gridSpan w:val="2"/>
            <w:tcBorders>
              <w:bottom w:val="single" w:sz="4" w:space="0" w:color="auto"/>
            </w:tcBorders>
            <w:vAlign w:val="center"/>
          </w:tcPr>
          <w:p w14:paraId="7AFF3FBB" w14:textId="77777777" w:rsidR="008A70B1" w:rsidRPr="005D5A18" w:rsidRDefault="008A70B1" w:rsidP="00217BFE">
            <w:pPr>
              <w:autoSpaceDE w:val="0"/>
              <w:autoSpaceDN w:val="0"/>
              <w:adjustRightInd w:val="0"/>
              <w:rPr>
                <w:rFonts w:ascii="Cambria" w:hAnsi="Cambria"/>
                <w:b/>
              </w:rPr>
            </w:pPr>
            <w:r w:rsidRPr="005D5A18">
              <w:rPr>
                <w:rFonts w:ascii="Cambria" w:hAnsi="Cambria"/>
                <w:b/>
                <w:bCs/>
                <w:sz w:val="22"/>
                <w:szCs w:val="22"/>
              </w:rPr>
              <w:t xml:space="preserve">Contact Details: </w:t>
            </w:r>
          </w:p>
        </w:tc>
      </w:tr>
      <w:tr w:rsidR="008A70B1" w:rsidRPr="005D5A18" w14:paraId="230F9CD1" w14:textId="77777777" w:rsidTr="00DF7AF3">
        <w:trPr>
          <w:trHeight w:val="252"/>
        </w:trPr>
        <w:tc>
          <w:tcPr>
            <w:tcW w:w="15981" w:type="dxa"/>
            <w:gridSpan w:val="2"/>
          </w:tcPr>
          <w:tbl>
            <w:tblPr>
              <w:tblW w:w="12343"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174"/>
              <w:gridCol w:w="4394"/>
              <w:gridCol w:w="5775"/>
            </w:tblGrid>
            <w:tr w:rsidR="008A70B1" w:rsidRPr="005D5A18" w14:paraId="29DAD983" w14:textId="77777777" w:rsidTr="009A4E0B">
              <w:trPr>
                <w:trHeight w:val="437"/>
              </w:trPr>
              <w:tc>
                <w:tcPr>
                  <w:tcW w:w="12343" w:type="dxa"/>
                  <w:gridSpan w:val="3"/>
                  <w:tcBorders>
                    <w:top w:val="single" w:sz="4" w:space="0" w:color="000000"/>
                    <w:left w:val="single" w:sz="4" w:space="0" w:color="000000"/>
                    <w:bottom w:val="single" w:sz="4" w:space="0" w:color="000000"/>
                    <w:right w:val="single" w:sz="4" w:space="0" w:color="000000"/>
                  </w:tcBorders>
                </w:tcPr>
                <w:p w14:paraId="15E268CA" w14:textId="6B1E5768" w:rsidR="008A70B1" w:rsidRPr="005D5A18" w:rsidRDefault="008A70B1" w:rsidP="006C3DD4">
                  <w:pPr>
                    <w:framePr w:hSpace="180" w:wrap="around" w:vAnchor="text" w:hAnchor="margin" w:y="70"/>
                    <w:tabs>
                      <w:tab w:val="left" w:pos="3402"/>
                      <w:tab w:val="left" w:pos="3762"/>
                    </w:tabs>
                    <w:autoSpaceDE w:val="0"/>
                    <w:autoSpaceDN w:val="0"/>
                    <w:adjustRightInd w:val="0"/>
                    <w:rPr>
                      <w:rFonts w:ascii="Cambria" w:hAnsi="Cambria"/>
                      <w:b/>
                      <w:sz w:val="20"/>
                      <w:szCs w:val="20"/>
                    </w:rPr>
                  </w:pPr>
                  <w:r w:rsidRPr="005D5A18">
                    <w:rPr>
                      <w:rFonts w:ascii="Cambria" w:hAnsi="Cambria"/>
                      <w:b/>
                      <w:sz w:val="20"/>
                      <w:szCs w:val="20"/>
                    </w:rPr>
                    <w:t xml:space="preserve">For Post Auction @ A H </w:t>
                  </w:r>
                  <w:proofErr w:type="spellStart"/>
                  <w:r w:rsidRPr="005D5A18">
                    <w:rPr>
                      <w:rFonts w:ascii="Cambria" w:hAnsi="Cambria"/>
                      <w:b/>
                      <w:sz w:val="20"/>
                      <w:szCs w:val="20"/>
                    </w:rPr>
                    <w:t>Bilimoria</w:t>
                  </w:r>
                  <w:proofErr w:type="spellEnd"/>
                  <w:r w:rsidR="00817088">
                    <w:rPr>
                      <w:rFonts w:ascii="Cambria" w:hAnsi="Cambria"/>
                      <w:b/>
                      <w:sz w:val="20"/>
                      <w:szCs w:val="20"/>
                    </w:rPr>
                    <w:t xml:space="preserve"> </w:t>
                  </w:r>
                  <w:r w:rsidRPr="005D5A18">
                    <w:rPr>
                      <w:rFonts w:ascii="Cambria" w:hAnsi="Cambria"/>
                      <w:b/>
                      <w:sz w:val="20"/>
                      <w:szCs w:val="20"/>
                    </w:rPr>
                    <w:t>&amp; Company</w:t>
                  </w:r>
                </w:p>
              </w:tc>
            </w:tr>
            <w:tr w:rsidR="006C3DD4" w:rsidRPr="005D5A18" w14:paraId="7DB90EB4" w14:textId="77777777" w:rsidTr="009A4E0B">
              <w:trPr>
                <w:trHeight w:val="356"/>
              </w:trPr>
              <w:tc>
                <w:tcPr>
                  <w:tcW w:w="2174" w:type="dxa"/>
                  <w:tcBorders>
                    <w:top w:val="single" w:sz="4" w:space="0" w:color="000000"/>
                    <w:left w:val="single" w:sz="4" w:space="0" w:color="000000"/>
                    <w:bottom w:val="single" w:sz="4" w:space="0" w:color="000000"/>
                    <w:right w:val="single" w:sz="4" w:space="0" w:color="auto"/>
                  </w:tcBorders>
                </w:tcPr>
                <w:p w14:paraId="4BD73F0C" w14:textId="77777777"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Area</w:t>
                  </w:r>
                </w:p>
              </w:tc>
              <w:tc>
                <w:tcPr>
                  <w:tcW w:w="4394" w:type="dxa"/>
                  <w:tcBorders>
                    <w:top w:val="single" w:sz="4" w:space="0" w:color="000000"/>
                    <w:left w:val="single" w:sz="4" w:space="0" w:color="auto"/>
                    <w:bottom w:val="single" w:sz="4" w:space="0" w:color="000000"/>
                    <w:right w:val="single" w:sz="4" w:space="0" w:color="auto"/>
                  </w:tcBorders>
                </w:tcPr>
                <w:p w14:paraId="1B9A7BA4" w14:textId="77777777"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Contact No.</w:t>
                  </w:r>
                </w:p>
              </w:tc>
              <w:tc>
                <w:tcPr>
                  <w:tcW w:w="5775" w:type="dxa"/>
                  <w:tcBorders>
                    <w:top w:val="single" w:sz="4" w:space="0" w:color="000000"/>
                    <w:left w:val="single" w:sz="4" w:space="0" w:color="auto"/>
                    <w:bottom w:val="single" w:sz="4" w:space="0" w:color="000000"/>
                    <w:right w:val="single" w:sz="4" w:space="0" w:color="000000"/>
                  </w:tcBorders>
                </w:tcPr>
                <w:p w14:paraId="1085F29C" w14:textId="77777777"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Email Id</w:t>
                  </w:r>
                </w:p>
              </w:tc>
            </w:tr>
            <w:tr w:rsidR="0024358B" w:rsidRPr="005D5A18" w14:paraId="6B8DFF06" w14:textId="77777777" w:rsidTr="00002A85">
              <w:trPr>
                <w:trHeight w:val="577"/>
              </w:trPr>
              <w:tc>
                <w:tcPr>
                  <w:tcW w:w="2174" w:type="dxa"/>
                  <w:tcBorders>
                    <w:top w:val="single" w:sz="4" w:space="0" w:color="000000"/>
                    <w:left w:val="single" w:sz="4" w:space="0" w:color="000000"/>
                    <w:bottom w:val="single" w:sz="4" w:space="0" w:color="000000"/>
                    <w:right w:val="single" w:sz="4" w:space="0" w:color="auto"/>
                  </w:tcBorders>
                </w:tcPr>
                <w:p w14:paraId="3F760CE5"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Auction Room</w:t>
                  </w:r>
                </w:p>
              </w:tc>
              <w:tc>
                <w:tcPr>
                  <w:tcW w:w="10169" w:type="dxa"/>
                  <w:gridSpan w:val="2"/>
                  <w:tcBorders>
                    <w:top w:val="single" w:sz="4" w:space="0" w:color="000000"/>
                    <w:left w:val="single" w:sz="4" w:space="0" w:color="auto"/>
                    <w:bottom w:val="single" w:sz="4" w:space="0" w:color="000000"/>
                    <w:right w:val="single" w:sz="4" w:space="0" w:color="000000"/>
                  </w:tcBorders>
                </w:tcPr>
                <w:p w14:paraId="2ED9909F"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07003840027/09883421336</w:t>
                  </w:r>
                </w:p>
              </w:tc>
            </w:tr>
            <w:tr w:rsidR="0024358B" w:rsidRPr="005D5A18" w14:paraId="6CBFB553" w14:textId="77777777" w:rsidTr="00002A85">
              <w:trPr>
                <w:trHeight w:val="699"/>
              </w:trPr>
              <w:tc>
                <w:tcPr>
                  <w:tcW w:w="2174" w:type="dxa"/>
                  <w:tcBorders>
                    <w:top w:val="single" w:sz="4" w:space="0" w:color="000000"/>
                    <w:left w:val="single" w:sz="4" w:space="0" w:color="000000"/>
                    <w:bottom w:val="single" w:sz="4" w:space="0" w:color="000000"/>
                    <w:right w:val="single" w:sz="4" w:space="0" w:color="auto"/>
                  </w:tcBorders>
                </w:tcPr>
                <w:p w14:paraId="417D6C29"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sidRPr="00D47243">
                    <w:rPr>
                      <w:rFonts w:ascii="Cambria" w:hAnsi="Cambria"/>
                      <w:sz w:val="20"/>
                      <w:szCs w:val="20"/>
                    </w:rPr>
                    <w:t>Lot Confirmation Related</w:t>
                  </w:r>
                </w:p>
              </w:tc>
              <w:tc>
                <w:tcPr>
                  <w:tcW w:w="4394" w:type="dxa"/>
                  <w:tcBorders>
                    <w:top w:val="single" w:sz="4" w:space="0" w:color="000000"/>
                    <w:left w:val="single" w:sz="4" w:space="0" w:color="auto"/>
                    <w:bottom w:val="single" w:sz="4" w:space="0" w:color="000000"/>
                    <w:right w:val="single" w:sz="4" w:space="0" w:color="auto"/>
                  </w:tcBorders>
                </w:tcPr>
                <w:p w14:paraId="03AB38CA"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w:t>
                  </w:r>
                </w:p>
              </w:tc>
              <w:tc>
                <w:tcPr>
                  <w:tcW w:w="5775" w:type="dxa"/>
                  <w:tcBorders>
                    <w:top w:val="single" w:sz="4" w:space="0" w:color="000000"/>
                    <w:left w:val="single" w:sz="4" w:space="0" w:color="auto"/>
                    <w:bottom w:val="single" w:sz="4" w:space="0" w:color="000000"/>
                    <w:right w:val="single" w:sz="4" w:space="0" w:color="000000"/>
                  </w:tcBorders>
                </w:tcPr>
                <w:p w14:paraId="5AAE5354" w14:textId="77777777" w:rsidR="0024358B" w:rsidRPr="004E7080"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sidRPr="004E7080">
                    <w:rPr>
                      <w:rStyle w:val="Hyperlink"/>
                      <w:rFonts w:ascii="Cambria" w:hAnsi="Cambria"/>
                      <w:color w:val="auto"/>
                      <w:sz w:val="20"/>
                      <w:szCs w:val="20"/>
                      <w:u w:val="none"/>
                    </w:rPr>
                    <w:t>ahb@ahbilimoria.com</w:t>
                  </w:r>
                  <w:r w:rsidRPr="004E7080">
                    <w:rPr>
                      <w:rFonts w:ascii="Cambria" w:hAnsi="Cambria"/>
                      <w:sz w:val="20"/>
                      <w:szCs w:val="20"/>
                    </w:rPr>
                    <w:t xml:space="preserve">, </w:t>
                  </w:r>
                  <w:hyperlink r:id="rId10" w:history="1">
                    <w:r w:rsidRPr="004E7080">
                      <w:rPr>
                        <w:rStyle w:val="Hyperlink"/>
                        <w:rFonts w:ascii="Cambria" w:hAnsi="Cambria"/>
                        <w:color w:val="auto"/>
                        <w:sz w:val="20"/>
                        <w:szCs w:val="20"/>
                        <w:u w:val="none"/>
                      </w:rPr>
                      <w:t>ahbilimoria.company@gmail.com</w:t>
                    </w:r>
                  </w:hyperlink>
                </w:p>
              </w:tc>
            </w:tr>
            <w:tr w:rsidR="0024358B" w:rsidRPr="005D5A18" w14:paraId="5761D45F" w14:textId="77777777" w:rsidTr="00002A85">
              <w:trPr>
                <w:trHeight w:val="832"/>
              </w:trPr>
              <w:tc>
                <w:tcPr>
                  <w:tcW w:w="2174" w:type="dxa"/>
                  <w:tcBorders>
                    <w:top w:val="single" w:sz="4" w:space="0" w:color="000000"/>
                    <w:left w:val="single" w:sz="4" w:space="0" w:color="000000"/>
                    <w:bottom w:val="single" w:sz="4" w:space="0" w:color="000000"/>
                    <w:right w:val="single" w:sz="4" w:space="0" w:color="auto"/>
                  </w:tcBorders>
                </w:tcPr>
                <w:p w14:paraId="119C1C01"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sidRPr="00A72E25">
                    <w:rPr>
                      <w:rFonts w:ascii="Cambria" w:hAnsi="Cambria"/>
                      <w:sz w:val="20"/>
                      <w:szCs w:val="20"/>
                    </w:rPr>
                    <w:t>Payment Related</w:t>
                  </w:r>
                </w:p>
              </w:tc>
              <w:tc>
                <w:tcPr>
                  <w:tcW w:w="4394" w:type="dxa"/>
                  <w:tcBorders>
                    <w:top w:val="single" w:sz="4" w:space="0" w:color="000000"/>
                    <w:left w:val="single" w:sz="4" w:space="0" w:color="auto"/>
                    <w:bottom w:val="single" w:sz="4" w:space="0" w:color="000000"/>
                    <w:right w:val="single" w:sz="4" w:space="0" w:color="auto"/>
                  </w:tcBorders>
                </w:tcPr>
                <w:p w14:paraId="2CEB06BD"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08987460668/09073711453</w:t>
                  </w:r>
                </w:p>
              </w:tc>
              <w:tc>
                <w:tcPr>
                  <w:tcW w:w="5775" w:type="dxa"/>
                  <w:tcBorders>
                    <w:top w:val="single" w:sz="4" w:space="0" w:color="000000"/>
                    <w:left w:val="single" w:sz="4" w:space="0" w:color="auto"/>
                    <w:bottom w:val="single" w:sz="4" w:space="0" w:color="000000"/>
                    <w:right w:val="single" w:sz="4" w:space="0" w:color="000000"/>
                  </w:tcBorders>
                </w:tcPr>
                <w:p w14:paraId="4F6E593A" w14:textId="77777777" w:rsidR="0024358B" w:rsidRPr="004E7080"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sidRPr="004E7080">
                    <w:rPr>
                      <w:rStyle w:val="Hyperlink"/>
                      <w:rFonts w:ascii="Cambria" w:hAnsi="Cambria"/>
                      <w:color w:val="auto"/>
                      <w:sz w:val="20"/>
                      <w:szCs w:val="20"/>
                      <w:u w:val="none"/>
                    </w:rPr>
                    <w:t>ahb@ahbilimoria.com</w:t>
                  </w:r>
                  <w:r w:rsidRPr="004E7080">
                    <w:rPr>
                      <w:rFonts w:ascii="Cambria" w:hAnsi="Cambria"/>
                      <w:sz w:val="20"/>
                      <w:szCs w:val="20"/>
                    </w:rPr>
                    <w:t xml:space="preserve">, </w:t>
                  </w:r>
                  <w:hyperlink r:id="rId11" w:history="1">
                    <w:r w:rsidRPr="004E7080">
                      <w:rPr>
                        <w:rStyle w:val="Hyperlink"/>
                        <w:rFonts w:ascii="Cambria" w:hAnsi="Cambria"/>
                        <w:color w:val="auto"/>
                        <w:sz w:val="20"/>
                        <w:szCs w:val="20"/>
                        <w:u w:val="none"/>
                      </w:rPr>
                      <w:t>ahbilimoria.company@gmail.com</w:t>
                    </w:r>
                  </w:hyperlink>
                  <w:r w:rsidRPr="004E7080">
                    <w:rPr>
                      <w:rStyle w:val="Hyperlink"/>
                      <w:rFonts w:ascii="Cambria" w:hAnsi="Cambria"/>
                      <w:color w:val="auto"/>
                      <w:sz w:val="20"/>
                      <w:szCs w:val="20"/>
                      <w:u w:val="none"/>
                    </w:rPr>
                    <w:t xml:space="preserve">, </w:t>
                  </w:r>
                  <w:hyperlink r:id="rId12" w:history="1">
                    <w:r w:rsidRPr="004E7080">
                      <w:rPr>
                        <w:rStyle w:val="Hyperlink"/>
                        <w:rFonts w:ascii="Cambria" w:hAnsi="Cambria"/>
                        <w:color w:val="auto"/>
                        <w:sz w:val="20"/>
                        <w:szCs w:val="20"/>
                        <w:u w:val="none"/>
                      </w:rPr>
                      <w:t>ahbjsr@ahbilimoria.com, b.bhardwaj@ahbilimoria.com</w:t>
                    </w:r>
                  </w:hyperlink>
                  <w:r w:rsidRPr="004E7080">
                    <w:rPr>
                      <w:rStyle w:val="Hyperlink"/>
                      <w:rFonts w:ascii="Cambria" w:hAnsi="Cambria"/>
                      <w:color w:val="auto"/>
                      <w:sz w:val="20"/>
                      <w:szCs w:val="20"/>
                      <w:u w:val="none"/>
                    </w:rPr>
                    <w:t xml:space="preserve">, </w:t>
                  </w:r>
                  <w:hyperlink r:id="rId13" w:history="1">
                    <w:r w:rsidRPr="004E7080">
                      <w:rPr>
                        <w:rStyle w:val="Hyperlink"/>
                        <w:rFonts w:ascii="Cambria" w:hAnsi="Cambria"/>
                        <w:color w:val="auto"/>
                        <w:sz w:val="20"/>
                        <w:szCs w:val="20"/>
                        <w:u w:val="none"/>
                      </w:rPr>
                      <w:t>m.paul@ahbilimoria.com</w:t>
                    </w:r>
                  </w:hyperlink>
                  <w:r w:rsidRPr="004E7080">
                    <w:rPr>
                      <w:rStyle w:val="Hyperlink"/>
                      <w:rFonts w:ascii="Cambria" w:hAnsi="Cambria"/>
                      <w:color w:val="auto"/>
                      <w:sz w:val="20"/>
                      <w:szCs w:val="20"/>
                      <w:u w:val="none"/>
                    </w:rPr>
                    <w:t>, sukumar.chandra@ahbilimoria.com</w:t>
                  </w:r>
                </w:p>
              </w:tc>
            </w:tr>
            <w:tr w:rsidR="0024358B" w:rsidRPr="005D5A18" w14:paraId="25314C3F" w14:textId="77777777" w:rsidTr="00002A85">
              <w:trPr>
                <w:trHeight w:val="843"/>
              </w:trPr>
              <w:tc>
                <w:tcPr>
                  <w:tcW w:w="2174" w:type="dxa"/>
                  <w:tcBorders>
                    <w:top w:val="single" w:sz="4" w:space="0" w:color="000000"/>
                    <w:left w:val="single" w:sz="4" w:space="0" w:color="000000"/>
                    <w:bottom w:val="single" w:sz="4" w:space="0" w:color="000000"/>
                    <w:right w:val="single" w:sz="4" w:space="0" w:color="auto"/>
                  </w:tcBorders>
                </w:tcPr>
                <w:p w14:paraId="5F1D133B"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Delivery Order</w:t>
                  </w:r>
                  <w:r>
                    <w:rPr>
                      <w:rFonts w:ascii="Cambria" w:hAnsi="Cambria"/>
                      <w:sz w:val="20"/>
                      <w:szCs w:val="20"/>
                    </w:rPr>
                    <w:t xml:space="preserve"> Related</w:t>
                  </w:r>
                </w:p>
              </w:tc>
              <w:tc>
                <w:tcPr>
                  <w:tcW w:w="4394" w:type="dxa"/>
                  <w:tcBorders>
                    <w:top w:val="single" w:sz="4" w:space="0" w:color="000000"/>
                    <w:left w:val="single" w:sz="4" w:space="0" w:color="auto"/>
                    <w:bottom w:val="single" w:sz="4" w:space="0" w:color="000000"/>
                    <w:right w:val="single" w:sz="4" w:space="0" w:color="auto"/>
                  </w:tcBorders>
                </w:tcPr>
                <w:p w14:paraId="7977ACA6"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775" w:type="dxa"/>
                  <w:tcBorders>
                    <w:top w:val="single" w:sz="4" w:space="0" w:color="000000"/>
                    <w:left w:val="single" w:sz="4" w:space="0" w:color="auto"/>
                    <w:bottom w:val="single" w:sz="4" w:space="0" w:color="000000"/>
                    <w:right w:val="single" w:sz="4" w:space="0" w:color="000000"/>
                  </w:tcBorders>
                </w:tcPr>
                <w:p w14:paraId="7F2763EC" w14:textId="77777777" w:rsidR="0024358B" w:rsidRPr="004E7080"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sidRPr="004E7080">
                    <w:rPr>
                      <w:rStyle w:val="Hyperlink"/>
                      <w:rFonts w:ascii="Cambria" w:hAnsi="Cambria"/>
                      <w:color w:val="auto"/>
                      <w:sz w:val="20"/>
                      <w:szCs w:val="20"/>
                      <w:u w:val="none"/>
                    </w:rPr>
                    <w:t>ahb@ahbilimoria.com</w:t>
                  </w:r>
                  <w:r w:rsidRPr="004E7080">
                    <w:rPr>
                      <w:rFonts w:ascii="Cambria" w:hAnsi="Cambria"/>
                      <w:sz w:val="20"/>
                      <w:szCs w:val="20"/>
                    </w:rPr>
                    <w:t xml:space="preserve">, </w:t>
                  </w:r>
                  <w:hyperlink r:id="rId14" w:history="1">
                    <w:r w:rsidRPr="004E7080">
                      <w:rPr>
                        <w:rStyle w:val="Hyperlink"/>
                        <w:rFonts w:ascii="Cambria" w:hAnsi="Cambria"/>
                        <w:color w:val="auto"/>
                        <w:sz w:val="20"/>
                        <w:szCs w:val="20"/>
                        <w:u w:val="none"/>
                      </w:rPr>
                      <w:t>ahbilimoria.company@gmail.com</w:t>
                    </w:r>
                  </w:hyperlink>
                  <w:r w:rsidRPr="004E7080">
                    <w:rPr>
                      <w:rStyle w:val="Hyperlink"/>
                      <w:rFonts w:ascii="Cambria" w:hAnsi="Cambria"/>
                      <w:color w:val="auto"/>
                      <w:sz w:val="20"/>
                      <w:szCs w:val="20"/>
                      <w:u w:val="none"/>
                    </w:rPr>
                    <w:t>,</w:t>
                  </w:r>
                  <w:hyperlink r:id="rId15" w:history="1">
                    <w:r w:rsidRPr="004E7080">
                      <w:rPr>
                        <w:rStyle w:val="Hyperlink"/>
                        <w:rFonts w:ascii="Cambria" w:hAnsi="Cambria"/>
                        <w:color w:val="auto"/>
                        <w:sz w:val="20"/>
                        <w:szCs w:val="20"/>
                        <w:u w:val="none"/>
                      </w:rPr>
                      <w:t>ahbjsr@ahbilimoria.com, b.bhardwaj@ahbilimoria.com</w:t>
                    </w:r>
                  </w:hyperlink>
                  <w:r w:rsidRPr="004E7080">
                    <w:rPr>
                      <w:rStyle w:val="Hyperlink"/>
                      <w:rFonts w:ascii="Cambria" w:hAnsi="Cambria"/>
                      <w:color w:val="auto"/>
                      <w:sz w:val="20"/>
                      <w:szCs w:val="20"/>
                      <w:u w:val="none"/>
                    </w:rPr>
                    <w:t xml:space="preserve">, </w:t>
                  </w:r>
                  <w:hyperlink r:id="rId16" w:history="1">
                    <w:r w:rsidRPr="004E7080">
                      <w:rPr>
                        <w:rStyle w:val="Hyperlink"/>
                        <w:rFonts w:ascii="Cambria" w:hAnsi="Cambria"/>
                        <w:color w:val="auto"/>
                        <w:sz w:val="20"/>
                        <w:szCs w:val="20"/>
                        <w:u w:val="none"/>
                      </w:rPr>
                      <w:t>m.paul@ahbilimoria.com</w:t>
                    </w:r>
                  </w:hyperlink>
                  <w:r w:rsidRPr="004E7080">
                    <w:rPr>
                      <w:rStyle w:val="Hyperlink"/>
                      <w:rFonts w:ascii="Cambria" w:hAnsi="Cambria"/>
                      <w:color w:val="auto"/>
                      <w:sz w:val="20"/>
                      <w:szCs w:val="20"/>
                      <w:u w:val="none"/>
                    </w:rPr>
                    <w:t>, sukumar.chandra@ahbilimoria.com</w:t>
                  </w:r>
                </w:p>
              </w:tc>
            </w:tr>
            <w:tr w:rsidR="0024358B" w:rsidRPr="005D5A18" w14:paraId="6F37AFC6" w14:textId="77777777" w:rsidTr="00002A85">
              <w:tc>
                <w:tcPr>
                  <w:tcW w:w="2174" w:type="dxa"/>
                  <w:tcBorders>
                    <w:top w:val="single" w:sz="4" w:space="0" w:color="000000"/>
                    <w:left w:val="single" w:sz="4" w:space="0" w:color="000000"/>
                    <w:bottom w:val="single" w:sz="4" w:space="0" w:color="000000"/>
                    <w:right w:val="single" w:sz="4" w:space="0" w:color="auto"/>
                  </w:tcBorders>
                </w:tcPr>
                <w:p w14:paraId="6F46DBEF"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Material Value Refund Related</w:t>
                  </w:r>
                </w:p>
              </w:tc>
              <w:tc>
                <w:tcPr>
                  <w:tcW w:w="4394" w:type="dxa"/>
                  <w:tcBorders>
                    <w:top w:val="single" w:sz="4" w:space="0" w:color="000000"/>
                    <w:left w:val="single" w:sz="4" w:space="0" w:color="auto"/>
                    <w:bottom w:val="single" w:sz="4" w:space="0" w:color="000000"/>
                    <w:right w:val="single" w:sz="4" w:space="0" w:color="auto"/>
                  </w:tcBorders>
                </w:tcPr>
                <w:p w14:paraId="0C7051DE"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775" w:type="dxa"/>
                  <w:tcBorders>
                    <w:top w:val="single" w:sz="4" w:space="0" w:color="000000"/>
                    <w:left w:val="single" w:sz="4" w:space="0" w:color="auto"/>
                    <w:bottom w:val="single" w:sz="4" w:space="0" w:color="000000"/>
                    <w:right w:val="single" w:sz="4" w:space="0" w:color="000000"/>
                  </w:tcBorders>
                </w:tcPr>
                <w:p w14:paraId="4C0176CF" w14:textId="77777777" w:rsidR="0024358B" w:rsidRPr="004E7080"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sidRPr="004E7080">
                    <w:rPr>
                      <w:rStyle w:val="Hyperlink"/>
                      <w:rFonts w:ascii="Cambria" w:hAnsi="Cambria"/>
                      <w:color w:val="auto"/>
                      <w:sz w:val="20"/>
                      <w:szCs w:val="20"/>
                      <w:u w:val="none"/>
                    </w:rPr>
                    <w:t>ahb@ahbilimoria.com</w:t>
                  </w:r>
                  <w:r w:rsidRPr="004E7080">
                    <w:rPr>
                      <w:rFonts w:ascii="Cambria" w:hAnsi="Cambria"/>
                      <w:sz w:val="20"/>
                      <w:szCs w:val="20"/>
                    </w:rPr>
                    <w:t xml:space="preserve">, </w:t>
                  </w:r>
                  <w:hyperlink r:id="rId17" w:history="1">
                    <w:r w:rsidRPr="004E7080">
                      <w:rPr>
                        <w:rStyle w:val="Hyperlink"/>
                        <w:rFonts w:ascii="Cambria" w:hAnsi="Cambria"/>
                        <w:color w:val="auto"/>
                        <w:sz w:val="20"/>
                        <w:szCs w:val="20"/>
                        <w:u w:val="none"/>
                      </w:rPr>
                      <w:t>ahbilimoria.company@gmail.com</w:t>
                    </w:r>
                  </w:hyperlink>
                  <w:r w:rsidRPr="004E7080">
                    <w:rPr>
                      <w:rStyle w:val="Hyperlink"/>
                      <w:rFonts w:ascii="Cambria" w:hAnsi="Cambria"/>
                      <w:color w:val="auto"/>
                      <w:sz w:val="20"/>
                      <w:szCs w:val="20"/>
                      <w:u w:val="none"/>
                    </w:rPr>
                    <w:t>,</w:t>
                  </w:r>
                  <w:hyperlink r:id="rId18" w:history="1">
                    <w:r w:rsidRPr="004E7080">
                      <w:rPr>
                        <w:rStyle w:val="Hyperlink"/>
                        <w:rFonts w:ascii="Cambria" w:hAnsi="Cambria"/>
                        <w:color w:val="auto"/>
                        <w:sz w:val="20"/>
                        <w:szCs w:val="20"/>
                        <w:u w:val="none"/>
                      </w:rPr>
                      <w:t>ahbjsr@ahbilimoria.com, b.bhardwaj@ahbilimoria.com</w:t>
                    </w:r>
                  </w:hyperlink>
                  <w:r w:rsidRPr="004E7080">
                    <w:rPr>
                      <w:rStyle w:val="Hyperlink"/>
                      <w:rFonts w:ascii="Cambria" w:hAnsi="Cambria"/>
                      <w:color w:val="auto"/>
                      <w:sz w:val="20"/>
                      <w:szCs w:val="20"/>
                      <w:u w:val="none"/>
                    </w:rPr>
                    <w:t xml:space="preserve">, </w:t>
                  </w:r>
                  <w:hyperlink r:id="rId19" w:history="1">
                    <w:r w:rsidRPr="004E7080">
                      <w:rPr>
                        <w:rStyle w:val="Hyperlink"/>
                        <w:rFonts w:ascii="Cambria" w:hAnsi="Cambria"/>
                        <w:color w:val="auto"/>
                        <w:sz w:val="20"/>
                        <w:szCs w:val="20"/>
                        <w:u w:val="none"/>
                      </w:rPr>
                      <w:t>m.paul@ahbilimoria.com</w:t>
                    </w:r>
                  </w:hyperlink>
                  <w:r w:rsidRPr="004E7080">
                    <w:rPr>
                      <w:rStyle w:val="Hyperlink"/>
                      <w:rFonts w:ascii="Cambria" w:hAnsi="Cambria"/>
                      <w:color w:val="auto"/>
                      <w:sz w:val="20"/>
                      <w:szCs w:val="20"/>
                      <w:u w:val="none"/>
                    </w:rPr>
                    <w:t>, sukumar.chandra@ahbilimoria.com</w:t>
                  </w:r>
                </w:p>
              </w:tc>
            </w:tr>
            <w:tr w:rsidR="0024358B" w:rsidRPr="005D5A18" w14:paraId="49362B71" w14:textId="77777777" w:rsidTr="00002A85">
              <w:tc>
                <w:tcPr>
                  <w:tcW w:w="2174" w:type="dxa"/>
                  <w:tcBorders>
                    <w:top w:val="single" w:sz="4" w:space="0" w:color="000000"/>
                    <w:left w:val="single" w:sz="4" w:space="0" w:color="000000"/>
                    <w:bottom w:val="single" w:sz="4" w:space="0" w:color="000000"/>
                    <w:right w:val="single" w:sz="4" w:space="0" w:color="auto"/>
                  </w:tcBorders>
                </w:tcPr>
                <w:p w14:paraId="465F3132"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Refund</w:t>
                  </w:r>
                  <w:r>
                    <w:rPr>
                      <w:rFonts w:ascii="Cambria" w:hAnsi="Cambria"/>
                      <w:sz w:val="20"/>
                      <w:szCs w:val="20"/>
                    </w:rPr>
                    <w:t xml:space="preserve"> Related</w:t>
                  </w:r>
                </w:p>
              </w:tc>
              <w:tc>
                <w:tcPr>
                  <w:tcW w:w="4394" w:type="dxa"/>
                  <w:tcBorders>
                    <w:top w:val="single" w:sz="4" w:space="0" w:color="000000"/>
                    <w:left w:val="single" w:sz="4" w:space="0" w:color="auto"/>
                    <w:bottom w:val="single" w:sz="4" w:space="0" w:color="000000"/>
                    <w:right w:val="single" w:sz="4" w:space="0" w:color="auto"/>
                  </w:tcBorders>
                </w:tcPr>
                <w:p w14:paraId="4CEF2527"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775" w:type="dxa"/>
                  <w:tcBorders>
                    <w:top w:val="single" w:sz="4" w:space="0" w:color="000000"/>
                    <w:left w:val="single" w:sz="4" w:space="0" w:color="auto"/>
                    <w:bottom w:val="single" w:sz="4" w:space="0" w:color="000000"/>
                    <w:right w:val="single" w:sz="4" w:space="0" w:color="000000"/>
                  </w:tcBorders>
                </w:tcPr>
                <w:p w14:paraId="0D7128C8" w14:textId="77777777" w:rsidR="0024358B" w:rsidRPr="004E7080"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sidRPr="004E7080">
                    <w:rPr>
                      <w:rStyle w:val="Hyperlink"/>
                      <w:rFonts w:ascii="Cambria" w:hAnsi="Cambria"/>
                      <w:color w:val="auto"/>
                      <w:sz w:val="20"/>
                      <w:szCs w:val="20"/>
                      <w:u w:val="none"/>
                    </w:rPr>
                    <w:t>ahb@ahbilimoria.com</w:t>
                  </w:r>
                  <w:r w:rsidRPr="004E7080">
                    <w:rPr>
                      <w:rFonts w:ascii="Cambria" w:hAnsi="Cambria"/>
                      <w:sz w:val="20"/>
                      <w:szCs w:val="20"/>
                    </w:rPr>
                    <w:t xml:space="preserve">, </w:t>
                  </w:r>
                  <w:hyperlink r:id="rId20" w:history="1">
                    <w:r w:rsidRPr="004E7080">
                      <w:rPr>
                        <w:rStyle w:val="Hyperlink"/>
                        <w:rFonts w:ascii="Cambria" w:hAnsi="Cambria"/>
                        <w:color w:val="auto"/>
                        <w:sz w:val="20"/>
                        <w:szCs w:val="20"/>
                        <w:u w:val="none"/>
                      </w:rPr>
                      <w:t>ahbilimoria.company@gmail.com</w:t>
                    </w:r>
                  </w:hyperlink>
                  <w:r w:rsidRPr="004E7080">
                    <w:rPr>
                      <w:rStyle w:val="Hyperlink"/>
                      <w:rFonts w:ascii="Cambria" w:hAnsi="Cambria"/>
                      <w:color w:val="auto"/>
                      <w:sz w:val="20"/>
                      <w:szCs w:val="20"/>
                      <w:u w:val="none"/>
                    </w:rPr>
                    <w:t>,</w:t>
                  </w:r>
                  <w:hyperlink r:id="rId21" w:history="1">
                    <w:r w:rsidRPr="004E7080">
                      <w:rPr>
                        <w:rStyle w:val="Hyperlink"/>
                        <w:rFonts w:ascii="Cambria" w:hAnsi="Cambria"/>
                        <w:color w:val="auto"/>
                        <w:sz w:val="20"/>
                        <w:szCs w:val="20"/>
                        <w:u w:val="none"/>
                      </w:rPr>
                      <w:t>ahbjsr@ahbilimoria.com, b.bhardwaj@ahbilimoria.com</w:t>
                    </w:r>
                  </w:hyperlink>
                  <w:r w:rsidRPr="004E7080">
                    <w:rPr>
                      <w:rStyle w:val="Hyperlink"/>
                      <w:rFonts w:ascii="Cambria" w:hAnsi="Cambria"/>
                      <w:color w:val="auto"/>
                      <w:sz w:val="20"/>
                      <w:szCs w:val="20"/>
                      <w:u w:val="none"/>
                    </w:rPr>
                    <w:t xml:space="preserve">, </w:t>
                  </w:r>
                  <w:hyperlink r:id="rId22" w:history="1">
                    <w:r w:rsidRPr="004E7080">
                      <w:rPr>
                        <w:rStyle w:val="Hyperlink"/>
                        <w:rFonts w:ascii="Cambria" w:hAnsi="Cambria"/>
                        <w:color w:val="auto"/>
                        <w:sz w:val="20"/>
                        <w:szCs w:val="20"/>
                        <w:u w:val="none"/>
                      </w:rPr>
                      <w:t>m.paul@ahbilimoria.com</w:t>
                    </w:r>
                  </w:hyperlink>
                  <w:r w:rsidRPr="004E7080">
                    <w:rPr>
                      <w:rStyle w:val="Hyperlink"/>
                      <w:rFonts w:ascii="Cambria" w:hAnsi="Cambria"/>
                      <w:color w:val="auto"/>
                      <w:sz w:val="20"/>
                      <w:szCs w:val="20"/>
                      <w:u w:val="none"/>
                    </w:rPr>
                    <w:t>, sukumar.chandra@ahbilimoria.com</w:t>
                  </w:r>
                </w:p>
              </w:tc>
            </w:tr>
            <w:tr w:rsidR="0024358B" w:rsidRPr="005D5A18" w14:paraId="78ECF5A6" w14:textId="77777777" w:rsidTr="00002A85">
              <w:tc>
                <w:tcPr>
                  <w:tcW w:w="2174" w:type="dxa"/>
                  <w:tcBorders>
                    <w:top w:val="single" w:sz="4" w:space="0" w:color="000000"/>
                    <w:left w:val="single" w:sz="4" w:space="0" w:color="000000"/>
                    <w:bottom w:val="single" w:sz="4" w:space="0" w:color="000000"/>
                    <w:right w:val="single" w:sz="4" w:space="0" w:color="auto"/>
                  </w:tcBorders>
                </w:tcPr>
                <w:p w14:paraId="3E2D5D07"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lastRenderedPageBreak/>
                    <w:t>TCS Related</w:t>
                  </w:r>
                </w:p>
              </w:tc>
              <w:tc>
                <w:tcPr>
                  <w:tcW w:w="4394" w:type="dxa"/>
                  <w:tcBorders>
                    <w:top w:val="single" w:sz="4" w:space="0" w:color="000000"/>
                    <w:left w:val="single" w:sz="4" w:space="0" w:color="auto"/>
                    <w:bottom w:val="single" w:sz="4" w:space="0" w:color="000000"/>
                    <w:right w:val="single" w:sz="4" w:space="0" w:color="auto"/>
                  </w:tcBorders>
                </w:tcPr>
                <w:p w14:paraId="6D569A40"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775" w:type="dxa"/>
                  <w:tcBorders>
                    <w:top w:val="single" w:sz="4" w:space="0" w:color="000000"/>
                    <w:left w:val="single" w:sz="4" w:space="0" w:color="auto"/>
                    <w:bottom w:val="single" w:sz="4" w:space="0" w:color="000000"/>
                    <w:right w:val="single" w:sz="4" w:space="0" w:color="000000"/>
                  </w:tcBorders>
                </w:tcPr>
                <w:p w14:paraId="2E6878BF" w14:textId="77777777" w:rsidR="0024358B" w:rsidRPr="004E7080" w:rsidRDefault="0024358B" w:rsidP="0024358B">
                  <w:pPr>
                    <w:framePr w:hSpace="180" w:wrap="around" w:vAnchor="text" w:hAnchor="margin" w:y="70"/>
                    <w:tabs>
                      <w:tab w:val="left" w:pos="3402"/>
                      <w:tab w:val="left" w:pos="3762"/>
                    </w:tabs>
                    <w:autoSpaceDE w:val="0"/>
                    <w:autoSpaceDN w:val="0"/>
                    <w:adjustRightInd w:val="0"/>
                  </w:pPr>
                  <w:r w:rsidRPr="004E7080">
                    <w:rPr>
                      <w:rStyle w:val="Hyperlink"/>
                      <w:rFonts w:ascii="Cambria" w:hAnsi="Cambria"/>
                      <w:color w:val="auto"/>
                      <w:sz w:val="20"/>
                      <w:szCs w:val="20"/>
                      <w:u w:val="none"/>
                    </w:rPr>
                    <w:t>ahb@ahbilimoria.com</w:t>
                  </w:r>
                  <w:r w:rsidRPr="004E7080">
                    <w:rPr>
                      <w:rFonts w:ascii="Cambria" w:hAnsi="Cambria"/>
                      <w:sz w:val="20"/>
                      <w:szCs w:val="20"/>
                    </w:rPr>
                    <w:t xml:space="preserve">, </w:t>
                  </w:r>
                  <w:hyperlink r:id="rId23" w:history="1">
                    <w:r w:rsidRPr="004E7080">
                      <w:rPr>
                        <w:rStyle w:val="Hyperlink"/>
                        <w:rFonts w:ascii="Cambria" w:hAnsi="Cambria"/>
                        <w:color w:val="auto"/>
                        <w:sz w:val="20"/>
                        <w:szCs w:val="20"/>
                        <w:u w:val="none"/>
                      </w:rPr>
                      <w:t>ahbilimoria.company@gmail.com</w:t>
                    </w:r>
                  </w:hyperlink>
                  <w:r w:rsidRPr="004E7080">
                    <w:rPr>
                      <w:rStyle w:val="Hyperlink"/>
                      <w:rFonts w:ascii="Cambria" w:hAnsi="Cambria"/>
                      <w:color w:val="auto"/>
                      <w:sz w:val="20"/>
                      <w:szCs w:val="20"/>
                      <w:u w:val="none"/>
                    </w:rPr>
                    <w:t>,</w:t>
                  </w:r>
                  <w:hyperlink r:id="rId24" w:history="1">
                    <w:r w:rsidRPr="004E7080">
                      <w:rPr>
                        <w:rStyle w:val="Hyperlink"/>
                        <w:rFonts w:ascii="Cambria" w:hAnsi="Cambria"/>
                        <w:color w:val="auto"/>
                        <w:sz w:val="20"/>
                        <w:szCs w:val="20"/>
                        <w:u w:val="none"/>
                      </w:rPr>
                      <w:t>ahbjsr@ahbilimoria.com, b.bhardwaj@ahbilimoria.com</w:t>
                    </w:r>
                  </w:hyperlink>
                  <w:r w:rsidRPr="004E7080">
                    <w:rPr>
                      <w:rStyle w:val="Hyperlink"/>
                      <w:rFonts w:ascii="Cambria" w:hAnsi="Cambria"/>
                      <w:color w:val="auto"/>
                      <w:sz w:val="20"/>
                      <w:szCs w:val="20"/>
                      <w:u w:val="none"/>
                    </w:rPr>
                    <w:t>,</w:t>
                  </w:r>
                  <w:hyperlink r:id="rId25" w:history="1">
                    <w:r w:rsidRPr="004E7080">
                      <w:rPr>
                        <w:rStyle w:val="Hyperlink"/>
                        <w:rFonts w:ascii="Cambria" w:hAnsi="Cambria"/>
                        <w:color w:val="auto"/>
                        <w:sz w:val="20"/>
                        <w:szCs w:val="20"/>
                        <w:u w:val="none"/>
                      </w:rPr>
                      <w:t>m.paul@ahbilimoria.com</w:t>
                    </w:r>
                  </w:hyperlink>
                  <w:r w:rsidRPr="004E7080">
                    <w:rPr>
                      <w:rStyle w:val="Hyperlink"/>
                      <w:rFonts w:ascii="Cambria" w:hAnsi="Cambria"/>
                      <w:color w:val="auto"/>
                      <w:sz w:val="20"/>
                      <w:szCs w:val="20"/>
                      <w:u w:val="none"/>
                    </w:rPr>
                    <w:t>, sukumar.chandra@ahbilimoria.com</w:t>
                  </w:r>
                </w:p>
              </w:tc>
            </w:tr>
            <w:tr w:rsidR="0024358B" w:rsidRPr="005D5A18" w14:paraId="4564F10A" w14:textId="77777777" w:rsidTr="00002A85">
              <w:tc>
                <w:tcPr>
                  <w:tcW w:w="2174" w:type="dxa"/>
                  <w:tcBorders>
                    <w:top w:val="single" w:sz="4" w:space="0" w:color="000000"/>
                    <w:left w:val="single" w:sz="4" w:space="0" w:color="000000"/>
                    <w:bottom w:val="single" w:sz="4" w:space="0" w:color="000000"/>
                    <w:right w:val="single" w:sz="4" w:space="0" w:color="auto"/>
                  </w:tcBorders>
                </w:tcPr>
                <w:p w14:paraId="3598DF56"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sidRPr="00EB0BC5">
                    <w:rPr>
                      <w:rFonts w:ascii="Cambria" w:hAnsi="Cambria"/>
                      <w:sz w:val="20"/>
                      <w:szCs w:val="20"/>
                    </w:rPr>
                    <w:t>Payment Deviation/Disablement in Tata Steel</w:t>
                  </w:r>
                </w:p>
              </w:tc>
              <w:tc>
                <w:tcPr>
                  <w:tcW w:w="4394" w:type="dxa"/>
                  <w:tcBorders>
                    <w:top w:val="single" w:sz="4" w:space="0" w:color="000000"/>
                    <w:left w:val="single" w:sz="4" w:space="0" w:color="auto"/>
                    <w:bottom w:val="single" w:sz="4" w:space="0" w:color="000000"/>
                    <w:right w:val="single" w:sz="4" w:space="0" w:color="auto"/>
                  </w:tcBorders>
                </w:tcPr>
                <w:p w14:paraId="44BCADCC"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775" w:type="dxa"/>
                  <w:tcBorders>
                    <w:top w:val="single" w:sz="4" w:space="0" w:color="000000"/>
                    <w:left w:val="single" w:sz="4" w:space="0" w:color="auto"/>
                    <w:bottom w:val="single" w:sz="4" w:space="0" w:color="000000"/>
                    <w:right w:val="single" w:sz="4" w:space="0" w:color="000000"/>
                  </w:tcBorders>
                </w:tcPr>
                <w:p w14:paraId="156456DC" w14:textId="77777777" w:rsidR="0024358B" w:rsidRPr="004E7080" w:rsidRDefault="0024358B" w:rsidP="0024358B">
                  <w:pPr>
                    <w:framePr w:hSpace="180" w:wrap="around" w:vAnchor="text" w:hAnchor="margin" w:y="70"/>
                    <w:tabs>
                      <w:tab w:val="left" w:pos="3402"/>
                      <w:tab w:val="left" w:pos="3762"/>
                    </w:tabs>
                    <w:autoSpaceDE w:val="0"/>
                    <w:autoSpaceDN w:val="0"/>
                    <w:adjustRightInd w:val="0"/>
                  </w:pPr>
                  <w:r w:rsidRPr="004E7080">
                    <w:rPr>
                      <w:rStyle w:val="Hyperlink"/>
                      <w:rFonts w:ascii="Cambria" w:hAnsi="Cambria"/>
                      <w:color w:val="auto"/>
                      <w:sz w:val="20"/>
                      <w:szCs w:val="20"/>
                      <w:u w:val="none"/>
                    </w:rPr>
                    <w:t>ahb@ahbilimoria.com</w:t>
                  </w:r>
                  <w:r w:rsidRPr="004E7080">
                    <w:rPr>
                      <w:rFonts w:ascii="Cambria" w:hAnsi="Cambria"/>
                      <w:sz w:val="20"/>
                      <w:szCs w:val="20"/>
                    </w:rPr>
                    <w:t xml:space="preserve">, </w:t>
                  </w:r>
                  <w:hyperlink r:id="rId26" w:history="1">
                    <w:r w:rsidRPr="004E7080">
                      <w:rPr>
                        <w:rStyle w:val="Hyperlink"/>
                        <w:rFonts w:ascii="Cambria" w:hAnsi="Cambria"/>
                        <w:color w:val="auto"/>
                        <w:sz w:val="20"/>
                        <w:szCs w:val="20"/>
                        <w:u w:val="none"/>
                      </w:rPr>
                      <w:t>ahbilimoria.company@gmail.com</w:t>
                    </w:r>
                  </w:hyperlink>
                  <w:r w:rsidRPr="004E7080">
                    <w:rPr>
                      <w:rStyle w:val="Hyperlink"/>
                      <w:rFonts w:ascii="Cambria" w:hAnsi="Cambria"/>
                      <w:color w:val="auto"/>
                      <w:sz w:val="20"/>
                      <w:szCs w:val="20"/>
                      <w:u w:val="none"/>
                    </w:rPr>
                    <w:t>,</w:t>
                  </w:r>
                  <w:hyperlink r:id="rId27" w:history="1">
                    <w:r w:rsidRPr="004E7080">
                      <w:rPr>
                        <w:rStyle w:val="Hyperlink"/>
                        <w:rFonts w:ascii="Cambria" w:hAnsi="Cambria"/>
                        <w:color w:val="auto"/>
                        <w:sz w:val="20"/>
                        <w:szCs w:val="20"/>
                        <w:u w:val="none"/>
                      </w:rPr>
                      <w:t>ahbjsr@ahbilimoria.com, b.bhardwaj@ahbilimoria.com</w:t>
                    </w:r>
                  </w:hyperlink>
                  <w:r w:rsidRPr="004E7080">
                    <w:rPr>
                      <w:rStyle w:val="Hyperlink"/>
                      <w:rFonts w:ascii="Cambria" w:hAnsi="Cambria"/>
                      <w:color w:val="auto"/>
                      <w:sz w:val="20"/>
                      <w:szCs w:val="20"/>
                      <w:u w:val="none"/>
                    </w:rPr>
                    <w:t>,</w:t>
                  </w:r>
                  <w:hyperlink r:id="rId28" w:history="1">
                    <w:r w:rsidRPr="004E7080">
                      <w:rPr>
                        <w:rStyle w:val="Hyperlink"/>
                        <w:rFonts w:ascii="Cambria" w:hAnsi="Cambria"/>
                        <w:color w:val="auto"/>
                        <w:sz w:val="20"/>
                        <w:szCs w:val="20"/>
                        <w:u w:val="none"/>
                      </w:rPr>
                      <w:t>m.paul@ahbilimoria.com</w:t>
                    </w:r>
                  </w:hyperlink>
                  <w:r w:rsidRPr="004E7080">
                    <w:rPr>
                      <w:rStyle w:val="Hyperlink"/>
                      <w:rFonts w:ascii="Cambria" w:hAnsi="Cambria"/>
                      <w:color w:val="auto"/>
                      <w:sz w:val="20"/>
                      <w:szCs w:val="20"/>
                      <w:u w:val="none"/>
                    </w:rPr>
                    <w:t>, sukumar.chandra@ahbilimoria.com</w:t>
                  </w:r>
                </w:p>
              </w:tc>
            </w:tr>
            <w:tr w:rsidR="0024358B" w:rsidRPr="005D5A18" w14:paraId="7574B49B" w14:textId="77777777" w:rsidTr="00002A85">
              <w:tc>
                <w:tcPr>
                  <w:tcW w:w="2174" w:type="dxa"/>
                  <w:tcBorders>
                    <w:top w:val="single" w:sz="4" w:space="0" w:color="000000"/>
                    <w:left w:val="single" w:sz="4" w:space="0" w:color="000000"/>
                    <w:bottom w:val="single" w:sz="4" w:space="0" w:color="000000"/>
                    <w:right w:val="single" w:sz="4" w:space="0" w:color="auto"/>
                  </w:tcBorders>
                </w:tcPr>
                <w:p w14:paraId="4C7FF289"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t>Collection of Delivery Order-Tata Steel</w:t>
                  </w:r>
                </w:p>
              </w:tc>
              <w:tc>
                <w:tcPr>
                  <w:tcW w:w="4394" w:type="dxa"/>
                  <w:tcBorders>
                    <w:top w:val="single" w:sz="4" w:space="0" w:color="000000"/>
                    <w:left w:val="single" w:sz="4" w:space="0" w:color="auto"/>
                    <w:bottom w:val="single" w:sz="4" w:space="0" w:color="000000"/>
                    <w:right w:val="single" w:sz="4" w:space="0" w:color="auto"/>
                  </w:tcBorders>
                </w:tcPr>
                <w:p w14:paraId="63884CCE"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09073711453/09883421336</w:t>
                  </w:r>
                </w:p>
              </w:tc>
              <w:tc>
                <w:tcPr>
                  <w:tcW w:w="5775" w:type="dxa"/>
                  <w:tcBorders>
                    <w:top w:val="single" w:sz="4" w:space="0" w:color="000000"/>
                    <w:left w:val="single" w:sz="4" w:space="0" w:color="auto"/>
                    <w:bottom w:val="single" w:sz="4" w:space="0" w:color="000000"/>
                    <w:right w:val="single" w:sz="4" w:space="0" w:color="000000"/>
                  </w:tcBorders>
                </w:tcPr>
                <w:p w14:paraId="7EF76F45" w14:textId="77777777" w:rsidR="0024358B" w:rsidRPr="004E7080"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sidRPr="004E7080">
                    <w:rPr>
                      <w:rStyle w:val="Hyperlink"/>
                      <w:rFonts w:ascii="Cambria" w:hAnsi="Cambria"/>
                      <w:color w:val="auto"/>
                      <w:sz w:val="20"/>
                      <w:szCs w:val="20"/>
                      <w:u w:val="none"/>
                    </w:rPr>
                    <w:t>ahb@ahbilimoria.com</w:t>
                  </w:r>
                  <w:r w:rsidRPr="004E7080">
                    <w:rPr>
                      <w:rFonts w:ascii="Cambria" w:hAnsi="Cambria"/>
                      <w:sz w:val="20"/>
                      <w:szCs w:val="20"/>
                    </w:rPr>
                    <w:t xml:space="preserve">, </w:t>
                  </w:r>
                  <w:hyperlink r:id="rId29" w:history="1">
                    <w:r w:rsidRPr="004E7080">
                      <w:rPr>
                        <w:rStyle w:val="Hyperlink"/>
                        <w:rFonts w:ascii="Cambria" w:hAnsi="Cambria"/>
                        <w:color w:val="auto"/>
                        <w:sz w:val="20"/>
                        <w:szCs w:val="20"/>
                        <w:u w:val="none"/>
                      </w:rPr>
                      <w:t>ahbilimoria.company@gmail.com</w:t>
                    </w:r>
                  </w:hyperlink>
                  <w:r w:rsidRPr="004E7080">
                    <w:rPr>
                      <w:rStyle w:val="Hyperlink"/>
                      <w:rFonts w:ascii="Cambria" w:hAnsi="Cambria"/>
                      <w:color w:val="auto"/>
                      <w:sz w:val="20"/>
                      <w:szCs w:val="20"/>
                      <w:u w:val="none"/>
                    </w:rPr>
                    <w:t>,</w:t>
                  </w:r>
                  <w:hyperlink r:id="rId30" w:history="1">
                    <w:r w:rsidRPr="004E7080">
                      <w:rPr>
                        <w:rStyle w:val="Hyperlink"/>
                        <w:rFonts w:ascii="Cambria" w:hAnsi="Cambria"/>
                        <w:color w:val="auto"/>
                        <w:sz w:val="20"/>
                        <w:szCs w:val="20"/>
                        <w:u w:val="none"/>
                      </w:rPr>
                      <w:t>ahbjsr@ahbilimoria.com, b.bhardwaj@ahbilimoria.com</w:t>
                    </w:r>
                  </w:hyperlink>
                  <w:r w:rsidRPr="004E7080">
                    <w:rPr>
                      <w:rStyle w:val="Hyperlink"/>
                      <w:rFonts w:ascii="Cambria" w:hAnsi="Cambria"/>
                      <w:color w:val="auto"/>
                      <w:sz w:val="20"/>
                      <w:szCs w:val="20"/>
                      <w:u w:val="none"/>
                    </w:rPr>
                    <w:t xml:space="preserve">, </w:t>
                  </w:r>
                  <w:hyperlink r:id="rId31" w:history="1">
                    <w:r w:rsidRPr="004E7080">
                      <w:rPr>
                        <w:rStyle w:val="Hyperlink"/>
                        <w:rFonts w:ascii="Cambria" w:hAnsi="Cambria"/>
                        <w:color w:val="auto"/>
                        <w:sz w:val="20"/>
                        <w:szCs w:val="20"/>
                        <w:u w:val="none"/>
                      </w:rPr>
                      <w:t>m.paul@ahbilimoria.com</w:t>
                    </w:r>
                  </w:hyperlink>
                  <w:r w:rsidRPr="004E7080">
                    <w:rPr>
                      <w:rStyle w:val="Hyperlink"/>
                      <w:rFonts w:ascii="Cambria" w:hAnsi="Cambria"/>
                      <w:color w:val="auto"/>
                      <w:sz w:val="20"/>
                      <w:szCs w:val="20"/>
                      <w:u w:val="none"/>
                    </w:rPr>
                    <w:t>, sukumar.chandra@ahbilimoria.com</w:t>
                  </w:r>
                </w:p>
              </w:tc>
            </w:tr>
            <w:tr w:rsidR="0024358B" w:rsidRPr="005D5A18" w14:paraId="5C7BE70B" w14:textId="77777777" w:rsidTr="00002A85">
              <w:tc>
                <w:tcPr>
                  <w:tcW w:w="2174" w:type="dxa"/>
                  <w:tcBorders>
                    <w:top w:val="single" w:sz="4" w:space="0" w:color="000000"/>
                    <w:left w:val="single" w:sz="4" w:space="0" w:color="000000"/>
                    <w:bottom w:val="single" w:sz="4" w:space="0" w:color="000000"/>
                    <w:right w:val="single" w:sz="4" w:space="0" w:color="auto"/>
                  </w:tcBorders>
                </w:tcPr>
                <w:p w14:paraId="194198F8" w14:textId="616DEE9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t>Collection of Delivery Order for Tata Steel</w:t>
                  </w:r>
                  <w:r w:rsidR="00C461D8">
                    <w:rPr>
                      <w:rFonts w:ascii="Cambria" w:hAnsi="Cambria"/>
                      <w:sz w:val="20"/>
                      <w:szCs w:val="20"/>
                    </w:rPr>
                    <w:t xml:space="preserve"> </w:t>
                  </w:r>
                  <w:proofErr w:type="spellStart"/>
                  <w:r w:rsidRPr="00572CD2">
                    <w:rPr>
                      <w:rFonts w:ascii="Cambria" w:hAnsi="Cambria"/>
                      <w:sz w:val="20"/>
                      <w:szCs w:val="20"/>
                    </w:rPr>
                    <w:t>Kalinganagar</w:t>
                  </w:r>
                  <w:proofErr w:type="spellEnd"/>
                </w:p>
              </w:tc>
              <w:tc>
                <w:tcPr>
                  <w:tcW w:w="4394" w:type="dxa"/>
                  <w:tcBorders>
                    <w:top w:val="single" w:sz="4" w:space="0" w:color="000000"/>
                    <w:left w:val="single" w:sz="4" w:space="0" w:color="auto"/>
                    <w:bottom w:val="single" w:sz="4" w:space="0" w:color="000000"/>
                    <w:right w:val="single" w:sz="4" w:space="0" w:color="auto"/>
                  </w:tcBorders>
                </w:tcPr>
                <w:p w14:paraId="049622E9" w14:textId="77777777" w:rsidR="0024358B" w:rsidRPr="005D5A18" w:rsidRDefault="0024358B" w:rsidP="0024358B">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09664062791</w:t>
                  </w:r>
                </w:p>
              </w:tc>
              <w:tc>
                <w:tcPr>
                  <w:tcW w:w="5775" w:type="dxa"/>
                  <w:tcBorders>
                    <w:top w:val="single" w:sz="4" w:space="0" w:color="000000"/>
                    <w:left w:val="single" w:sz="4" w:space="0" w:color="auto"/>
                    <w:bottom w:val="single" w:sz="4" w:space="0" w:color="000000"/>
                    <w:right w:val="single" w:sz="4" w:space="0" w:color="000000"/>
                  </w:tcBorders>
                </w:tcPr>
                <w:p w14:paraId="0EC5FCB2" w14:textId="77777777" w:rsidR="0024358B" w:rsidRPr="004E7080" w:rsidRDefault="0024358B" w:rsidP="0024358B">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sidRPr="004E7080">
                    <w:rPr>
                      <w:rStyle w:val="Hyperlink"/>
                      <w:rFonts w:ascii="Cambria" w:hAnsi="Cambria"/>
                      <w:color w:val="auto"/>
                      <w:sz w:val="20"/>
                      <w:szCs w:val="20"/>
                      <w:u w:val="none"/>
                    </w:rPr>
                    <w:t>ahb@ahbilimoria.com</w:t>
                  </w:r>
                  <w:r w:rsidRPr="004E7080">
                    <w:rPr>
                      <w:rFonts w:ascii="Cambria" w:hAnsi="Cambria"/>
                      <w:sz w:val="20"/>
                      <w:szCs w:val="20"/>
                    </w:rPr>
                    <w:t xml:space="preserve">, </w:t>
                  </w:r>
                  <w:hyperlink r:id="rId32" w:history="1">
                    <w:r w:rsidRPr="004E7080">
                      <w:rPr>
                        <w:rStyle w:val="Hyperlink"/>
                        <w:rFonts w:ascii="Cambria" w:hAnsi="Cambria"/>
                        <w:color w:val="auto"/>
                        <w:sz w:val="20"/>
                        <w:szCs w:val="20"/>
                        <w:u w:val="none"/>
                      </w:rPr>
                      <w:t>ahbilimoria.company@gmail.com</w:t>
                    </w:r>
                  </w:hyperlink>
                  <w:r w:rsidRPr="004E7080">
                    <w:rPr>
                      <w:rStyle w:val="Hyperlink"/>
                      <w:rFonts w:ascii="Cambria" w:hAnsi="Cambria"/>
                      <w:color w:val="auto"/>
                      <w:sz w:val="20"/>
                      <w:szCs w:val="20"/>
                      <w:u w:val="none"/>
                    </w:rPr>
                    <w:t>,</w:t>
                  </w:r>
                  <w:hyperlink r:id="rId33" w:history="1">
                    <w:r w:rsidRPr="004E7080">
                      <w:rPr>
                        <w:rStyle w:val="Hyperlink"/>
                        <w:rFonts w:ascii="Cambria" w:hAnsi="Cambria"/>
                        <w:color w:val="auto"/>
                        <w:sz w:val="20"/>
                        <w:szCs w:val="20"/>
                        <w:u w:val="none"/>
                      </w:rPr>
                      <w:t>ahbjsr@ahbilimoria.com, b.bhardwaj@ahbilimoria.com</w:t>
                    </w:r>
                  </w:hyperlink>
                  <w:r w:rsidRPr="004E7080">
                    <w:rPr>
                      <w:rStyle w:val="Hyperlink"/>
                      <w:rFonts w:ascii="Cambria" w:hAnsi="Cambria"/>
                      <w:color w:val="auto"/>
                      <w:sz w:val="20"/>
                      <w:szCs w:val="20"/>
                      <w:u w:val="none"/>
                    </w:rPr>
                    <w:t>,</w:t>
                  </w:r>
                  <w:hyperlink r:id="rId34" w:history="1">
                    <w:r w:rsidRPr="004E7080">
                      <w:rPr>
                        <w:rStyle w:val="Hyperlink"/>
                        <w:rFonts w:ascii="Cambria" w:hAnsi="Cambria"/>
                        <w:color w:val="auto"/>
                        <w:sz w:val="20"/>
                        <w:szCs w:val="20"/>
                        <w:u w:val="none"/>
                      </w:rPr>
                      <w:t>m.paul@ahbilimoria.com</w:t>
                    </w:r>
                  </w:hyperlink>
                  <w:r w:rsidRPr="004E7080">
                    <w:rPr>
                      <w:rStyle w:val="Hyperlink"/>
                      <w:rFonts w:ascii="Cambria" w:hAnsi="Cambria"/>
                      <w:color w:val="auto"/>
                      <w:sz w:val="20"/>
                      <w:szCs w:val="20"/>
                      <w:u w:val="none"/>
                    </w:rPr>
                    <w:t>,</w:t>
                  </w:r>
                  <w:hyperlink r:id="rId35" w:history="1">
                    <w:r w:rsidRPr="004E7080">
                      <w:rPr>
                        <w:rStyle w:val="Hyperlink"/>
                        <w:rFonts w:ascii="Cambria" w:hAnsi="Cambria"/>
                        <w:color w:val="auto"/>
                        <w:sz w:val="20"/>
                        <w:szCs w:val="20"/>
                        <w:u w:val="none"/>
                      </w:rPr>
                      <w:t>sukumar.chandra@ahbilimoria.com</w:t>
                    </w:r>
                  </w:hyperlink>
                  <w:r>
                    <w:rPr>
                      <w:rStyle w:val="Hyperlink"/>
                      <w:rFonts w:ascii="Cambria" w:hAnsi="Cambria"/>
                      <w:color w:val="auto"/>
                      <w:sz w:val="20"/>
                      <w:szCs w:val="20"/>
                      <w:u w:val="none"/>
                    </w:rPr>
                    <w:t>, ahbjajpur@gmail.com</w:t>
                  </w:r>
                </w:p>
              </w:tc>
            </w:tr>
            <w:tr w:rsidR="00207DDE" w:rsidRPr="005D5A18" w14:paraId="667BAA83" w14:textId="77777777" w:rsidTr="00002A85">
              <w:tc>
                <w:tcPr>
                  <w:tcW w:w="2174" w:type="dxa"/>
                  <w:tcBorders>
                    <w:top w:val="single" w:sz="4" w:space="0" w:color="000000"/>
                    <w:left w:val="single" w:sz="4" w:space="0" w:color="000000"/>
                    <w:bottom w:val="single" w:sz="4" w:space="0" w:color="000000"/>
                    <w:right w:val="single" w:sz="4" w:space="0" w:color="auto"/>
                  </w:tcBorders>
                </w:tcPr>
                <w:p w14:paraId="185B7B8C" w14:textId="77777777" w:rsidR="00207DDE" w:rsidRPr="005D5A18" w:rsidRDefault="00207DDE"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163C9D">
                    <w:rPr>
                      <w:rFonts w:ascii="Cambria" w:hAnsi="Cambria"/>
                      <w:sz w:val="20"/>
                      <w:szCs w:val="20"/>
                    </w:rPr>
                    <w:t xml:space="preserve">For time bound resolution of </w:t>
                  </w:r>
                  <w:r w:rsidR="001E78DF">
                    <w:rPr>
                      <w:rFonts w:ascii="Cambria" w:hAnsi="Cambria"/>
                      <w:sz w:val="20"/>
                      <w:szCs w:val="20"/>
                    </w:rPr>
                    <w:t xml:space="preserve">unresolved issues log into our </w:t>
                  </w:r>
                  <w:r w:rsidR="001E78DF" w:rsidRPr="002B623B">
                    <w:rPr>
                      <w:rFonts w:ascii="Cambria" w:hAnsi="Cambria"/>
                      <w:sz w:val="20"/>
                      <w:szCs w:val="20"/>
                    </w:rPr>
                    <w:t>C</w:t>
                  </w:r>
                  <w:r w:rsidRPr="002B623B">
                    <w:rPr>
                      <w:rFonts w:ascii="Cambria" w:hAnsi="Cambria"/>
                      <w:sz w:val="20"/>
                      <w:szCs w:val="20"/>
                    </w:rPr>
                    <w:t xml:space="preserve">ustomer </w:t>
                  </w:r>
                  <w:r w:rsidR="001E78DF" w:rsidRPr="002B623B">
                    <w:rPr>
                      <w:rStyle w:val="Hyperlink"/>
                      <w:rFonts w:ascii="Cambria" w:hAnsi="Cambria"/>
                      <w:color w:val="auto"/>
                      <w:sz w:val="20"/>
                      <w:szCs w:val="20"/>
                      <w:u w:val="none"/>
                    </w:rPr>
                    <w:t xml:space="preserve">Complaint Management </w:t>
                  </w:r>
                  <w:r w:rsidRPr="002B623B">
                    <w:rPr>
                      <w:rFonts w:ascii="Cambria" w:hAnsi="Cambria"/>
                      <w:sz w:val="20"/>
                      <w:szCs w:val="20"/>
                    </w:rPr>
                    <w:t>portal</w:t>
                  </w:r>
                </w:p>
              </w:tc>
              <w:tc>
                <w:tcPr>
                  <w:tcW w:w="10169" w:type="dxa"/>
                  <w:gridSpan w:val="2"/>
                  <w:tcBorders>
                    <w:top w:val="single" w:sz="4" w:space="0" w:color="000000"/>
                    <w:left w:val="single" w:sz="4" w:space="0" w:color="auto"/>
                    <w:bottom w:val="single" w:sz="4" w:space="0" w:color="000000"/>
                    <w:right w:val="single" w:sz="4" w:space="0" w:color="000000"/>
                  </w:tcBorders>
                </w:tcPr>
                <w:p w14:paraId="089F6894" w14:textId="77777777" w:rsidR="00207DDE" w:rsidRPr="005D5A18" w:rsidRDefault="00207DDE" w:rsidP="00F953C8">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Pr>
                      <w:rFonts w:ascii="Cambria" w:hAnsi="Cambria"/>
                      <w:sz w:val="20"/>
                      <w:szCs w:val="20"/>
                    </w:rPr>
                    <w:t xml:space="preserve">Type in </w:t>
                  </w:r>
                  <w:hyperlink r:id="rId36" w:history="1">
                    <w:r w:rsidR="004509AD" w:rsidRPr="00480CF6">
                      <w:rPr>
                        <w:rStyle w:val="Hyperlink"/>
                        <w:rFonts w:ascii="Cambria" w:hAnsi="Cambria"/>
                        <w:sz w:val="20"/>
                        <w:szCs w:val="20"/>
                      </w:rPr>
                      <w:t>www.ahbilimoria.com</w:t>
                    </w:r>
                  </w:hyperlink>
                  <w:r>
                    <w:rPr>
                      <w:rFonts w:ascii="Cambria" w:hAnsi="Cambria"/>
                      <w:sz w:val="20"/>
                      <w:szCs w:val="20"/>
                    </w:rPr>
                    <w:t>&gt; Go to “</w:t>
                  </w:r>
                  <w:r w:rsidRPr="00F5090C">
                    <w:rPr>
                      <w:rStyle w:val="Hyperlink"/>
                      <w:rFonts w:ascii="Cambria" w:hAnsi="Cambria"/>
                      <w:color w:val="auto"/>
                      <w:sz w:val="20"/>
                      <w:szCs w:val="20"/>
                      <w:u w:val="none"/>
                    </w:rPr>
                    <w:t>Customer Complaint Management Portal</w:t>
                  </w:r>
                  <w:r>
                    <w:rPr>
                      <w:rStyle w:val="Hyperlink"/>
                      <w:rFonts w:ascii="Cambria" w:hAnsi="Cambria"/>
                      <w:color w:val="auto"/>
                      <w:sz w:val="20"/>
                      <w:szCs w:val="20"/>
                      <w:u w:val="none"/>
                    </w:rPr>
                    <w:t>” &gt;</w:t>
                  </w:r>
                  <w:r w:rsidRPr="00163C9D">
                    <w:rPr>
                      <w:rFonts w:ascii="Cambria" w:hAnsi="Cambria"/>
                      <w:sz w:val="20"/>
                      <w:szCs w:val="20"/>
                    </w:rPr>
                    <w:t>Log in with your user id and password and write the details of issue.</w:t>
                  </w:r>
                </w:p>
              </w:tc>
            </w:tr>
          </w:tbl>
          <w:p w14:paraId="31495EFF" w14:textId="77777777" w:rsidR="00E7146C" w:rsidRDefault="00E7146C" w:rsidP="00217BFE">
            <w:pPr>
              <w:tabs>
                <w:tab w:val="left" w:pos="3402"/>
                <w:tab w:val="left" w:pos="3762"/>
              </w:tabs>
              <w:autoSpaceDE w:val="0"/>
              <w:autoSpaceDN w:val="0"/>
              <w:adjustRightInd w:val="0"/>
              <w:rPr>
                <w:rFonts w:ascii="Cambria" w:hAnsi="Cambria"/>
              </w:rPr>
            </w:pPr>
          </w:p>
          <w:p w14:paraId="66CE3CB1" w14:textId="77777777" w:rsidR="003954B3" w:rsidRPr="0088235C" w:rsidRDefault="003954B3" w:rsidP="00217BFE">
            <w:pPr>
              <w:tabs>
                <w:tab w:val="left" w:pos="3402"/>
                <w:tab w:val="left" w:pos="3762"/>
              </w:tabs>
              <w:autoSpaceDE w:val="0"/>
              <w:autoSpaceDN w:val="0"/>
              <w:adjustRightInd w:val="0"/>
              <w:rPr>
                <w:rFonts w:ascii="Cambria" w:hAnsi="Cambria"/>
              </w:rPr>
            </w:pPr>
            <w:r w:rsidRPr="0088235C">
              <w:rPr>
                <w:rFonts w:ascii="Cambria" w:hAnsi="Cambria"/>
                <w:sz w:val="22"/>
                <w:szCs w:val="22"/>
              </w:rPr>
              <w:t xml:space="preserve">For Any unresolved Issues beyond two (02) days mail to A H </w:t>
            </w:r>
            <w:proofErr w:type="spellStart"/>
            <w:r w:rsidRPr="0088235C">
              <w:rPr>
                <w:rFonts w:ascii="Cambria" w:hAnsi="Cambria"/>
                <w:sz w:val="22"/>
                <w:szCs w:val="22"/>
              </w:rPr>
              <w:t>Bilimoria</w:t>
            </w:r>
            <w:proofErr w:type="spellEnd"/>
            <w:r w:rsidRPr="0088235C">
              <w:rPr>
                <w:rFonts w:ascii="Cambria" w:hAnsi="Cambria"/>
                <w:sz w:val="22"/>
                <w:szCs w:val="22"/>
              </w:rPr>
              <w:t xml:space="preserve"> &amp; Company : </w:t>
            </w:r>
          </w:p>
          <w:p w14:paraId="10FB4D43" w14:textId="77777777" w:rsidR="003954B3" w:rsidRPr="0088235C" w:rsidRDefault="00FB3A50" w:rsidP="00333D51">
            <w:pPr>
              <w:tabs>
                <w:tab w:val="left" w:pos="3402"/>
                <w:tab w:val="left" w:pos="3762"/>
              </w:tabs>
              <w:autoSpaceDE w:val="0"/>
              <w:autoSpaceDN w:val="0"/>
              <w:adjustRightInd w:val="0"/>
              <w:spacing w:line="360" w:lineRule="auto"/>
              <w:rPr>
                <w:rFonts w:ascii="Cambria" w:hAnsi="Cambria"/>
              </w:rPr>
            </w:pPr>
            <w:r w:rsidRPr="00FB3A50">
              <w:rPr>
                <w:rStyle w:val="Hyperlink"/>
                <w:rFonts w:ascii="Cambria" w:hAnsi="Cambria"/>
                <w:color w:val="auto"/>
                <w:sz w:val="22"/>
                <w:szCs w:val="22"/>
                <w:u w:val="none"/>
              </w:rPr>
              <w:t xml:space="preserve">Mr. A K </w:t>
            </w:r>
            <w:proofErr w:type="spellStart"/>
            <w:r w:rsidRPr="00FB3A50">
              <w:rPr>
                <w:rStyle w:val="Hyperlink"/>
                <w:rFonts w:ascii="Cambria" w:hAnsi="Cambria"/>
                <w:color w:val="auto"/>
                <w:sz w:val="22"/>
                <w:szCs w:val="22"/>
                <w:u w:val="none"/>
              </w:rPr>
              <w:t>Sil</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9830074122) &amp; Mr. D </w:t>
            </w:r>
            <w:proofErr w:type="spellStart"/>
            <w:r w:rsidRPr="00FB3A50">
              <w:rPr>
                <w:rStyle w:val="Hyperlink"/>
                <w:rFonts w:ascii="Cambria" w:hAnsi="Cambria"/>
                <w:color w:val="auto"/>
                <w:sz w:val="22"/>
                <w:szCs w:val="22"/>
                <w:u w:val="none"/>
              </w:rPr>
              <w:t>Pyne</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9830738481), E-mail: </w:t>
            </w:r>
            <w:hyperlink r:id="rId37" w:history="1">
              <w:r w:rsidR="00C87F58" w:rsidRPr="00C87F58">
                <w:rPr>
                  <w:rStyle w:val="Hyperlink"/>
                  <w:rFonts w:ascii="Cambria" w:hAnsi="Cambria"/>
                  <w:sz w:val="22"/>
                  <w:szCs w:val="22"/>
                </w:rPr>
                <w:t>ahb@ahbilimoria.com</w:t>
              </w:r>
            </w:hyperlink>
            <w:r w:rsidR="00C87F58" w:rsidRPr="00C87F58">
              <w:rPr>
                <w:rStyle w:val="Hyperlink"/>
                <w:rFonts w:ascii="Cambria" w:hAnsi="Cambria"/>
                <w:color w:val="auto"/>
                <w:sz w:val="22"/>
                <w:szCs w:val="22"/>
                <w:u w:val="none"/>
              </w:rPr>
              <w:t xml:space="preserve">, </w:t>
            </w:r>
            <w:r w:rsidR="00C87F58" w:rsidRPr="00851A72">
              <w:rPr>
                <w:rStyle w:val="Hyperlink"/>
                <w:rFonts w:ascii="Cambria" w:hAnsi="Cambria"/>
                <w:sz w:val="22"/>
                <w:szCs w:val="22"/>
              </w:rPr>
              <w:t>ahbilimoria.company@gmail.com</w:t>
            </w:r>
          </w:p>
          <w:p w14:paraId="13CFB997" w14:textId="1C83B2BE" w:rsidR="008A70B1" w:rsidRPr="005D5A18" w:rsidRDefault="003954B3" w:rsidP="00396367">
            <w:pPr>
              <w:tabs>
                <w:tab w:val="left" w:pos="3402"/>
                <w:tab w:val="left" w:pos="3762"/>
              </w:tabs>
              <w:autoSpaceDE w:val="0"/>
              <w:autoSpaceDN w:val="0"/>
              <w:adjustRightInd w:val="0"/>
              <w:spacing w:line="360" w:lineRule="auto"/>
              <w:rPr>
                <w:rFonts w:ascii="Cambria" w:hAnsi="Cambria"/>
              </w:rPr>
            </w:pPr>
            <w:r w:rsidRPr="0088235C">
              <w:rPr>
                <w:rFonts w:ascii="Cambria" w:hAnsi="Cambria"/>
                <w:sz w:val="22"/>
                <w:szCs w:val="22"/>
              </w:rPr>
              <w:t xml:space="preserve">Copy to Tata Steel Ltd : </w:t>
            </w:r>
            <w:r w:rsidR="0039094E" w:rsidRPr="00211F1B">
              <w:rPr>
                <w:rFonts w:ascii="Cambria" w:hAnsi="Cambria"/>
                <w:sz w:val="22"/>
                <w:szCs w:val="22"/>
              </w:rPr>
              <w:t xml:space="preserve">Mr. </w:t>
            </w:r>
            <w:proofErr w:type="spellStart"/>
            <w:r w:rsidR="00396367" w:rsidRPr="00396367">
              <w:rPr>
                <w:rFonts w:ascii="Cambria" w:hAnsi="Cambria"/>
                <w:sz w:val="22"/>
                <w:szCs w:val="22"/>
              </w:rPr>
              <w:t>Varun</w:t>
            </w:r>
            <w:proofErr w:type="spellEnd"/>
            <w:r w:rsidR="00396367" w:rsidRPr="00396367">
              <w:rPr>
                <w:rFonts w:ascii="Cambria" w:hAnsi="Cambria"/>
                <w:sz w:val="22"/>
                <w:szCs w:val="22"/>
              </w:rPr>
              <w:t xml:space="preserve"> </w:t>
            </w:r>
            <w:proofErr w:type="spellStart"/>
            <w:r w:rsidR="00396367" w:rsidRPr="00396367">
              <w:rPr>
                <w:rFonts w:ascii="Cambria" w:hAnsi="Cambria"/>
                <w:sz w:val="22"/>
                <w:szCs w:val="22"/>
              </w:rPr>
              <w:t>Pasari</w:t>
            </w:r>
            <w:proofErr w:type="spellEnd"/>
            <w:r w:rsidR="00396367">
              <w:rPr>
                <w:rFonts w:ascii="Cambria" w:hAnsi="Cambria"/>
                <w:sz w:val="22"/>
                <w:szCs w:val="22"/>
              </w:rPr>
              <w:t xml:space="preserve"> </w:t>
            </w:r>
            <w:r w:rsidR="00396367">
              <w:rPr>
                <w:rStyle w:val="Hyperlink"/>
                <w:rFonts w:ascii="Cambria" w:hAnsi="Cambria"/>
                <w:sz w:val="22"/>
                <w:szCs w:val="22"/>
              </w:rPr>
              <w:t>(</w:t>
            </w:r>
            <w:r w:rsidR="00396367" w:rsidRPr="00396367">
              <w:rPr>
                <w:rStyle w:val="Hyperlink"/>
                <w:rFonts w:ascii="Cambria" w:hAnsi="Cambria"/>
                <w:sz w:val="22"/>
                <w:szCs w:val="22"/>
              </w:rPr>
              <w:t>varun.pasari@tatasteel.com)</w:t>
            </w:r>
          </w:p>
        </w:tc>
      </w:tr>
    </w:tbl>
    <w:p w14:paraId="30DC3DF3" w14:textId="77777777" w:rsidR="00315230" w:rsidRDefault="00315230" w:rsidP="0024259F">
      <w:pPr>
        <w:pStyle w:val="ListParagraph"/>
        <w:pBdr>
          <w:bar w:val="single" w:sz="4" w:color="auto"/>
        </w:pBdr>
        <w:rPr>
          <w:rFonts w:ascii="Cambria" w:hAnsi="Cambria"/>
          <w:b/>
        </w:rPr>
      </w:pPr>
    </w:p>
    <w:p w14:paraId="28FFB1EE" w14:textId="77777777" w:rsidR="0091356A" w:rsidRDefault="0091356A" w:rsidP="0024259F">
      <w:pPr>
        <w:pStyle w:val="ListParagraph"/>
        <w:pBdr>
          <w:bar w:val="single" w:sz="4" w:color="auto"/>
        </w:pBdr>
        <w:rPr>
          <w:rFonts w:ascii="Cambria" w:hAnsi="Cambria"/>
        </w:rPr>
      </w:pPr>
      <w:r w:rsidRPr="00CA26FC">
        <w:rPr>
          <w:rFonts w:ascii="Cambria" w:hAnsi="Cambria"/>
          <w:b/>
        </w:rPr>
        <w:t>SPECIAL NOTE: -</w:t>
      </w:r>
      <w:r w:rsidRPr="007F61F3">
        <w:rPr>
          <w:rFonts w:ascii="Cambria" w:hAnsi="Cambria"/>
        </w:rPr>
        <w:t xml:space="preserve">It is the responsibility of the buyer to furnish the valid GST no. &amp; necessary documents to A H </w:t>
      </w:r>
      <w:proofErr w:type="spellStart"/>
      <w:r w:rsidRPr="007F61F3">
        <w:rPr>
          <w:rFonts w:ascii="Cambria" w:hAnsi="Cambria"/>
        </w:rPr>
        <w:t>Bilimoria</w:t>
      </w:r>
      <w:proofErr w:type="spellEnd"/>
      <w:r w:rsidRPr="007F61F3">
        <w:rPr>
          <w:rFonts w:ascii="Cambria" w:hAnsi="Cambria"/>
        </w:rPr>
        <w:t xml:space="preserve"> &amp; Company before participating in the auction. In case during the transactions, it is found that valid GST no. has not been provided, then all necessary liabilities if any &amp; so accrued would be on account of the buyer. TATA Steel &amp; A H </w:t>
      </w:r>
      <w:proofErr w:type="spellStart"/>
      <w:r w:rsidRPr="007F61F3">
        <w:rPr>
          <w:rFonts w:ascii="Cambria" w:hAnsi="Cambria"/>
        </w:rPr>
        <w:t>Bilimoria</w:t>
      </w:r>
      <w:proofErr w:type="spellEnd"/>
      <w:r w:rsidRPr="007F61F3">
        <w:rPr>
          <w:rFonts w:ascii="Cambria" w:hAnsi="Cambria"/>
        </w:rPr>
        <w:t xml:space="preserve"> &amp; Company would not be responsible for any such liabilities.</w:t>
      </w:r>
    </w:p>
    <w:p w14:paraId="7459AD2F" w14:textId="77777777" w:rsidR="006612BD" w:rsidRDefault="006612BD" w:rsidP="0024259F">
      <w:pPr>
        <w:pStyle w:val="ListParagraph"/>
        <w:pBdr>
          <w:bar w:val="single" w:sz="4" w:color="auto"/>
        </w:pBdr>
        <w:rPr>
          <w:rFonts w:ascii="Cambria" w:hAnsi="Cambria"/>
        </w:rPr>
      </w:pPr>
    </w:p>
    <w:p w14:paraId="2F55C6FB" w14:textId="29D8F6F6" w:rsidR="00797D8D" w:rsidRDefault="009F3E08" w:rsidP="00CC00DF">
      <w:pPr>
        <w:tabs>
          <w:tab w:val="left" w:pos="1105"/>
        </w:tabs>
        <w:rPr>
          <w:rFonts w:ascii="Cambria" w:hAnsi="Cambria" w:cs="Calibri"/>
          <w:b/>
          <w:color w:val="FF0000"/>
          <w:sz w:val="26"/>
          <w:szCs w:val="26"/>
        </w:rPr>
      </w:pPr>
      <w:r w:rsidRPr="00B73997">
        <w:rPr>
          <w:rFonts w:ascii="Cambria" w:hAnsi="Cambria" w:cs="Calibri"/>
          <w:b/>
          <w:sz w:val="26"/>
          <w:szCs w:val="26"/>
        </w:rPr>
        <w:t xml:space="preserve">Note: </w:t>
      </w:r>
      <w:r w:rsidRPr="00B73997">
        <w:rPr>
          <w:rFonts w:ascii="Cambria" w:hAnsi="Cambria" w:cs="Calibri"/>
          <w:b/>
          <w:color w:val="FF0000"/>
          <w:sz w:val="26"/>
          <w:szCs w:val="26"/>
        </w:rPr>
        <w:t xml:space="preserve">TSL reserves the right to track IP address, MAC number and </w:t>
      </w:r>
      <w:proofErr w:type="spellStart"/>
      <w:r w:rsidRPr="00B73997">
        <w:rPr>
          <w:rFonts w:ascii="Cambria" w:hAnsi="Cambria" w:cs="Calibri"/>
          <w:b/>
          <w:color w:val="FF0000"/>
          <w:sz w:val="26"/>
          <w:szCs w:val="26"/>
        </w:rPr>
        <w:t>geolocation</w:t>
      </w:r>
      <w:proofErr w:type="spellEnd"/>
      <w:r w:rsidRPr="00B73997">
        <w:rPr>
          <w:rFonts w:ascii="Cambria" w:hAnsi="Cambria" w:cs="Calibri"/>
          <w:b/>
          <w:color w:val="FF0000"/>
          <w:sz w:val="26"/>
          <w:szCs w:val="26"/>
        </w:rPr>
        <w:t xml:space="preserve"> of bidding customers whenever customers participate in any auction on the A H </w:t>
      </w:r>
      <w:proofErr w:type="spellStart"/>
      <w:r w:rsidRPr="00B73997">
        <w:rPr>
          <w:rFonts w:ascii="Cambria" w:hAnsi="Cambria" w:cs="Calibri"/>
          <w:b/>
          <w:color w:val="FF0000"/>
          <w:sz w:val="26"/>
          <w:szCs w:val="26"/>
        </w:rPr>
        <w:t>Bilimoria</w:t>
      </w:r>
      <w:proofErr w:type="spellEnd"/>
      <w:r w:rsidR="00BD44AA">
        <w:rPr>
          <w:rFonts w:ascii="Cambria" w:hAnsi="Cambria" w:cs="Calibri"/>
          <w:b/>
          <w:color w:val="FF0000"/>
          <w:sz w:val="26"/>
          <w:szCs w:val="26"/>
        </w:rPr>
        <w:t xml:space="preserve"> </w:t>
      </w:r>
      <w:r w:rsidRPr="00B73997">
        <w:rPr>
          <w:rFonts w:ascii="Cambria" w:hAnsi="Cambria" w:cs="Calibri"/>
          <w:b/>
          <w:color w:val="FF0000"/>
          <w:sz w:val="26"/>
          <w:szCs w:val="26"/>
        </w:rPr>
        <w:t>&amp; Co. auction platform for TATA Steel.</w:t>
      </w:r>
    </w:p>
    <w:p w14:paraId="7FB7F529" w14:textId="77777777" w:rsidR="007A0114" w:rsidRDefault="007A0114" w:rsidP="00CC00DF">
      <w:pPr>
        <w:tabs>
          <w:tab w:val="left" w:pos="1105"/>
        </w:tabs>
        <w:rPr>
          <w:rFonts w:ascii="Cambria" w:hAnsi="Cambria" w:cs="Calibri"/>
          <w:b/>
          <w:color w:val="FF0000"/>
          <w:sz w:val="26"/>
          <w:szCs w:val="26"/>
        </w:rPr>
      </w:pPr>
    </w:p>
    <w:p w14:paraId="2BA45300" w14:textId="77777777" w:rsidR="007A0114" w:rsidRDefault="007A0114" w:rsidP="00CC00DF">
      <w:pPr>
        <w:tabs>
          <w:tab w:val="left" w:pos="1105"/>
        </w:tabs>
        <w:rPr>
          <w:rFonts w:ascii="Cambria" w:hAnsi="Cambria" w:cs="Calibri"/>
          <w:b/>
          <w:color w:val="FF0000"/>
          <w:sz w:val="26"/>
          <w:szCs w:val="26"/>
        </w:rPr>
      </w:pPr>
    </w:p>
    <w:p w14:paraId="68AD156F" w14:textId="77777777" w:rsidR="0072532B" w:rsidRDefault="0072532B" w:rsidP="00CC00DF">
      <w:pPr>
        <w:tabs>
          <w:tab w:val="left" w:pos="1105"/>
        </w:tabs>
        <w:rPr>
          <w:rFonts w:ascii="Cambria" w:hAnsi="Cambria" w:cs="Calibri"/>
          <w:b/>
          <w:color w:val="FF0000"/>
          <w:sz w:val="26"/>
          <w:szCs w:val="26"/>
        </w:rPr>
      </w:pPr>
    </w:p>
    <w:p w14:paraId="5DB4E3BE" w14:textId="77777777" w:rsidR="00EF0221" w:rsidRDefault="00EF0221" w:rsidP="00CC00DF">
      <w:pPr>
        <w:tabs>
          <w:tab w:val="left" w:pos="1105"/>
        </w:tabs>
        <w:rPr>
          <w:rFonts w:ascii="Cambria" w:hAnsi="Cambria" w:cs="Calibri"/>
          <w:b/>
          <w:color w:val="FF0000"/>
          <w:sz w:val="26"/>
          <w:szCs w:val="26"/>
        </w:rPr>
      </w:pPr>
    </w:p>
    <w:p w14:paraId="303A785F" w14:textId="77777777" w:rsidR="008A70B1" w:rsidRPr="005D5A18" w:rsidRDefault="008A70B1" w:rsidP="0087134C">
      <w:pPr>
        <w:pStyle w:val="ListParagraph"/>
        <w:numPr>
          <w:ilvl w:val="0"/>
          <w:numId w:val="4"/>
        </w:numPr>
        <w:pBdr>
          <w:bar w:val="single" w:sz="4" w:color="auto"/>
        </w:pBdr>
        <w:rPr>
          <w:rFonts w:ascii="Cambria" w:hAnsi="Cambria"/>
          <w:b/>
          <w:sz w:val="20"/>
          <w:szCs w:val="20"/>
        </w:rPr>
      </w:pPr>
      <w:r w:rsidRPr="005D5A18">
        <w:rPr>
          <w:rFonts w:ascii="Cambria" w:hAnsi="Cambria"/>
          <w:b/>
          <w:sz w:val="20"/>
          <w:szCs w:val="20"/>
        </w:rPr>
        <w:lastRenderedPageBreak/>
        <w:t>Payment and Lifting Schedule:</w:t>
      </w:r>
    </w:p>
    <w:p w14:paraId="4E28A9B4" w14:textId="77777777" w:rsidR="008A70B1" w:rsidRPr="005D5A18" w:rsidRDefault="008A70B1" w:rsidP="00555AC9">
      <w:pPr>
        <w:ind w:left="360"/>
        <w:rPr>
          <w:rFonts w:ascii="Cambria" w:hAnsi="Cambria"/>
          <w:b/>
          <w:color w:val="0000FF"/>
          <w:sz w:val="20"/>
          <w:szCs w:val="20"/>
        </w:rPr>
      </w:pPr>
    </w:p>
    <w:tbl>
      <w:tblPr>
        <w:tblW w:w="160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093"/>
        <w:gridCol w:w="2693"/>
        <w:gridCol w:w="3242"/>
        <w:gridCol w:w="3690"/>
        <w:gridCol w:w="2160"/>
        <w:gridCol w:w="2160"/>
      </w:tblGrid>
      <w:tr w:rsidR="00EE1166" w:rsidRPr="005D5A18" w14:paraId="6B774220" w14:textId="77777777" w:rsidTr="000861F6">
        <w:trPr>
          <w:trHeight w:val="546"/>
        </w:trPr>
        <w:tc>
          <w:tcPr>
            <w:tcW w:w="2093" w:type="dxa"/>
            <w:vMerge w:val="restart"/>
            <w:vAlign w:val="center"/>
          </w:tcPr>
          <w:p w14:paraId="09034C64" w14:textId="77777777" w:rsidR="00EE1166" w:rsidRPr="005D5A18" w:rsidRDefault="00EE1166" w:rsidP="002E4545">
            <w:pPr>
              <w:jc w:val="center"/>
              <w:rPr>
                <w:rFonts w:ascii="Cambria" w:hAnsi="Cambria"/>
                <w:b/>
                <w:color w:val="0000FF"/>
                <w:sz w:val="20"/>
                <w:szCs w:val="20"/>
              </w:rPr>
            </w:pPr>
            <w:r w:rsidRPr="008D3263">
              <w:rPr>
                <w:rFonts w:ascii="Cambria" w:hAnsi="Cambria"/>
                <w:b/>
                <w:color w:val="000000" w:themeColor="text1"/>
                <w:sz w:val="20"/>
                <w:szCs w:val="20"/>
              </w:rPr>
              <w:t>Lot No.</w:t>
            </w:r>
          </w:p>
        </w:tc>
        <w:tc>
          <w:tcPr>
            <w:tcW w:w="9625" w:type="dxa"/>
            <w:gridSpan w:val="3"/>
            <w:vAlign w:val="center"/>
          </w:tcPr>
          <w:p w14:paraId="5E963E51" w14:textId="77777777" w:rsidR="00EE1166" w:rsidRPr="008D3263" w:rsidRDefault="00EE1166" w:rsidP="002E4545">
            <w:pPr>
              <w:jc w:val="center"/>
              <w:rPr>
                <w:rFonts w:ascii="Cambria" w:hAnsi="Cambria"/>
                <w:b/>
                <w:color w:val="000000" w:themeColor="text1"/>
                <w:sz w:val="20"/>
                <w:szCs w:val="20"/>
              </w:rPr>
            </w:pPr>
            <w:r w:rsidRPr="008D3263">
              <w:rPr>
                <w:rFonts w:ascii="Cambria" w:hAnsi="Cambria"/>
                <w:b/>
                <w:color w:val="000000" w:themeColor="text1"/>
                <w:sz w:val="20"/>
                <w:szCs w:val="20"/>
              </w:rPr>
              <w:t>Payment Schedule</w:t>
            </w:r>
          </w:p>
        </w:tc>
        <w:tc>
          <w:tcPr>
            <w:tcW w:w="4320" w:type="dxa"/>
            <w:gridSpan w:val="2"/>
            <w:vAlign w:val="center"/>
          </w:tcPr>
          <w:p w14:paraId="44E186C9" w14:textId="77777777" w:rsidR="00EE1166" w:rsidRPr="008D3263" w:rsidRDefault="00EE1166" w:rsidP="002E4545">
            <w:pPr>
              <w:jc w:val="center"/>
              <w:rPr>
                <w:rFonts w:ascii="Cambria" w:hAnsi="Cambria"/>
                <w:b/>
                <w:color w:val="000000" w:themeColor="text1"/>
                <w:sz w:val="20"/>
                <w:szCs w:val="20"/>
              </w:rPr>
            </w:pPr>
            <w:r w:rsidRPr="008D3263">
              <w:rPr>
                <w:rFonts w:ascii="Cambria" w:hAnsi="Cambria"/>
                <w:b/>
                <w:color w:val="000000" w:themeColor="text1"/>
                <w:sz w:val="20"/>
                <w:szCs w:val="20"/>
              </w:rPr>
              <w:t>Lifting Schedule</w:t>
            </w:r>
          </w:p>
          <w:p w14:paraId="1AFCB34D" w14:textId="77777777" w:rsidR="00EE1166" w:rsidRPr="008D3263" w:rsidRDefault="00EE1166" w:rsidP="002E4545">
            <w:pPr>
              <w:jc w:val="center"/>
              <w:rPr>
                <w:rFonts w:ascii="Cambria" w:hAnsi="Cambria"/>
                <w:b/>
                <w:color w:val="000000" w:themeColor="text1"/>
                <w:sz w:val="20"/>
                <w:szCs w:val="20"/>
              </w:rPr>
            </w:pPr>
            <w:r w:rsidRPr="008D3263">
              <w:rPr>
                <w:rFonts w:ascii="Cambria" w:hAnsi="Cambria"/>
                <w:b/>
                <w:color w:val="000000" w:themeColor="text1"/>
                <w:sz w:val="20"/>
                <w:szCs w:val="20"/>
              </w:rPr>
              <w:t>(working days from the next day of                 DO release)</w:t>
            </w:r>
          </w:p>
        </w:tc>
      </w:tr>
      <w:tr w:rsidR="00A61FE2" w:rsidRPr="005D5A18" w14:paraId="64F2BA0E" w14:textId="77777777" w:rsidTr="000861F6">
        <w:trPr>
          <w:trHeight w:val="746"/>
        </w:trPr>
        <w:tc>
          <w:tcPr>
            <w:tcW w:w="2093" w:type="dxa"/>
            <w:vMerge/>
            <w:vAlign w:val="center"/>
          </w:tcPr>
          <w:p w14:paraId="5930A575" w14:textId="77777777" w:rsidR="00A61FE2" w:rsidRPr="005D5A18" w:rsidRDefault="00A61FE2" w:rsidP="002E4545">
            <w:pPr>
              <w:jc w:val="center"/>
              <w:rPr>
                <w:rFonts w:ascii="Cambria" w:hAnsi="Cambria"/>
                <w:b/>
                <w:color w:val="0000FF"/>
                <w:sz w:val="20"/>
                <w:szCs w:val="20"/>
              </w:rPr>
            </w:pPr>
          </w:p>
        </w:tc>
        <w:tc>
          <w:tcPr>
            <w:tcW w:w="2693" w:type="dxa"/>
            <w:vAlign w:val="center"/>
          </w:tcPr>
          <w:p w14:paraId="3A485FA2" w14:textId="10A477E8" w:rsidR="00A61FE2" w:rsidRPr="00BC1FA7" w:rsidRDefault="00A61FE2" w:rsidP="002E4545">
            <w:pPr>
              <w:jc w:val="center"/>
              <w:rPr>
                <w:rFonts w:ascii="Cambria" w:hAnsi="Cambria"/>
                <w:b/>
                <w:color w:val="000000" w:themeColor="text1"/>
                <w:sz w:val="20"/>
                <w:szCs w:val="20"/>
              </w:rPr>
            </w:pPr>
            <w:r w:rsidRPr="00BC1FA7">
              <w:rPr>
                <w:rFonts w:ascii="Cambria" w:hAnsi="Cambria"/>
                <w:b/>
                <w:color w:val="000000" w:themeColor="text1"/>
                <w:sz w:val="20"/>
                <w:szCs w:val="20"/>
              </w:rPr>
              <w:t xml:space="preserve">EMD (10%)                                        </w:t>
            </w:r>
          </w:p>
        </w:tc>
        <w:tc>
          <w:tcPr>
            <w:tcW w:w="3242" w:type="dxa"/>
            <w:tcBorders>
              <w:right w:val="single" w:sz="4" w:space="0" w:color="auto"/>
            </w:tcBorders>
            <w:vAlign w:val="center"/>
          </w:tcPr>
          <w:p w14:paraId="0589936F" w14:textId="575F6A55" w:rsidR="00A61FE2" w:rsidRPr="00DA7D02" w:rsidRDefault="00A61FE2" w:rsidP="00DA7D02">
            <w:pPr>
              <w:jc w:val="center"/>
              <w:rPr>
                <w:rFonts w:ascii="Cambria" w:hAnsi="Cambria"/>
                <w:b/>
                <w:color w:val="0D0D0D" w:themeColor="text1" w:themeTint="F2"/>
                <w:sz w:val="20"/>
                <w:szCs w:val="20"/>
              </w:rPr>
            </w:pPr>
            <w:r w:rsidRPr="00970DE2">
              <w:rPr>
                <w:rFonts w:ascii="Cambria" w:hAnsi="Cambria"/>
                <w:b/>
                <w:color w:val="0D0D0D" w:themeColor="text1" w:themeTint="F2"/>
                <w:sz w:val="20"/>
                <w:szCs w:val="20"/>
              </w:rPr>
              <w:t>1</w:t>
            </w:r>
            <w:r w:rsidRPr="00970DE2">
              <w:rPr>
                <w:rFonts w:ascii="Cambria" w:hAnsi="Cambria"/>
                <w:b/>
                <w:color w:val="0D0D0D" w:themeColor="text1" w:themeTint="F2"/>
                <w:sz w:val="20"/>
                <w:szCs w:val="20"/>
                <w:vertAlign w:val="superscript"/>
              </w:rPr>
              <w:t>st</w:t>
            </w:r>
            <w:r w:rsidRPr="00970DE2">
              <w:rPr>
                <w:rFonts w:ascii="Cambria" w:hAnsi="Cambria"/>
                <w:b/>
                <w:color w:val="0D0D0D" w:themeColor="text1" w:themeTint="F2"/>
                <w:sz w:val="20"/>
                <w:szCs w:val="20"/>
              </w:rPr>
              <w:t xml:space="preserve"> installment   </w:t>
            </w:r>
          </w:p>
        </w:tc>
        <w:tc>
          <w:tcPr>
            <w:tcW w:w="3690" w:type="dxa"/>
            <w:tcBorders>
              <w:right w:val="single" w:sz="4" w:space="0" w:color="auto"/>
            </w:tcBorders>
            <w:vAlign w:val="center"/>
          </w:tcPr>
          <w:p w14:paraId="3CAB8F20" w14:textId="592D4565" w:rsidR="00A61FE2" w:rsidRPr="008D3263" w:rsidRDefault="00A61FE2" w:rsidP="002E4545">
            <w:pPr>
              <w:jc w:val="center"/>
              <w:rPr>
                <w:rFonts w:ascii="Cambria" w:hAnsi="Cambria"/>
                <w:b/>
                <w:color w:val="000000" w:themeColor="text1"/>
                <w:sz w:val="20"/>
                <w:szCs w:val="20"/>
              </w:rPr>
            </w:pPr>
            <w:r w:rsidRPr="00970DE2">
              <w:rPr>
                <w:rFonts w:ascii="Cambria" w:hAnsi="Cambria"/>
                <w:b/>
                <w:color w:val="0D0D0D" w:themeColor="text1" w:themeTint="F2"/>
                <w:sz w:val="20"/>
                <w:szCs w:val="20"/>
              </w:rPr>
              <w:t xml:space="preserve">2nd installment                                                                               </w:t>
            </w:r>
          </w:p>
        </w:tc>
        <w:tc>
          <w:tcPr>
            <w:tcW w:w="2160" w:type="dxa"/>
            <w:tcBorders>
              <w:left w:val="single" w:sz="4" w:space="0" w:color="auto"/>
            </w:tcBorders>
            <w:vAlign w:val="center"/>
          </w:tcPr>
          <w:p w14:paraId="09E9CB0A" w14:textId="0411DF2E" w:rsidR="00A61FE2" w:rsidRPr="008D3263" w:rsidRDefault="00A61FE2" w:rsidP="002E4545">
            <w:pPr>
              <w:jc w:val="center"/>
              <w:rPr>
                <w:rFonts w:ascii="Cambria" w:hAnsi="Cambria"/>
                <w:b/>
                <w:color w:val="000000" w:themeColor="text1"/>
                <w:sz w:val="20"/>
                <w:szCs w:val="20"/>
              </w:rPr>
            </w:pPr>
            <w:r w:rsidRPr="008D3263">
              <w:rPr>
                <w:rFonts w:ascii="Cambria" w:hAnsi="Cambria"/>
                <w:b/>
                <w:color w:val="000000" w:themeColor="text1"/>
                <w:sz w:val="20"/>
                <w:szCs w:val="20"/>
              </w:rPr>
              <w:t>1</w:t>
            </w:r>
            <w:r w:rsidRPr="008D3263">
              <w:rPr>
                <w:rFonts w:ascii="Cambria" w:hAnsi="Cambria"/>
                <w:b/>
                <w:color w:val="000000" w:themeColor="text1"/>
                <w:sz w:val="20"/>
                <w:szCs w:val="20"/>
                <w:vertAlign w:val="superscript"/>
              </w:rPr>
              <w:t>st</w:t>
            </w:r>
            <w:r w:rsidRPr="008D3263">
              <w:rPr>
                <w:rFonts w:ascii="Cambria" w:hAnsi="Cambria"/>
                <w:b/>
                <w:color w:val="000000" w:themeColor="text1"/>
                <w:sz w:val="20"/>
                <w:szCs w:val="20"/>
              </w:rPr>
              <w:t xml:space="preserve"> installment                lifting days</w:t>
            </w:r>
          </w:p>
        </w:tc>
        <w:tc>
          <w:tcPr>
            <w:tcW w:w="2160" w:type="dxa"/>
            <w:vAlign w:val="center"/>
          </w:tcPr>
          <w:p w14:paraId="691EFD92" w14:textId="77777777" w:rsidR="00A61FE2" w:rsidRPr="008D3263" w:rsidRDefault="00A61FE2" w:rsidP="002E4545">
            <w:pPr>
              <w:jc w:val="center"/>
              <w:rPr>
                <w:rFonts w:ascii="Cambria" w:hAnsi="Cambria"/>
                <w:b/>
                <w:color w:val="000000" w:themeColor="text1"/>
                <w:sz w:val="20"/>
                <w:szCs w:val="20"/>
              </w:rPr>
            </w:pPr>
            <w:r w:rsidRPr="008D3263">
              <w:rPr>
                <w:rFonts w:ascii="Cambria" w:hAnsi="Cambria"/>
                <w:b/>
                <w:color w:val="000000" w:themeColor="text1"/>
                <w:sz w:val="20"/>
                <w:szCs w:val="20"/>
              </w:rPr>
              <w:t>2</w:t>
            </w:r>
            <w:r w:rsidRPr="008D3263">
              <w:rPr>
                <w:rFonts w:ascii="Cambria" w:hAnsi="Cambria"/>
                <w:b/>
                <w:color w:val="000000" w:themeColor="text1"/>
                <w:sz w:val="20"/>
                <w:szCs w:val="20"/>
                <w:vertAlign w:val="superscript"/>
              </w:rPr>
              <w:t>nd</w:t>
            </w:r>
            <w:r w:rsidRPr="008D3263">
              <w:rPr>
                <w:rFonts w:ascii="Cambria" w:hAnsi="Cambria"/>
                <w:b/>
                <w:color w:val="000000" w:themeColor="text1"/>
                <w:sz w:val="20"/>
                <w:szCs w:val="20"/>
              </w:rPr>
              <w:t xml:space="preserve"> installment lifting days</w:t>
            </w:r>
          </w:p>
        </w:tc>
      </w:tr>
      <w:tr w:rsidR="00E93F5D" w:rsidRPr="005D5A18" w14:paraId="4E4183F5" w14:textId="77777777" w:rsidTr="000861F6">
        <w:trPr>
          <w:trHeight w:val="288"/>
        </w:trPr>
        <w:tc>
          <w:tcPr>
            <w:tcW w:w="2093" w:type="dxa"/>
            <w:vAlign w:val="center"/>
          </w:tcPr>
          <w:p w14:paraId="3F663B05" w14:textId="27078A97" w:rsidR="00E93F5D" w:rsidRPr="00000564" w:rsidRDefault="00E93F5D" w:rsidP="00CE5A41">
            <w:pPr>
              <w:jc w:val="center"/>
              <w:rPr>
                <w:rFonts w:ascii="Cambria" w:hAnsi="Cambria"/>
                <w:b/>
                <w:color w:val="0000FF"/>
              </w:rPr>
            </w:pPr>
            <w:r w:rsidRPr="00000564">
              <w:rPr>
                <w:rFonts w:ascii="Cambria" w:hAnsi="Cambria"/>
                <w:b/>
                <w:color w:val="0000FF"/>
              </w:rPr>
              <w:t>For All Materials</w:t>
            </w:r>
            <w:r>
              <w:rPr>
                <w:rFonts w:ascii="Cambria" w:hAnsi="Cambria"/>
                <w:b/>
                <w:color w:val="0000FF"/>
              </w:rPr>
              <w:t xml:space="preserve"> </w:t>
            </w:r>
          </w:p>
        </w:tc>
        <w:tc>
          <w:tcPr>
            <w:tcW w:w="2693" w:type="dxa"/>
            <w:vAlign w:val="center"/>
          </w:tcPr>
          <w:p w14:paraId="4FF30EB9" w14:textId="1B1434C2" w:rsidR="00E93F5D" w:rsidRPr="005D5A18" w:rsidRDefault="00E93F5D" w:rsidP="009D2E24">
            <w:pPr>
              <w:jc w:val="center"/>
              <w:rPr>
                <w:rFonts w:ascii="Cambria" w:hAnsi="Cambria"/>
                <w:b/>
                <w:color w:val="0000FF"/>
                <w:sz w:val="20"/>
                <w:szCs w:val="20"/>
              </w:rPr>
            </w:pPr>
            <w:r w:rsidRPr="005D5A18">
              <w:rPr>
                <w:rFonts w:ascii="Cambria" w:hAnsi="Cambria"/>
                <w:b/>
                <w:color w:val="0000FF"/>
                <w:sz w:val="20"/>
                <w:szCs w:val="20"/>
              </w:rPr>
              <w:t>0</w:t>
            </w:r>
            <w:r>
              <w:rPr>
                <w:rFonts w:ascii="Cambria" w:hAnsi="Cambria"/>
                <w:b/>
                <w:color w:val="0000FF"/>
                <w:sz w:val="20"/>
                <w:szCs w:val="20"/>
              </w:rPr>
              <w:t>1</w:t>
            </w:r>
            <w:r w:rsidRPr="005D5A18">
              <w:rPr>
                <w:rFonts w:ascii="Cambria" w:hAnsi="Cambria"/>
                <w:b/>
                <w:color w:val="0000FF"/>
                <w:sz w:val="20"/>
                <w:szCs w:val="20"/>
              </w:rPr>
              <w:t xml:space="preserve"> Working day from Date of Lot Confirmation</w:t>
            </w:r>
          </w:p>
        </w:tc>
        <w:tc>
          <w:tcPr>
            <w:tcW w:w="3242" w:type="dxa"/>
            <w:tcBorders>
              <w:right w:val="single" w:sz="4" w:space="0" w:color="auto"/>
            </w:tcBorders>
            <w:vAlign w:val="center"/>
          </w:tcPr>
          <w:p w14:paraId="3A88BC3A" w14:textId="7138C141" w:rsidR="00E93F5D" w:rsidRDefault="00E93F5D" w:rsidP="004F3187">
            <w:pPr>
              <w:jc w:val="center"/>
              <w:rPr>
                <w:rFonts w:ascii="Cambria" w:hAnsi="Cambria"/>
                <w:b/>
                <w:color w:val="0000FF"/>
                <w:sz w:val="20"/>
                <w:szCs w:val="20"/>
              </w:rPr>
            </w:pPr>
            <w:r>
              <w:rPr>
                <w:rFonts w:ascii="Cambria" w:hAnsi="Cambria"/>
                <w:b/>
                <w:color w:val="0000FF"/>
                <w:sz w:val="20"/>
                <w:szCs w:val="20"/>
              </w:rPr>
              <w:t xml:space="preserve">01 Working Days </w:t>
            </w:r>
            <w:r w:rsidRPr="005D5A18">
              <w:rPr>
                <w:rFonts w:ascii="Cambria" w:hAnsi="Cambria"/>
                <w:b/>
                <w:color w:val="0000FF"/>
                <w:sz w:val="20"/>
                <w:szCs w:val="20"/>
              </w:rPr>
              <w:t xml:space="preserve">From Date of  EMD </w:t>
            </w:r>
          </w:p>
        </w:tc>
        <w:tc>
          <w:tcPr>
            <w:tcW w:w="3690" w:type="dxa"/>
            <w:tcBorders>
              <w:left w:val="single" w:sz="4" w:space="0" w:color="auto"/>
            </w:tcBorders>
            <w:vAlign w:val="center"/>
          </w:tcPr>
          <w:p w14:paraId="295ABF18" w14:textId="77777777" w:rsidR="00E93F5D" w:rsidRPr="005D5A18" w:rsidRDefault="00E93F5D" w:rsidP="008C173C">
            <w:pPr>
              <w:jc w:val="center"/>
              <w:rPr>
                <w:rFonts w:ascii="Cambria" w:hAnsi="Cambria"/>
                <w:b/>
                <w:color w:val="0000FF"/>
                <w:sz w:val="20"/>
                <w:szCs w:val="20"/>
              </w:rPr>
            </w:pPr>
            <w:r w:rsidRPr="005D5A18">
              <w:rPr>
                <w:rFonts w:ascii="Cambria" w:hAnsi="Cambria"/>
                <w:b/>
                <w:color w:val="0000FF"/>
                <w:sz w:val="20"/>
                <w:szCs w:val="20"/>
              </w:rPr>
              <w:t>03 Working Days from the 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date</w:t>
            </w:r>
          </w:p>
          <w:p w14:paraId="2AA9E1ED" w14:textId="1961C587" w:rsidR="00E93F5D" w:rsidRPr="005D5A18" w:rsidRDefault="00E93F5D" w:rsidP="002D3ADD">
            <w:pPr>
              <w:jc w:val="center"/>
              <w:rPr>
                <w:rFonts w:ascii="Cambria" w:hAnsi="Cambria"/>
                <w:b/>
                <w:color w:val="0000FF"/>
                <w:sz w:val="20"/>
                <w:szCs w:val="20"/>
              </w:rPr>
            </w:pPr>
            <w:r w:rsidRPr="005D5A18">
              <w:rPr>
                <w:rFonts w:ascii="Cambria" w:hAnsi="Cambria"/>
                <w:b/>
                <w:color w:val="0000FF"/>
                <w:sz w:val="20"/>
                <w:szCs w:val="20"/>
              </w:rPr>
              <w:t>[</w:t>
            </w:r>
            <w:r w:rsidRPr="00767BFA">
              <w:rPr>
                <w:rFonts w:ascii="Cambria" w:hAnsi="Cambria"/>
                <w:b/>
                <w:color w:val="0000FF"/>
                <w:sz w:val="20"/>
                <w:szCs w:val="20"/>
                <w:highlight w:val="yellow"/>
              </w:rPr>
              <w:t>Only Applicable if material value (</w:t>
            </w:r>
            <w:r w:rsidRPr="00767BFA">
              <w:rPr>
                <w:rFonts w:ascii="Cambria" w:hAnsi="Cambria"/>
                <w:b/>
                <w:color w:val="FF0000"/>
                <w:sz w:val="20"/>
                <w:szCs w:val="20"/>
                <w:highlight w:val="yellow"/>
              </w:rPr>
              <w:t xml:space="preserve">Rate X Tonnage) crosses </w:t>
            </w:r>
            <w:proofErr w:type="spellStart"/>
            <w:r w:rsidRPr="00767BFA">
              <w:rPr>
                <w:rFonts w:ascii="Cambria" w:hAnsi="Cambria"/>
                <w:b/>
                <w:color w:val="FF0000"/>
                <w:sz w:val="20"/>
                <w:szCs w:val="20"/>
                <w:highlight w:val="yellow"/>
              </w:rPr>
              <w:t>Rs</w:t>
            </w:r>
            <w:proofErr w:type="spellEnd"/>
            <w:r w:rsidRPr="00767BFA">
              <w:rPr>
                <w:rFonts w:ascii="Cambria" w:hAnsi="Cambria"/>
                <w:b/>
                <w:color w:val="FF0000"/>
                <w:sz w:val="20"/>
                <w:szCs w:val="20"/>
                <w:highlight w:val="yellow"/>
              </w:rPr>
              <w:t>. 20 Lakh</w:t>
            </w:r>
            <w:r w:rsidRPr="00767BFA">
              <w:rPr>
                <w:rFonts w:ascii="Cambria" w:hAnsi="Cambria"/>
                <w:b/>
                <w:color w:val="0000FF"/>
                <w:sz w:val="20"/>
                <w:szCs w:val="20"/>
                <w:highlight w:val="yellow"/>
              </w:rPr>
              <w:t>]</w:t>
            </w:r>
          </w:p>
        </w:tc>
        <w:tc>
          <w:tcPr>
            <w:tcW w:w="2160" w:type="dxa"/>
            <w:vAlign w:val="center"/>
          </w:tcPr>
          <w:p w14:paraId="524D074E" w14:textId="56E37C4C" w:rsidR="00E93F5D" w:rsidRPr="002B7682" w:rsidRDefault="00E93F5D" w:rsidP="00762EAF">
            <w:pPr>
              <w:jc w:val="center"/>
              <w:rPr>
                <w:rFonts w:ascii="Cambria" w:hAnsi="Cambria"/>
                <w:b/>
                <w:color w:val="0000FF"/>
                <w:sz w:val="20"/>
                <w:szCs w:val="20"/>
              </w:rPr>
            </w:pPr>
            <w:r w:rsidRPr="002B7682">
              <w:rPr>
                <w:rFonts w:ascii="Cambria" w:hAnsi="Cambria"/>
                <w:b/>
                <w:color w:val="0000FF"/>
                <w:sz w:val="20"/>
                <w:szCs w:val="20"/>
              </w:rPr>
              <w:t>As per material list</w:t>
            </w:r>
          </w:p>
        </w:tc>
        <w:tc>
          <w:tcPr>
            <w:tcW w:w="2160" w:type="dxa"/>
            <w:vAlign w:val="center"/>
          </w:tcPr>
          <w:p w14:paraId="701E1CBD" w14:textId="7024488C" w:rsidR="00E93F5D" w:rsidRPr="002B7682" w:rsidRDefault="00E93F5D" w:rsidP="002E4545">
            <w:pPr>
              <w:jc w:val="center"/>
              <w:rPr>
                <w:rFonts w:ascii="Cambria" w:hAnsi="Cambria"/>
                <w:b/>
                <w:color w:val="0000FF"/>
                <w:sz w:val="20"/>
                <w:szCs w:val="20"/>
              </w:rPr>
            </w:pPr>
            <w:r w:rsidRPr="002B7682">
              <w:rPr>
                <w:rFonts w:ascii="Cambria" w:hAnsi="Cambria"/>
                <w:b/>
                <w:color w:val="0000FF"/>
                <w:sz w:val="20"/>
                <w:szCs w:val="20"/>
              </w:rPr>
              <w:t>3 additional working days at the expiry of 1st Installment DO validity.</w:t>
            </w:r>
          </w:p>
        </w:tc>
      </w:tr>
    </w:tbl>
    <w:p w14:paraId="0C755E44" w14:textId="77777777" w:rsidR="008A70B1" w:rsidRPr="005D5A18" w:rsidRDefault="008A70B1" w:rsidP="0087134C">
      <w:pPr>
        <w:pStyle w:val="ListParagraph"/>
        <w:numPr>
          <w:ilvl w:val="0"/>
          <w:numId w:val="2"/>
        </w:numPr>
        <w:rPr>
          <w:rFonts w:ascii="Cambria" w:hAnsi="Cambria"/>
          <w:b/>
          <w:sz w:val="20"/>
          <w:szCs w:val="20"/>
        </w:rPr>
      </w:pPr>
      <w:r w:rsidRPr="005D5A18">
        <w:rPr>
          <w:rFonts w:ascii="Cambria" w:hAnsi="Cambria"/>
          <w:b/>
          <w:sz w:val="20"/>
          <w:szCs w:val="20"/>
        </w:rPr>
        <w:t xml:space="preserve">Suitable extension of due date for payment and lifting will be accorded in case of any eventualities like Strike/ </w:t>
      </w:r>
      <w:proofErr w:type="spellStart"/>
      <w:r w:rsidRPr="005D5A18">
        <w:rPr>
          <w:rFonts w:ascii="Cambria" w:hAnsi="Cambria"/>
          <w:b/>
          <w:sz w:val="20"/>
          <w:szCs w:val="20"/>
        </w:rPr>
        <w:t>Bandh</w:t>
      </w:r>
      <w:proofErr w:type="spellEnd"/>
      <w:r w:rsidRPr="005D5A18">
        <w:rPr>
          <w:rFonts w:ascii="Cambria" w:hAnsi="Cambria"/>
          <w:b/>
          <w:sz w:val="20"/>
          <w:szCs w:val="20"/>
        </w:rPr>
        <w:t>/ Special restriction on vehicular movement imposed by the local Administration etc.</w:t>
      </w:r>
    </w:p>
    <w:p w14:paraId="0DADFEF1" w14:textId="77777777" w:rsidR="008A70B1" w:rsidRPr="005D5A18" w:rsidRDefault="008A70B1" w:rsidP="00367FB3">
      <w:pPr>
        <w:rPr>
          <w:rFonts w:ascii="Cambria" w:hAnsi="Cambria"/>
          <w:sz w:val="20"/>
          <w:szCs w:val="20"/>
        </w:rPr>
      </w:pPr>
    </w:p>
    <w:p w14:paraId="671A2BC8" w14:textId="77777777" w:rsidR="008A70B1" w:rsidRPr="005D5A18" w:rsidRDefault="008A70B1" w:rsidP="0002194B">
      <w:pPr>
        <w:numPr>
          <w:ilvl w:val="0"/>
          <w:numId w:val="1"/>
        </w:numPr>
        <w:rPr>
          <w:rFonts w:ascii="Cambria" w:hAnsi="Cambria"/>
          <w:b/>
          <w:sz w:val="20"/>
          <w:szCs w:val="20"/>
        </w:rPr>
      </w:pPr>
      <w:r w:rsidRPr="005D5A18">
        <w:rPr>
          <w:rFonts w:ascii="Cambria" w:hAnsi="Cambria"/>
          <w:b/>
          <w:sz w:val="20"/>
          <w:szCs w:val="20"/>
        </w:rPr>
        <w:t>Requirements of participation:</w:t>
      </w:r>
    </w:p>
    <w:p w14:paraId="720E7564" w14:textId="64A1C5A7"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Registration:   </w:t>
      </w:r>
      <w:r w:rsidRPr="005D5A18">
        <w:rPr>
          <w:rFonts w:ascii="Cambria" w:hAnsi="Cambria"/>
          <w:sz w:val="20"/>
          <w:szCs w:val="20"/>
        </w:rPr>
        <w:t xml:space="preserve">Before participation in the e-Auction, a prospective bidder shall be required to get registered with A H </w:t>
      </w:r>
      <w:proofErr w:type="spellStart"/>
      <w:r w:rsidRPr="005D5A18">
        <w:rPr>
          <w:rFonts w:ascii="Cambria" w:hAnsi="Cambria"/>
          <w:sz w:val="20"/>
          <w:szCs w:val="20"/>
        </w:rPr>
        <w:t>Bilimoria</w:t>
      </w:r>
      <w:proofErr w:type="spellEnd"/>
      <w:r w:rsidR="00D34FCB">
        <w:rPr>
          <w:rFonts w:ascii="Cambria" w:hAnsi="Cambria"/>
          <w:sz w:val="20"/>
          <w:szCs w:val="20"/>
        </w:rPr>
        <w:t xml:space="preserve"> </w:t>
      </w:r>
      <w:r w:rsidRPr="005D5A18">
        <w:rPr>
          <w:rFonts w:ascii="Cambria" w:hAnsi="Cambria"/>
          <w:sz w:val="20"/>
          <w:szCs w:val="20"/>
        </w:rPr>
        <w:t xml:space="preserve">&amp; Co.  For details visit                                                  </w:t>
      </w:r>
      <w:hyperlink r:id="rId38" w:history="1">
        <w:r w:rsidRPr="005D5A18">
          <w:rPr>
            <w:rStyle w:val="Hyperlink"/>
            <w:rFonts w:ascii="Cambria" w:hAnsi="Cambria"/>
            <w:color w:val="auto"/>
            <w:sz w:val="20"/>
            <w:szCs w:val="20"/>
          </w:rPr>
          <w:t>www.ahbilimoria.com</w:t>
        </w:r>
      </w:hyperlink>
    </w:p>
    <w:p w14:paraId="2FBA6016" w14:textId="77777777" w:rsidR="008A70B1" w:rsidRPr="005D5A18" w:rsidRDefault="008A70B1" w:rsidP="007A17E3">
      <w:pPr>
        <w:ind w:left="360"/>
        <w:rPr>
          <w:rFonts w:ascii="Cambria" w:hAnsi="Cambria"/>
          <w:sz w:val="20"/>
          <w:szCs w:val="20"/>
        </w:rPr>
      </w:pPr>
    </w:p>
    <w:p w14:paraId="1C04EF0E" w14:textId="053E817E"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Security Deposit: </w:t>
      </w:r>
      <w:r w:rsidRPr="005D5A18">
        <w:rPr>
          <w:rFonts w:ascii="Cambria" w:hAnsi="Cambria"/>
          <w:sz w:val="20"/>
          <w:szCs w:val="20"/>
        </w:rPr>
        <w:t xml:space="preserve">Non-Interest bearing security deposit of </w:t>
      </w:r>
      <w:r w:rsidRPr="00DB59F6">
        <w:rPr>
          <w:rFonts w:ascii="Cambria" w:hAnsi="Cambria"/>
          <w:b/>
          <w:bCs/>
          <w:color w:val="FF0000"/>
          <w:sz w:val="20"/>
          <w:szCs w:val="20"/>
        </w:rPr>
        <w:t>Rs.</w:t>
      </w:r>
      <w:r w:rsidR="00DB59F6" w:rsidRPr="00DB59F6">
        <w:rPr>
          <w:rFonts w:ascii="Cambria" w:hAnsi="Cambria"/>
          <w:b/>
          <w:bCs/>
          <w:color w:val="FF0000"/>
          <w:sz w:val="20"/>
          <w:szCs w:val="20"/>
        </w:rPr>
        <w:t>6</w:t>
      </w:r>
      <w:r w:rsidRPr="00DB59F6">
        <w:rPr>
          <w:rFonts w:ascii="Cambria" w:hAnsi="Cambria"/>
          <w:b/>
          <w:bCs/>
          <w:color w:val="FF0000"/>
          <w:sz w:val="20"/>
          <w:szCs w:val="20"/>
        </w:rPr>
        <w:t xml:space="preserve">0,000/- (Rupees </w:t>
      </w:r>
      <w:r w:rsidR="00DB59F6" w:rsidRPr="00DB59F6">
        <w:rPr>
          <w:rFonts w:ascii="Cambria" w:hAnsi="Cambria"/>
          <w:b/>
          <w:bCs/>
          <w:color w:val="FF0000"/>
          <w:sz w:val="20"/>
          <w:szCs w:val="20"/>
        </w:rPr>
        <w:t xml:space="preserve">Sixty </w:t>
      </w:r>
      <w:r w:rsidRPr="00DB59F6">
        <w:rPr>
          <w:rFonts w:ascii="Cambria" w:hAnsi="Cambria"/>
          <w:b/>
          <w:bCs/>
          <w:color w:val="FF0000"/>
          <w:sz w:val="20"/>
          <w:szCs w:val="20"/>
        </w:rPr>
        <w:t xml:space="preserve"> Thousand only</w:t>
      </w:r>
      <w:r w:rsidRPr="00DB59F6">
        <w:rPr>
          <w:rFonts w:ascii="Cambria" w:hAnsi="Cambria"/>
          <w:b/>
          <w:color w:val="FF0000"/>
          <w:sz w:val="20"/>
          <w:szCs w:val="20"/>
        </w:rPr>
        <w:t>)</w:t>
      </w:r>
      <w:r w:rsidRPr="005D5A18">
        <w:rPr>
          <w:rFonts w:ascii="Cambria" w:hAnsi="Cambria"/>
          <w:sz w:val="20"/>
          <w:szCs w:val="20"/>
        </w:rPr>
        <w:t xml:space="preserve"> </w:t>
      </w:r>
      <w:r w:rsidR="00032BF4">
        <w:rPr>
          <w:rFonts w:ascii="Cambria" w:hAnsi="Cambria"/>
          <w:sz w:val="20"/>
          <w:szCs w:val="20"/>
        </w:rPr>
        <w:t xml:space="preserve">in all lots </w:t>
      </w:r>
      <w:r w:rsidR="001103DE">
        <w:rPr>
          <w:rFonts w:ascii="Cambria" w:hAnsi="Cambria" w:cs="Calibri"/>
          <w:b/>
          <w:bCs/>
          <w:color w:val="000000" w:themeColor="text1"/>
          <w:sz w:val="20"/>
          <w:szCs w:val="20"/>
        </w:rPr>
        <w:t xml:space="preserve"> </w:t>
      </w:r>
      <w:r w:rsidRPr="005D5A18">
        <w:rPr>
          <w:rFonts w:ascii="Cambria" w:hAnsi="Cambria"/>
          <w:sz w:val="20"/>
          <w:szCs w:val="20"/>
        </w:rPr>
        <w:t xml:space="preserve">in </w:t>
      </w:r>
      <w:proofErr w:type="spellStart"/>
      <w:r w:rsidRPr="005D5A18">
        <w:rPr>
          <w:rFonts w:ascii="Cambria" w:hAnsi="Cambria"/>
          <w:sz w:val="20"/>
          <w:szCs w:val="20"/>
        </w:rPr>
        <w:t>favour</w:t>
      </w:r>
      <w:proofErr w:type="spellEnd"/>
      <w:r w:rsidRPr="005D5A18">
        <w:rPr>
          <w:rFonts w:ascii="Cambria" w:hAnsi="Cambria"/>
          <w:sz w:val="20"/>
          <w:szCs w:val="20"/>
        </w:rPr>
        <w:t xml:space="preserve"> of </w:t>
      </w:r>
      <w:r w:rsidRPr="005D5A18">
        <w:rPr>
          <w:rFonts w:ascii="Cambria" w:hAnsi="Cambria"/>
          <w:b/>
          <w:sz w:val="20"/>
          <w:szCs w:val="20"/>
        </w:rPr>
        <w:t xml:space="preserve">“A H </w:t>
      </w:r>
      <w:proofErr w:type="spellStart"/>
      <w:r w:rsidRPr="005D5A18">
        <w:rPr>
          <w:rFonts w:ascii="Cambria" w:hAnsi="Cambria"/>
          <w:b/>
          <w:sz w:val="20"/>
          <w:szCs w:val="20"/>
        </w:rPr>
        <w:t>Bilimoria</w:t>
      </w:r>
      <w:proofErr w:type="spellEnd"/>
      <w:r w:rsidR="0060330D">
        <w:rPr>
          <w:rFonts w:ascii="Cambria" w:hAnsi="Cambria"/>
          <w:b/>
          <w:sz w:val="20"/>
          <w:szCs w:val="20"/>
        </w:rPr>
        <w:t xml:space="preserve"> </w:t>
      </w:r>
      <w:r w:rsidRPr="005D5A18">
        <w:rPr>
          <w:rFonts w:ascii="Cambria" w:hAnsi="Cambria"/>
          <w:b/>
          <w:sz w:val="20"/>
          <w:szCs w:val="20"/>
        </w:rPr>
        <w:t>&amp; Co.”</w:t>
      </w:r>
      <w:r w:rsidR="005F4F05">
        <w:rPr>
          <w:rFonts w:ascii="Cambria" w:hAnsi="Cambria"/>
          <w:b/>
          <w:sz w:val="20"/>
          <w:szCs w:val="20"/>
        </w:rPr>
        <w:t xml:space="preserve"> </w:t>
      </w:r>
      <w:r w:rsidR="00CE24A2" w:rsidRPr="00CE24A2">
        <w:rPr>
          <w:rFonts w:ascii="Cambria" w:hAnsi="Cambria"/>
          <w:sz w:val="20"/>
          <w:szCs w:val="20"/>
        </w:rPr>
        <w:t>through Online Payment only : Details as under :</w:t>
      </w:r>
    </w:p>
    <w:p w14:paraId="0453B55F" w14:textId="77777777" w:rsidR="00D335A0" w:rsidRPr="005D5A18" w:rsidRDefault="00D335A0" w:rsidP="00D335A0">
      <w:pPr>
        <w:ind w:left="1080"/>
        <w:rPr>
          <w:rFonts w:ascii="Cambria" w:hAnsi="Cambria"/>
          <w:sz w:val="20"/>
          <w:szCs w:val="20"/>
        </w:rPr>
      </w:pPr>
    </w:p>
    <w:tbl>
      <w:tblPr>
        <w:tblW w:w="7177" w:type="dxa"/>
        <w:tblInd w:w="1620" w:type="dxa"/>
        <w:tblLook w:val="04A0" w:firstRow="1" w:lastRow="0" w:firstColumn="1" w:lastColumn="0" w:noHBand="0" w:noVBand="1"/>
      </w:tblPr>
      <w:tblGrid>
        <w:gridCol w:w="2188"/>
        <w:gridCol w:w="4989"/>
      </w:tblGrid>
      <w:tr w:rsidR="00D335A0" w:rsidRPr="00D335A0" w14:paraId="43E7046B" w14:textId="77777777" w:rsidTr="001A6F22">
        <w:trPr>
          <w:trHeight w:val="321"/>
        </w:trPr>
        <w:tc>
          <w:tcPr>
            <w:tcW w:w="21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61A35A"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Beneficiary Name</w:t>
            </w:r>
          </w:p>
        </w:tc>
        <w:tc>
          <w:tcPr>
            <w:tcW w:w="4989" w:type="dxa"/>
            <w:tcBorders>
              <w:top w:val="single" w:sz="4" w:space="0" w:color="auto"/>
              <w:left w:val="nil"/>
              <w:bottom w:val="single" w:sz="4" w:space="0" w:color="auto"/>
              <w:right w:val="single" w:sz="4" w:space="0" w:color="auto"/>
            </w:tcBorders>
            <w:shd w:val="clear" w:color="auto" w:fill="auto"/>
            <w:noWrap/>
            <w:vAlign w:val="center"/>
            <w:hideMark/>
          </w:tcPr>
          <w:p w14:paraId="2EC4831F"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 H. BILIMORIA &amp; COMPANY</w:t>
            </w:r>
          </w:p>
        </w:tc>
      </w:tr>
      <w:tr w:rsidR="00D335A0" w:rsidRPr="00D335A0" w14:paraId="18090A42" w14:textId="77777777" w:rsidTr="001A6F22">
        <w:trPr>
          <w:trHeight w:val="435"/>
        </w:trPr>
        <w:tc>
          <w:tcPr>
            <w:tcW w:w="2188" w:type="dxa"/>
            <w:tcBorders>
              <w:top w:val="nil"/>
              <w:left w:val="single" w:sz="4" w:space="0" w:color="auto"/>
              <w:bottom w:val="single" w:sz="4" w:space="0" w:color="auto"/>
              <w:right w:val="single" w:sz="4" w:space="0" w:color="auto"/>
            </w:tcBorders>
            <w:shd w:val="clear" w:color="auto" w:fill="auto"/>
            <w:noWrap/>
            <w:vAlign w:val="center"/>
            <w:hideMark/>
          </w:tcPr>
          <w:p w14:paraId="10A153A4"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Bank Name</w:t>
            </w:r>
          </w:p>
        </w:tc>
        <w:tc>
          <w:tcPr>
            <w:tcW w:w="4989" w:type="dxa"/>
            <w:tcBorders>
              <w:top w:val="nil"/>
              <w:left w:val="nil"/>
              <w:bottom w:val="single" w:sz="4" w:space="0" w:color="auto"/>
              <w:right w:val="single" w:sz="4" w:space="0" w:color="auto"/>
            </w:tcBorders>
            <w:shd w:val="clear" w:color="auto" w:fill="auto"/>
            <w:noWrap/>
            <w:vAlign w:val="center"/>
            <w:hideMark/>
          </w:tcPr>
          <w:p w14:paraId="18127B18"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HDFC Bank </w:t>
            </w:r>
          </w:p>
        </w:tc>
      </w:tr>
      <w:tr w:rsidR="00D335A0" w:rsidRPr="00D335A0" w14:paraId="4BBA2C55" w14:textId="77777777" w:rsidTr="001A6F22">
        <w:trPr>
          <w:trHeight w:val="520"/>
        </w:trPr>
        <w:tc>
          <w:tcPr>
            <w:tcW w:w="2188" w:type="dxa"/>
            <w:tcBorders>
              <w:top w:val="nil"/>
              <w:left w:val="single" w:sz="4" w:space="0" w:color="auto"/>
              <w:bottom w:val="single" w:sz="4" w:space="0" w:color="auto"/>
              <w:right w:val="single" w:sz="4" w:space="0" w:color="auto"/>
            </w:tcBorders>
            <w:shd w:val="clear" w:color="auto" w:fill="auto"/>
            <w:noWrap/>
            <w:vAlign w:val="center"/>
            <w:hideMark/>
          </w:tcPr>
          <w:p w14:paraId="2DDB44D8"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Branch Name </w:t>
            </w:r>
          </w:p>
        </w:tc>
        <w:tc>
          <w:tcPr>
            <w:tcW w:w="4989" w:type="dxa"/>
            <w:tcBorders>
              <w:top w:val="nil"/>
              <w:left w:val="nil"/>
              <w:bottom w:val="single" w:sz="4" w:space="0" w:color="auto"/>
              <w:right w:val="single" w:sz="4" w:space="0" w:color="auto"/>
            </w:tcBorders>
            <w:shd w:val="clear" w:color="auto" w:fill="auto"/>
            <w:noWrap/>
            <w:vAlign w:val="center"/>
            <w:hideMark/>
          </w:tcPr>
          <w:p w14:paraId="4FECD527"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31, </w:t>
            </w:r>
            <w:proofErr w:type="spellStart"/>
            <w:r>
              <w:rPr>
                <w:rFonts w:ascii="Cambria" w:hAnsi="Cambria" w:cs="Calibri"/>
                <w:color w:val="000000"/>
                <w:sz w:val="26"/>
                <w:szCs w:val="26"/>
              </w:rPr>
              <w:t>Chowringhee</w:t>
            </w:r>
            <w:proofErr w:type="spellEnd"/>
            <w:r>
              <w:rPr>
                <w:rFonts w:ascii="Cambria" w:hAnsi="Cambria" w:cs="Calibri"/>
                <w:color w:val="000000"/>
                <w:sz w:val="26"/>
                <w:szCs w:val="26"/>
              </w:rPr>
              <w:t xml:space="preserve"> Road, Kolkata – 700016</w:t>
            </w:r>
          </w:p>
        </w:tc>
      </w:tr>
      <w:tr w:rsidR="00D335A0" w:rsidRPr="00D335A0" w14:paraId="4D110F2C" w14:textId="77777777" w:rsidTr="001A6F22">
        <w:trPr>
          <w:trHeight w:val="593"/>
        </w:trPr>
        <w:tc>
          <w:tcPr>
            <w:tcW w:w="2188" w:type="dxa"/>
            <w:tcBorders>
              <w:top w:val="nil"/>
              <w:left w:val="single" w:sz="4" w:space="0" w:color="auto"/>
              <w:bottom w:val="single" w:sz="4" w:space="0" w:color="auto"/>
              <w:right w:val="single" w:sz="4" w:space="0" w:color="auto"/>
            </w:tcBorders>
            <w:shd w:val="clear" w:color="auto" w:fill="auto"/>
            <w:noWrap/>
            <w:vAlign w:val="center"/>
            <w:hideMark/>
          </w:tcPr>
          <w:p w14:paraId="404399B0"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Account No</w:t>
            </w:r>
          </w:p>
        </w:tc>
        <w:tc>
          <w:tcPr>
            <w:tcW w:w="4989" w:type="dxa"/>
            <w:tcBorders>
              <w:top w:val="nil"/>
              <w:left w:val="nil"/>
              <w:bottom w:val="single" w:sz="4" w:space="0" w:color="auto"/>
              <w:right w:val="single" w:sz="4" w:space="0" w:color="auto"/>
            </w:tcBorders>
            <w:shd w:val="clear" w:color="auto" w:fill="auto"/>
            <w:noWrap/>
            <w:vAlign w:val="center"/>
            <w:hideMark/>
          </w:tcPr>
          <w:p w14:paraId="7C6BC27C" w14:textId="77777777" w:rsidR="00D335A0" w:rsidRPr="00D335A0" w:rsidRDefault="00883DCC" w:rsidP="00D335A0">
            <w:pPr>
              <w:rPr>
                <w:rFonts w:ascii="Cambria" w:hAnsi="Cambria" w:cs="Calibri"/>
                <w:color w:val="000000"/>
                <w:sz w:val="26"/>
                <w:szCs w:val="26"/>
                <w:lang w:val="en-IN" w:eastAsia="en-IN"/>
              </w:rPr>
            </w:pPr>
            <w:r>
              <w:rPr>
                <w:rFonts w:ascii="Cambria" w:hAnsi="Cambria" w:cs="Calibri"/>
                <w:color w:val="000000"/>
                <w:sz w:val="26"/>
                <w:szCs w:val="26"/>
              </w:rPr>
              <w:t>0</w:t>
            </w:r>
            <w:r w:rsidR="00D335A0">
              <w:rPr>
                <w:rFonts w:ascii="Cambria" w:hAnsi="Cambria" w:cs="Calibri"/>
                <w:color w:val="000000"/>
                <w:sz w:val="26"/>
                <w:szCs w:val="26"/>
              </w:rPr>
              <w:t>6932560001205</w:t>
            </w:r>
          </w:p>
        </w:tc>
      </w:tr>
      <w:tr w:rsidR="00D335A0" w:rsidRPr="00D335A0" w14:paraId="166D0B6E" w14:textId="77777777" w:rsidTr="001A6F22">
        <w:trPr>
          <w:trHeight w:val="560"/>
        </w:trPr>
        <w:tc>
          <w:tcPr>
            <w:tcW w:w="2188" w:type="dxa"/>
            <w:tcBorders>
              <w:top w:val="nil"/>
              <w:left w:val="single" w:sz="4" w:space="0" w:color="auto"/>
              <w:bottom w:val="single" w:sz="4" w:space="0" w:color="auto"/>
              <w:right w:val="single" w:sz="4" w:space="0" w:color="auto"/>
            </w:tcBorders>
            <w:shd w:val="clear" w:color="auto" w:fill="auto"/>
            <w:noWrap/>
            <w:vAlign w:val="center"/>
            <w:hideMark/>
          </w:tcPr>
          <w:p w14:paraId="227FFC34"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IFSC Code</w:t>
            </w:r>
          </w:p>
        </w:tc>
        <w:tc>
          <w:tcPr>
            <w:tcW w:w="4989" w:type="dxa"/>
            <w:tcBorders>
              <w:top w:val="nil"/>
              <w:left w:val="nil"/>
              <w:bottom w:val="single" w:sz="4" w:space="0" w:color="auto"/>
              <w:right w:val="single" w:sz="4" w:space="0" w:color="auto"/>
            </w:tcBorders>
            <w:shd w:val="clear" w:color="auto" w:fill="auto"/>
            <w:noWrap/>
            <w:vAlign w:val="center"/>
            <w:hideMark/>
          </w:tcPr>
          <w:p w14:paraId="22FB1BFA"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HDFC0000693</w:t>
            </w:r>
          </w:p>
        </w:tc>
      </w:tr>
    </w:tbl>
    <w:p w14:paraId="210C1233" w14:textId="77777777" w:rsidR="00F72330" w:rsidRDefault="00F72330" w:rsidP="00BB29DF">
      <w:pPr>
        <w:ind w:left="1080"/>
        <w:rPr>
          <w:rFonts w:ascii="Cambria" w:hAnsi="Cambria"/>
          <w:b/>
          <w:bCs/>
          <w:sz w:val="22"/>
          <w:szCs w:val="22"/>
        </w:rPr>
      </w:pPr>
    </w:p>
    <w:p w14:paraId="1FB57F17" w14:textId="77777777" w:rsidR="008A70B1" w:rsidRPr="00CE6EDF" w:rsidRDefault="00C52B0A" w:rsidP="00BB29DF">
      <w:pPr>
        <w:ind w:left="1080"/>
        <w:rPr>
          <w:rFonts w:ascii="Cambria" w:hAnsi="Cambria"/>
          <w:bCs/>
          <w:sz w:val="22"/>
          <w:szCs w:val="22"/>
        </w:rPr>
      </w:pPr>
      <w:r w:rsidRPr="00C55C6B">
        <w:rPr>
          <w:rFonts w:ascii="Cambria" w:hAnsi="Cambria"/>
          <w:b/>
          <w:bCs/>
          <w:sz w:val="22"/>
          <w:szCs w:val="22"/>
        </w:rPr>
        <w:t>Account No:</w:t>
      </w:r>
      <w:r w:rsidRPr="00CE6EDF">
        <w:rPr>
          <w:rFonts w:ascii="Cambria" w:hAnsi="Cambria"/>
          <w:bCs/>
          <w:sz w:val="22"/>
          <w:szCs w:val="22"/>
        </w:rPr>
        <w:t xml:space="preserve"> All the customers will have a unique account number. The unique account number is an alp</w:t>
      </w:r>
      <w:r w:rsidR="000E4686">
        <w:rPr>
          <w:rFonts w:ascii="Cambria" w:hAnsi="Cambria"/>
          <w:bCs/>
          <w:sz w:val="22"/>
          <w:szCs w:val="22"/>
        </w:rPr>
        <w:t>ha numeric code consisting of 12</w:t>
      </w:r>
      <w:r w:rsidRPr="00CE6EDF">
        <w:rPr>
          <w:rFonts w:ascii="Cambria" w:hAnsi="Cambria"/>
          <w:bCs/>
          <w:sz w:val="22"/>
          <w:szCs w:val="22"/>
        </w:rPr>
        <w:t xml:space="preserve"> characters. The Customer’s unique “account number” is a combination of the </w:t>
      </w:r>
      <w:r w:rsidR="008F0C5E">
        <w:rPr>
          <w:rFonts w:ascii="Cambria" w:hAnsi="Cambria"/>
          <w:bCs/>
          <w:sz w:val="22"/>
          <w:szCs w:val="22"/>
        </w:rPr>
        <w:t>AHB</w:t>
      </w:r>
      <w:r w:rsidRPr="00CE6EDF">
        <w:rPr>
          <w:rFonts w:ascii="Cambria" w:hAnsi="Cambria"/>
          <w:bCs/>
          <w:sz w:val="22"/>
          <w:szCs w:val="22"/>
        </w:rPr>
        <w:t xml:space="preserve">’ SAP code along with the </w:t>
      </w:r>
      <w:r w:rsidR="00427F56">
        <w:rPr>
          <w:rFonts w:ascii="Cambria" w:hAnsi="Cambria"/>
          <w:bCs/>
          <w:sz w:val="22"/>
          <w:szCs w:val="22"/>
        </w:rPr>
        <w:t>6</w:t>
      </w:r>
      <w:r w:rsidRPr="00CE6EDF">
        <w:rPr>
          <w:rFonts w:ascii="Cambria" w:hAnsi="Cambria"/>
          <w:bCs/>
          <w:sz w:val="22"/>
          <w:szCs w:val="22"/>
        </w:rPr>
        <w:t xml:space="preserve"> digit bidder SAP ID and can be used as reference. </w:t>
      </w:r>
      <w:proofErr w:type="gramStart"/>
      <w:r w:rsidRPr="00CE6EDF">
        <w:rPr>
          <w:rFonts w:ascii="Cambria" w:hAnsi="Cambria"/>
          <w:bCs/>
          <w:sz w:val="22"/>
          <w:szCs w:val="22"/>
        </w:rPr>
        <w:t>for</w:t>
      </w:r>
      <w:proofErr w:type="gramEnd"/>
      <w:r w:rsidRPr="00CE6EDF">
        <w:rPr>
          <w:rFonts w:ascii="Cambria" w:hAnsi="Cambria"/>
          <w:bCs/>
          <w:sz w:val="22"/>
          <w:szCs w:val="22"/>
        </w:rPr>
        <w:t xml:space="preserve"> all subsequent transactions. The Customer’s Account Number detail is available in “Profile” after the customer logs into our website using the user id and password.</w:t>
      </w:r>
    </w:p>
    <w:p w14:paraId="444FE8F1" w14:textId="77777777" w:rsidR="000F19A1" w:rsidRDefault="000F19A1" w:rsidP="00F05387">
      <w:pPr>
        <w:pStyle w:val="ListParagraph"/>
        <w:rPr>
          <w:rFonts w:ascii="Cambria" w:hAnsi="Cambria"/>
          <w:sz w:val="20"/>
          <w:szCs w:val="20"/>
        </w:rPr>
      </w:pPr>
    </w:p>
    <w:p w14:paraId="19092663" w14:textId="45CF0F25" w:rsidR="00F24540" w:rsidRPr="00830C42" w:rsidRDefault="008A70B1" w:rsidP="00F24540">
      <w:pPr>
        <w:numPr>
          <w:ilvl w:val="0"/>
          <w:numId w:val="1"/>
        </w:numPr>
        <w:autoSpaceDE w:val="0"/>
        <w:autoSpaceDN w:val="0"/>
        <w:adjustRightInd w:val="0"/>
        <w:rPr>
          <w:rFonts w:ascii="Cambria" w:hAnsi="Cambria"/>
          <w:bCs/>
          <w:sz w:val="20"/>
          <w:szCs w:val="20"/>
        </w:rPr>
      </w:pPr>
      <w:r w:rsidRPr="00830C42">
        <w:rPr>
          <w:rFonts w:ascii="Cambria" w:hAnsi="Cambria"/>
          <w:b/>
          <w:bCs/>
          <w:sz w:val="20"/>
          <w:szCs w:val="20"/>
        </w:rPr>
        <w:t>Inspection Rules &amp; Policy</w:t>
      </w:r>
      <w:r w:rsidRPr="00830C42">
        <w:rPr>
          <w:rFonts w:ascii="Cambria" w:hAnsi="Cambria"/>
          <w:bCs/>
          <w:sz w:val="20"/>
          <w:szCs w:val="20"/>
        </w:rPr>
        <w:t xml:space="preserve">: </w:t>
      </w:r>
      <w:r w:rsidR="005644EE" w:rsidRPr="00830C42">
        <w:rPr>
          <w:rFonts w:ascii="Cambria" w:hAnsi="Cambria"/>
          <w:bCs/>
          <w:sz w:val="20"/>
          <w:szCs w:val="20"/>
        </w:rPr>
        <w:t xml:space="preserve"> </w:t>
      </w:r>
    </w:p>
    <w:p w14:paraId="377988EB" w14:textId="397B0413" w:rsidR="003E722D" w:rsidRDefault="00EE1BE1" w:rsidP="003E722D">
      <w:pPr>
        <w:autoSpaceDE w:val="0"/>
        <w:autoSpaceDN w:val="0"/>
        <w:adjustRightInd w:val="0"/>
        <w:ind w:left="720"/>
        <w:jc w:val="both"/>
        <w:rPr>
          <w:rFonts w:ascii="Cambria" w:hAnsi="Cambria" w:cs="Calibri"/>
          <w:b/>
          <w:color w:val="FF0000"/>
          <w:sz w:val="26"/>
          <w:szCs w:val="26"/>
        </w:rPr>
      </w:pPr>
      <w:r w:rsidRPr="001E73D3">
        <w:rPr>
          <w:rFonts w:ascii="Cambria" w:hAnsi="Cambria" w:cs="Calibri"/>
          <w:b/>
          <w:color w:val="FF0000"/>
          <w:sz w:val="26"/>
          <w:szCs w:val="26"/>
        </w:rPr>
        <w:lastRenderedPageBreak/>
        <w:t>No physical inspection to be conducted. Interested customers please visit our website for indicative lot photographs/videos. For any assistance please call AHB (9334722391/7003840027) or IBMD Officer (9065515646).</w:t>
      </w:r>
    </w:p>
    <w:p w14:paraId="3F582437" w14:textId="77777777" w:rsidR="00EE1BE1" w:rsidRDefault="00EE1BE1" w:rsidP="003E722D">
      <w:pPr>
        <w:autoSpaceDE w:val="0"/>
        <w:autoSpaceDN w:val="0"/>
        <w:adjustRightInd w:val="0"/>
        <w:ind w:left="720"/>
        <w:jc w:val="both"/>
        <w:rPr>
          <w:rFonts w:ascii="Cambria" w:hAnsi="Cambria"/>
          <w:b/>
          <w:bCs/>
          <w:sz w:val="20"/>
          <w:szCs w:val="20"/>
        </w:rPr>
      </w:pPr>
    </w:p>
    <w:p w14:paraId="4E86F9BF" w14:textId="77777777"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Bidding modalities: </w:t>
      </w:r>
    </w:p>
    <w:p w14:paraId="2B2804B5" w14:textId="77777777" w:rsidR="008A70B1" w:rsidRPr="00C515F2" w:rsidRDefault="008A70B1" w:rsidP="007A17E3">
      <w:pPr>
        <w:numPr>
          <w:ilvl w:val="1"/>
          <w:numId w:val="1"/>
        </w:numPr>
        <w:rPr>
          <w:rFonts w:ascii="Cambria" w:hAnsi="Cambria"/>
          <w:sz w:val="20"/>
          <w:szCs w:val="20"/>
        </w:rPr>
      </w:pPr>
      <w:r w:rsidRPr="005D5A18">
        <w:rPr>
          <w:rFonts w:ascii="Cambria" w:hAnsi="Cambria"/>
          <w:bCs/>
          <w:sz w:val="20"/>
          <w:szCs w:val="20"/>
        </w:rPr>
        <w:t xml:space="preserve">Price Bid Basis: </w:t>
      </w:r>
      <w:r w:rsidRPr="005D5A18">
        <w:rPr>
          <w:rFonts w:ascii="Cambria" w:hAnsi="Cambria"/>
          <w:sz w:val="20"/>
          <w:szCs w:val="20"/>
        </w:rPr>
        <w:t xml:space="preserve">In Indian rupees as per unit of measurement as given in Material List. </w:t>
      </w:r>
      <w:r w:rsidRPr="009049F5">
        <w:rPr>
          <w:rFonts w:ascii="Cambria" w:hAnsi="Cambria"/>
          <w:b/>
          <w:bCs/>
          <w:sz w:val="20"/>
          <w:szCs w:val="20"/>
        </w:rPr>
        <w:t>Price to be quoted is basic</w:t>
      </w:r>
      <w:r w:rsidRPr="005D5A18">
        <w:rPr>
          <w:rFonts w:ascii="Cambria" w:hAnsi="Cambria"/>
          <w:sz w:val="20"/>
          <w:szCs w:val="20"/>
        </w:rPr>
        <w:t xml:space="preserve">, </w:t>
      </w:r>
      <w:r w:rsidRPr="000230BD">
        <w:rPr>
          <w:rFonts w:ascii="Cambria" w:hAnsi="Cambria"/>
          <w:b/>
          <w:bCs/>
          <w:sz w:val="20"/>
          <w:szCs w:val="20"/>
        </w:rPr>
        <w:t xml:space="preserve">ex- location exclusive of </w:t>
      </w:r>
      <w:r w:rsidRPr="00C515F2">
        <w:rPr>
          <w:rFonts w:ascii="Cambria" w:hAnsi="Cambria"/>
          <w:b/>
          <w:bCs/>
          <w:sz w:val="20"/>
          <w:szCs w:val="20"/>
        </w:rPr>
        <w:t xml:space="preserve">taxes </w:t>
      </w:r>
      <w:r w:rsidR="00064947" w:rsidRPr="00C515F2">
        <w:rPr>
          <w:rFonts w:ascii="Cambria" w:hAnsi="Cambria"/>
          <w:b/>
          <w:bCs/>
          <w:sz w:val="20"/>
          <w:szCs w:val="20"/>
        </w:rPr>
        <w:t>and any other statutory levies</w:t>
      </w:r>
      <w:r w:rsidRPr="00C515F2">
        <w:rPr>
          <w:rFonts w:ascii="Cambria" w:hAnsi="Cambria"/>
          <w:sz w:val="20"/>
          <w:szCs w:val="20"/>
        </w:rPr>
        <w:t>.</w:t>
      </w:r>
    </w:p>
    <w:p w14:paraId="394951F2" w14:textId="77777777" w:rsidR="008A70B1" w:rsidRPr="005D5A18" w:rsidRDefault="008A70B1" w:rsidP="007A17E3">
      <w:pPr>
        <w:numPr>
          <w:ilvl w:val="1"/>
          <w:numId w:val="1"/>
        </w:numPr>
        <w:rPr>
          <w:rFonts w:ascii="Cambria" w:hAnsi="Cambria"/>
          <w:sz w:val="20"/>
          <w:szCs w:val="20"/>
        </w:rPr>
      </w:pPr>
      <w:r w:rsidRPr="005D5A18">
        <w:rPr>
          <w:rFonts w:ascii="Cambria" w:hAnsi="Cambria"/>
          <w:sz w:val="20"/>
          <w:szCs w:val="20"/>
        </w:rPr>
        <w:t xml:space="preserve">Bid Increment: </w:t>
      </w:r>
      <w:r w:rsidR="00F57403" w:rsidRPr="00F57403">
        <w:rPr>
          <w:rFonts w:ascii="Cambria" w:hAnsi="Cambria"/>
          <w:b/>
          <w:sz w:val="20"/>
          <w:szCs w:val="20"/>
          <w:highlight w:val="yellow"/>
        </w:rPr>
        <w:t>As specified in the e-auction bid page</w:t>
      </w:r>
    </w:p>
    <w:p w14:paraId="4CD9819D" w14:textId="77777777"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Type of Auction:   English No Ties </w:t>
      </w:r>
    </w:p>
    <w:p w14:paraId="4F4E2F90" w14:textId="05252A7C"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Bid Validity:  Bid shall be valid for </w:t>
      </w:r>
      <w:r w:rsidRPr="005D5A18">
        <w:rPr>
          <w:rFonts w:ascii="Cambria" w:hAnsi="Cambria"/>
          <w:b/>
          <w:bCs/>
          <w:sz w:val="20"/>
          <w:szCs w:val="20"/>
        </w:rPr>
        <w:t xml:space="preserve">10 </w:t>
      </w:r>
      <w:r w:rsidRPr="005D5A18">
        <w:rPr>
          <w:rFonts w:ascii="Cambria" w:hAnsi="Cambria"/>
          <w:sz w:val="20"/>
          <w:szCs w:val="20"/>
        </w:rPr>
        <w:t xml:space="preserve">(Ten working days excluding </w:t>
      </w:r>
      <w:r>
        <w:rPr>
          <w:rFonts w:ascii="Cambria" w:hAnsi="Cambria"/>
          <w:sz w:val="20"/>
          <w:szCs w:val="20"/>
        </w:rPr>
        <w:t xml:space="preserve">Saturdays, </w:t>
      </w:r>
      <w:r w:rsidRPr="005D5A18">
        <w:rPr>
          <w:rFonts w:ascii="Cambria" w:hAnsi="Cambria"/>
          <w:sz w:val="20"/>
          <w:szCs w:val="20"/>
        </w:rPr>
        <w:t xml:space="preserve">Sundays and </w:t>
      </w:r>
      <w:r w:rsidR="00742934" w:rsidRPr="00C63C68">
        <w:rPr>
          <w:rFonts w:ascii="Cambria" w:hAnsi="Cambria"/>
          <w:sz w:val="20"/>
          <w:szCs w:val="20"/>
        </w:rPr>
        <w:t>Bank</w:t>
      </w:r>
      <w:r w:rsidR="00C63C68">
        <w:rPr>
          <w:rFonts w:ascii="Cambria" w:hAnsi="Cambria"/>
          <w:sz w:val="20"/>
          <w:szCs w:val="20"/>
        </w:rPr>
        <w:t xml:space="preserve"> </w:t>
      </w:r>
      <w:r w:rsidRPr="005D5A18">
        <w:rPr>
          <w:rFonts w:ascii="Cambria" w:hAnsi="Cambria"/>
          <w:sz w:val="20"/>
          <w:szCs w:val="20"/>
        </w:rPr>
        <w:t>holidays)</w:t>
      </w:r>
      <w:r w:rsidR="00C63C68">
        <w:rPr>
          <w:rFonts w:ascii="Cambria" w:hAnsi="Cambria"/>
          <w:sz w:val="20"/>
          <w:szCs w:val="20"/>
        </w:rPr>
        <w:t xml:space="preserve"> </w:t>
      </w:r>
      <w:r>
        <w:rPr>
          <w:rFonts w:ascii="Cambria" w:hAnsi="Cambria"/>
          <w:sz w:val="20"/>
          <w:szCs w:val="20"/>
        </w:rPr>
        <w:t>working days</w:t>
      </w:r>
      <w:r w:rsidRPr="005D5A18">
        <w:rPr>
          <w:rFonts w:ascii="Cambria" w:hAnsi="Cambria"/>
          <w:sz w:val="20"/>
          <w:szCs w:val="20"/>
        </w:rPr>
        <w:t xml:space="preserve"> counted from the next day of auction process in case of auction against a catalogue which is completed on the same day. And if it is continuing on any other day the counting of days for lot confirmation shall be from the next day of completion of entire auction process.</w:t>
      </w:r>
    </w:p>
    <w:p w14:paraId="058384C1" w14:textId="77777777" w:rsidR="008A70B1" w:rsidRPr="00FF1D73" w:rsidRDefault="008A70B1" w:rsidP="006255A4">
      <w:pPr>
        <w:numPr>
          <w:ilvl w:val="1"/>
          <w:numId w:val="1"/>
        </w:numPr>
        <w:rPr>
          <w:rFonts w:ascii="Cambria" w:hAnsi="Cambria"/>
          <w:bCs/>
          <w:sz w:val="20"/>
          <w:szCs w:val="20"/>
        </w:rPr>
      </w:pPr>
      <w:r w:rsidRPr="00FF1D73">
        <w:rPr>
          <w:rFonts w:ascii="Cambria" w:hAnsi="Cambria"/>
          <w:bCs/>
          <w:sz w:val="20"/>
          <w:szCs w:val="20"/>
        </w:rPr>
        <w:t>Bid duration</w:t>
      </w:r>
      <w:r w:rsidRPr="00A65CA3">
        <w:rPr>
          <w:rFonts w:ascii="Cambria" w:hAnsi="Cambria"/>
          <w:bCs/>
          <w:sz w:val="20"/>
          <w:szCs w:val="20"/>
        </w:rPr>
        <w:t xml:space="preserve">: </w:t>
      </w:r>
      <w:r w:rsidR="0076508D" w:rsidRPr="00A65CA3">
        <w:rPr>
          <w:rFonts w:ascii="Cambria" w:hAnsi="Cambria"/>
          <w:bCs/>
          <w:sz w:val="20"/>
          <w:szCs w:val="20"/>
        </w:rPr>
        <w:t>For 1st four lots 20 minutes and balance lots 10minutes. If, No bids received within these specified time the lots are closed automatically</w:t>
      </w:r>
      <w:r w:rsidRPr="00A65CA3">
        <w:rPr>
          <w:rFonts w:ascii="Cambria" w:hAnsi="Cambria"/>
          <w:bCs/>
          <w:sz w:val="20"/>
          <w:szCs w:val="20"/>
        </w:rPr>
        <w:t>.</w:t>
      </w:r>
    </w:p>
    <w:p w14:paraId="218880A2" w14:textId="77777777" w:rsidR="008A70B1" w:rsidRPr="0022034F" w:rsidRDefault="008A70B1" w:rsidP="001C0DC4">
      <w:pPr>
        <w:ind w:left="1080"/>
        <w:rPr>
          <w:rFonts w:ascii="Cambria" w:hAnsi="Cambria"/>
          <w:sz w:val="20"/>
          <w:szCs w:val="20"/>
        </w:rPr>
      </w:pPr>
    </w:p>
    <w:p w14:paraId="0CBB9A40" w14:textId="77777777"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Taxes &amp; duties:</w:t>
      </w:r>
    </w:p>
    <w:p w14:paraId="14194319" w14:textId="77777777" w:rsidR="008A70B1" w:rsidRPr="005D5A18" w:rsidRDefault="008A70B1" w:rsidP="007A17E3">
      <w:pPr>
        <w:numPr>
          <w:ilvl w:val="1"/>
          <w:numId w:val="1"/>
        </w:numPr>
        <w:tabs>
          <w:tab w:val="left" w:pos="1080"/>
          <w:tab w:val="left" w:pos="2520"/>
        </w:tabs>
        <w:rPr>
          <w:rFonts w:ascii="Cambria" w:hAnsi="Cambria"/>
          <w:bCs/>
          <w:sz w:val="20"/>
          <w:szCs w:val="20"/>
        </w:rPr>
      </w:pPr>
      <w:r>
        <w:rPr>
          <w:rFonts w:ascii="Cambria" w:hAnsi="Cambria"/>
          <w:bCs/>
          <w:sz w:val="20"/>
          <w:szCs w:val="20"/>
        </w:rPr>
        <w:t>GST</w:t>
      </w:r>
      <w:r w:rsidRPr="005D5A18">
        <w:rPr>
          <w:rFonts w:ascii="Cambria" w:hAnsi="Cambria"/>
          <w:bCs/>
          <w:sz w:val="20"/>
          <w:szCs w:val="20"/>
        </w:rPr>
        <w:tab/>
      </w:r>
      <w:r>
        <w:rPr>
          <w:rFonts w:ascii="Cambria" w:hAnsi="Cambria"/>
          <w:bCs/>
          <w:sz w:val="20"/>
          <w:szCs w:val="20"/>
        </w:rPr>
        <w:tab/>
      </w:r>
      <w:r w:rsidRPr="005D5A18">
        <w:rPr>
          <w:rFonts w:ascii="Cambria" w:hAnsi="Cambria"/>
          <w:bCs/>
          <w:sz w:val="20"/>
          <w:szCs w:val="20"/>
        </w:rPr>
        <w:t>: As applicable</w:t>
      </w:r>
    </w:p>
    <w:p w14:paraId="282FD240" w14:textId="77777777" w:rsidR="008A70B1" w:rsidRPr="005D5A18" w:rsidRDefault="008A70B1" w:rsidP="007A17E3">
      <w:pPr>
        <w:numPr>
          <w:ilvl w:val="1"/>
          <w:numId w:val="1"/>
        </w:numPr>
        <w:tabs>
          <w:tab w:val="left" w:pos="1080"/>
          <w:tab w:val="left" w:pos="2520"/>
        </w:tabs>
        <w:rPr>
          <w:rFonts w:ascii="Cambria" w:hAnsi="Cambria"/>
          <w:bCs/>
          <w:sz w:val="20"/>
          <w:szCs w:val="20"/>
        </w:rPr>
      </w:pPr>
      <w:r w:rsidRPr="005D5A18">
        <w:rPr>
          <w:rFonts w:ascii="Cambria" w:hAnsi="Cambria"/>
          <w:bCs/>
          <w:sz w:val="20"/>
          <w:szCs w:val="20"/>
        </w:rPr>
        <w:t>TCS</w:t>
      </w:r>
      <w:r w:rsidRPr="005D5A18">
        <w:rPr>
          <w:rFonts w:ascii="Cambria" w:hAnsi="Cambria"/>
          <w:bCs/>
          <w:sz w:val="20"/>
          <w:szCs w:val="20"/>
        </w:rPr>
        <w:tab/>
      </w:r>
      <w:r w:rsidRPr="005D5A18">
        <w:rPr>
          <w:rFonts w:ascii="Cambria" w:hAnsi="Cambria"/>
          <w:bCs/>
          <w:sz w:val="20"/>
          <w:szCs w:val="20"/>
        </w:rPr>
        <w:tab/>
        <w:t xml:space="preserve"> : As applicable</w:t>
      </w:r>
      <w:r>
        <w:rPr>
          <w:rFonts w:ascii="Cambria" w:hAnsi="Cambria"/>
          <w:bCs/>
          <w:sz w:val="20"/>
          <w:szCs w:val="20"/>
        </w:rPr>
        <w:t xml:space="preserve">. </w:t>
      </w:r>
      <w:r w:rsidRPr="005F06F1">
        <w:rPr>
          <w:rFonts w:ascii="Bookman Old Style" w:hAnsi="Bookman Old Style" w:cs="Arial"/>
          <w:b/>
          <w:bCs/>
          <w:color w:val="FF0000"/>
          <w:sz w:val="20"/>
          <w:szCs w:val="20"/>
        </w:rPr>
        <w:t xml:space="preserve">In case of availing of concessional rate of TCS proper certificate issued by appropriate Income Tax authority are to be issued in </w:t>
      </w:r>
      <w:proofErr w:type="spellStart"/>
      <w:r w:rsidRPr="005F06F1">
        <w:rPr>
          <w:rFonts w:ascii="Bookman Old Style" w:hAnsi="Bookman Old Style" w:cs="Arial"/>
          <w:b/>
          <w:bCs/>
          <w:color w:val="FF0000"/>
          <w:sz w:val="20"/>
          <w:szCs w:val="20"/>
        </w:rPr>
        <w:t>favour</w:t>
      </w:r>
      <w:proofErr w:type="spellEnd"/>
      <w:r w:rsidRPr="005F06F1">
        <w:rPr>
          <w:rFonts w:ascii="Bookman Old Style" w:hAnsi="Bookman Old Style" w:cs="Arial"/>
          <w:b/>
          <w:bCs/>
          <w:color w:val="FF0000"/>
          <w:sz w:val="20"/>
          <w:szCs w:val="20"/>
        </w:rPr>
        <w:t xml:space="preserve"> of the </w:t>
      </w:r>
      <w:r>
        <w:rPr>
          <w:rFonts w:ascii="Bookman Old Style" w:hAnsi="Bookman Old Style" w:cs="Arial"/>
          <w:b/>
          <w:bCs/>
          <w:color w:val="FF0000"/>
          <w:sz w:val="20"/>
          <w:szCs w:val="20"/>
        </w:rPr>
        <w:t>Principal Company</w:t>
      </w:r>
      <w:r w:rsidRPr="005F06F1">
        <w:rPr>
          <w:rFonts w:ascii="Bookman Old Style" w:hAnsi="Bookman Old Style" w:cs="Arial"/>
          <w:b/>
          <w:bCs/>
          <w:color w:val="FF0000"/>
          <w:sz w:val="20"/>
          <w:szCs w:val="20"/>
        </w:rPr>
        <w:t xml:space="preserve"> along with payment. </w:t>
      </w:r>
      <w:proofErr w:type="spellStart"/>
      <w:r w:rsidRPr="005F06F1">
        <w:rPr>
          <w:rFonts w:ascii="Bookman Old Style" w:hAnsi="Bookman Old Style" w:cs="Arial"/>
          <w:b/>
          <w:bCs/>
          <w:color w:val="FF0000"/>
          <w:sz w:val="20"/>
          <w:szCs w:val="20"/>
        </w:rPr>
        <w:t>Self certification</w:t>
      </w:r>
      <w:proofErr w:type="spellEnd"/>
      <w:r w:rsidRPr="005F06F1">
        <w:rPr>
          <w:rFonts w:ascii="Bookman Old Style" w:hAnsi="Bookman Old Style" w:cs="Arial"/>
          <w:b/>
          <w:bCs/>
          <w:color w:val="FF0000"/>
          <w:sz w:val="20"/>
          <w:szCs w:val="20"/>
        </w:rPr>
        <w:t xml:space="preserve"> of Form no 27C is not acceptable.  </w:t>
      </w:r>
    </w:p>
    <w:p w14:paraId="4DA1B59E" w14:textId="77777777" w:rsidR="008A70B1" w:rsidRDefault="008A70B1" w:rsidP="0002194B">
      <w:pPr>
        <w:pStyle w:val="ListParagraph"/>
        <w:numPr>
          <w:ilvl w:val="1"/>
          <w:numId w:val="1"/>
        </w:numPr>
        <w:rPr>
          <w:rFonts w:ascii="Cambria" w:hAnsi="Cambria"/>
          <w:sz w:val="20"/>
          <w:szCs w:val="20"/>
        </w:rPr>
      </w:pPr>
      <w:r w:rsidRPr="005D5A18">
        <w:rPr>
          <w:rFonts w:ascii="Cambria" w:hAnsi="Cambria"/>
          <w:sz w:val="20"/>
          <w:szCs w:val="20"/>
        </w:rPr>
        <w:t xml:space="preserve">Any change in taxes applicable at the time of lifting shall be applicable. </w:t>
      </w:r>
    </w:p>
    <w:p w14:paraId="4FC15C78" w14:textId="77777777" w:rsidR="00094A83" w:rsidRPr="00094A83" w:rsidRDefault="00094A83" w:rsidP="0002194B">
      <w:pPr>
        <w:pStyle w:val="ListParagraph"/>
        <w:numPr>
          <w:ilvl w:val="1"/>
          <w:numId w:val="1"/>
        </w:numPr>
        <w:rPr>
          <w:rFonts w:ascii="Cambria" w:hAnsi="Cambria"/>
          <w:b/>
          <w:color w:val="FF0000"/>
          <w:sz w:val="20"/>
          <w:szCs w:val="20"/>
        </w:rPr>
      </w:pPr>
      <w:r w:rsidRPr="00094A83">
        <w:rPr>
          <w:rFonts w:ascii="Cambria" w:hAnsi="Cambria"/>
          <w:b/>
          <w:color w:val="FF0000"/>
          <w:sz w:val="20"/>
          <w:szCs w:val="20"/>
        </w:rPr>
        <w:t>Customers are required to submit Form 27C/Form 27G against the month of dispatch/expected dispatches. In the absence of Form 27C, TCS will be charged at the time of invoicing.</w:t>
      </w:r>
    </w:p>
    <w:p w14:paraId="48053AEA" w14:textId="77777777" w:rsidR="008A70B1" w:rsidRPr="005D5A18" w:rsidRDefault="008A70B1" w:rsidP="005D5A18">
      <w:pPr>
        <w:rPr>
          <w:rFonts w:ascii="Cambria" w:hAnsi="Cambria"/>
          <w:sz w:val="20"/>
          <w:szCs w:val="20"/>
        </w:rPr>
      </w:pPr>
    </w:p>
    <w:p w14:paraId="0BB1FC40" w14:textId="77777777"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Payment terms &amp; conditions : </w:t>
      </w:r>
    </w:p>
    <w:p w14:paraId="4626E38A" w14:textId="77777777" w:rsidR="008A70B1" w:rsidRPr="005D5A18" w:rsidRDefault="008A70B1" w:rsidP="007A17E3">
      <w:pPr>
        <w:numPr>
          <w:ilvl w:val="1"/>
          <w:numId w:val="1"/>
        </w:numPr>
        <w:rPr>
          <w:rFonts w:ascii="Cambria" w:hAnsi="Cambria"/>
          <w:bCs/>
          <w:sz w:val="20"/>
          <w:szCs w:val="20"/>
        </w:rPr>
      </w:pPr>
      <w:r w:rsidRPr="005D5A18">
        <w:rPr>
          <w:rFonts w:ascii="Cambria" w:hAnsi="Cambria"/>
          <w:bCs/>
          <w:sz w:val="20"/>
          <w:szCs w:val="20"/>
        </w:rPr>
        <w:t xml:space="preserve">  Payments: </w:t>
      </w:r>
      <w:r w:rsidR="002B232F" w:rsidRPr="005D5A18">
        <w:rPr>
          <w:rFonts w:ascii="Cambria" w:hAnsi="Cambria"/>
          <w:b/>
          <w:sz w:val="20"/>
          <w:szCs w:val="20"/>
        </w:rPr>
        <w:t>PAYMENT FACILITY BY RTGS / NEFT ONLY</w:t>
      </w:r>
    </w:p>
    <w:p w14:paraId="5CF3F920" w14:textId="77777777" w:rsidR="008A70B1" w:rsidRDefault="008A70B1" w:rsidP="002B232F">
      <w:pPr>
        <w:ind w:left="1800"/>
        <w:rPr>
          <w:rFonts w:ascii="Cambria" w:hAnsi="Cambria"/>
          <w:b/>
          <w:sz w:val="20"/>
          <w:szCs w:val="20"/>
        </w:rPr>
      </w:pPr>
    </w:p>
    <w:tbl>
      <w:tblPr>
        <w:tblW w:w="7393" w:type="dxa"/>
        <w:tblInd w:w="1368" w:type="dxa"/>
        <w:tblLook w:val="04A0" w:firstRow="1" w:lastRow="0" w:firstColumn="1" w:lastColumn="0" w:noHBand="0" w:noVBand="1"/>
      </w:tblPr>
      <w:tblGrid>
        <w:gridCol w:w="2254"/>
        <w:gridCol w:w="5139"/>
      </w:tblGrid>
      <w:tr w:rsidR="002B232F" w:rsidRPr="002B232F" w14:paraId="181E4EA7" w14:textId="77777777" w:rsidTr="008C0A61">
        <w:trPr>
          <w:trHeight w:val="1165"/>
        </w:trPr>
        <w:tc>
          <w:tcPr>
            <w:tcW w:w="22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A93238"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Account No</w:t>
            </w:r>
          </w:p>
        </w:tc>
        <w:tc>
          <w:tcPr>
            <w:tcW w:w="5139" w:type="dxa"/>
            <w:tcBorders>
              <w:top w:val="single" w:sz="4" w:space="0" w:color="auto"/>
              <w:left w:val="nil"/>
              <w:bottom w:val="single" w:sz="4" w:space="0" w:color="auto"/>
              <w:right w:val="single" w:sz="4" w:space="0" w:color="auto"/>
            </w:tcBorders>
            <w:shd w:val="clear" w:color="auto" w:fill="auto"/>
            <w:vAlign w:val="center"/>
            <w:hideMark/>
          </w:tcPr>
          <w:p w14:paraId="73F84FE7"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TATAHB followed by Party code (Each individual customer will be provided with Account number to be provided by AHB)</w:t>
            </w:r>
          </w:p>
        </w:tc>
      </w:tr>
      <w:tr w:rsidR="002B232F" w:rsidRPr="002B232F" w14:paraId="3E68864C" w14:textId="77777777" w:rsidTr="008C0A61">
        <w:trPr>
          <w:trHeight w:val="346"/>
        </w:trPr>
        <w:tc>
          <w:tcPr>
            <w:tcW w:w="2254" w:type="dxa"/>
            <w:tcBorders>
              <w:top w:val="nil"/>
              <w:left w:val="single" w:sz="4" w:space="0" w:color="auto"/>
              <w:bottom w:val="single" w:sz="4" w:space="0" w:color="auto"/>
              <w:right w:val="single" w:sz="4" w:space="0" w:color="auto"/>
            </w:tcBorders>
            <w:shd w:val="clear" w:color="auto" w:fill="auto"/>
            <w:noWrap/>
            <w:vAlign w:val="center"/>
            <w:hideMark/>
          </w:tcPr>
          <w:p w14:paraId="5DBC085A"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Beneficiary Name</w:t>
            </w:r>
          </w:p>
        </w:tc>
        <w:tc>
          <w:tcPr>
            <w:tcW w:w="5139" w:type="dxa"/>
            <w:tcBorders>
              <w:top w:val="nil"/>
              <w:left w:val="nil"/>
              <w:bottom w:val="single" w:sz="4" w:space="0" w:color="auto"/>
              <w:right w:val="single" w:sz="4" w:space="0" w:color="auto"/>
            </w:tcBorders>
            <w:shd w:val="clear" w:color="auto" w:fill="auto"/>
            <w:noWrap/>
            <w:vAlign w:val="center"/>
            <w:hideMark/>
          </w:tcPr>
          <w:p w14:paraId="11993A91"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TATA STEEL LIMITED A H B</w:t>
            </w:r>
          </w:p>
        </w:tc>
      </w:tr>
      <w:tr w:rsidR="002B232F" w:rsidRPr="002B232F" w14:paraId="34ECE4FD" w14:textId="77777777" w:rsidTr="008C0A61">
        <w:trPr>
          <w:trHeight w:val="346"/>
        </w:trPr>
        <w:tc>
          <w:tcPr>
            <w:tcW w:w="2254" w:type="dxa"/>
            <w:tcBorders>
              <w:top w:val="nil"/>
              <w:left w:val="single" w:sz="4" w:space="0" w:color="auto"/>
              <w:bottom w:val="single" w:sz="4" w:space="0" w:color="auto"/>
              <w:right w:val="single" w:sz="4" w:space="0" w:color="auto"/>
            </w:tcBorders>
            <w:shd w:val="clear" w:color="auto" w:fill="auto"/>
            <w:noWrap/>
            <w:vAlign w:val="center"/>
            <w:hideMark/>
          </w:tcPr>
          <w:p w14:paraId="4AF4DF3C"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Bank Name</w:t>
            </w:r>
          </w:p>
        </w:tc>
        <w:tc>
          <w:tcPr>
            <w:tcW w:w="5139" w:type="dxa"/>
            <w:tcBorders>
              <w:top w:val="nil"/>
              <w:left w:val="nil"/>
              <w:bottom w:val="single" w:sz="4" w:space="0" w:color="auto"/>
              <w:right w:val="single" w:sz="4" w:space="0" w:color="auto"/>
            </w:tcBorders>
            <w:shd w:val="clear" w:color="auto" w:fill="auto"/>
            <w:noWrap/>
            <w:vAlign w:val="center"/>
            <w:hideMark/>
          </w:tcPr>
          <w:p w14:paraId="2F24E188"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 BANK LTD.</w:t>
            </w:r>
          </w:p>
        </w:tc>
      </w:tr>
      <w:tr w:rsidR="002B232F" w:rsidRPr="002B232F" w14:paraId="410FC8B8" w14:textId="77777777" w:rsidTr="008C0A61">
        <w:trPr>
          <w:trHeight w:val="346"/>
        </w:trPr>
        <w:tc>
          <w:tcPr>
            <w:tcW w:w="2254" w:type="dxa"/>
            <w:tcBorders>
              <w:top w:val="nil"/>
              <w:left w:val="single" w:sz="4" w:space="0" w:color="auto"/>
              <w:bottom w:val="single" w:sz="4" w:space="0" w:color="auto"/>
              <w:right w:val="single" w:sz="4" w:space="0" w:color="auto"/>
            </w:tcBorders>
            <w:shd w:val="clear" w:color="auto" w:fill="auto"/>
            <w:noWrap/>
            <w:vAlign w:val="center"/>
            <w:hideMark/>
          </w:tcPr>
          <w:p w14:paraId="7F199BCB"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 xml:space="preserve">Branch Name </w:t>
            </w:r>
          </w:p>
        </w:tc>
        <w:tc>
          <w:tcPr>
            <w:tcW w:w="5139" w:type="dxa"/>
            <w:tcBorders>
              <w:top w:val="nil"/>
              <w:left w:val="nil"/>
              <w:bottom w:val="single" w:sz="4" w:space="0" w:color="auto"/>
              <w:right w:val="single" w:sz="4" w:space="0" w:color="auto"/>
            </w:tcBorders>
            <w:shd w:val="clear" w:color="auto" w:fill="auto"/>
            <w:noWrap/>
            <w:vAlign w:val="center"/>
            <w:hideMark/>
          </w:tcPr>
          <w:p w14:paraId="147AAB71"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Sandoz Branch, Mumbai</w:t>
            </w:r>
          </w:p>
        </w:tc>
      </w:tr>
      <w:tr w:rsidR="002B232F" w:rsidRPr="002B232F" w14:paraId="7D908EB3" w14:textId="77777777" w:rsidTr="008C0A61">
        <w:trPr>
          <w:trHeight w:val="346"/>
        </w:trPr>
        <w:tc>
          <w:tcPr>
            <w:tcW w:w="2254" w:type="dxa"/>
            <w:tcBorders>
              <w:top w:val="nil"/>
              <w:left w:val="single" w:sz="4" w:space="0" w:color="auto"/>
              <w:bottom w:val="single" w:sz="4" w:space="0" w:color="auto"/>
              <w:right w:val="single" w:sz="4" w:space="0" w:color="auto"/>
            </w:tcBorders>
            <w:shd w:val="clear" w:color="auto" w:fill="auto"/>
            <w:noWrap/>
            <w:vAlign w:val="center"/>
            <w:hideMark/>
          </w:tcPr>
          <w:p w14:paraId="15941D4D"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IFSC Code</w:t>
            </w:r>
          </w:p>
        </w:tc>
        <w:tc>
          <w:tcPr>
            <w:tcW w:w="5139" w:type="dxa"/>
            <w:tcBorders>
              <w:top w:val="nil"/>
              <w:left w:val="nil"/>
              <w:bottom w:val="single" w:sz="4" w:space="0" w:color="auto"/>
              <w:right w:val="single" w:sz="4" w:space="0" w:color="auto"/>
            </w:tcBorders>
            <w:shd w:val="clear" w:color="auto" w:fill="auto"/>
            <w:noWrap/>
            <w:vAlign w:val="center"/>
            <w:hideMark/>
          </w:tcPr>
          <w:p w14:paraId="6E34E05F"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HDFC0000240</w:t>
            </w:r>
          </w:p>
        </w:tc>
      </w:tr>
    </w:tbl>
    <w:p w14:paraId="222C5A15" w14:textId="55C2F322" w:rsidR="008A70B1" w:rsidRPr="00D30E52" w:rsidRDefault="008A70B1" w:rsidP="00D30E52">
      <w:pPr>
        <w:numPr>
          <w:ilvl w:val="1"/>
          <w:numId w:val="1"/>
        </w:numPr>
        <w:rPr>
          <w:rFonts w:ascii="Cambria" w:hAnsi="Cambria" w:cs="Arial"/>
          <w:sz w:val="20"/>
          <w:szCs w:val="20"/>
        </w:rPr>
      </w:pPr>
      <w:r w:rsidRPr="00D30E52">
        <w:rPr>
          <w:rFonts w:ascii="Cambria" w:hAnsi="Cambria" w:cs="Arial"/>
          <w:bCs/>
          <w:sz w:val="20"/>
          <w:szCs w:val="20"/>
        </w:rPr>
        <w:t xml:space="preserve">EMD:  </w:t>
      </w:r>
      <w:r w:rsidRPr="00D30E52">
        <w:rPr>
          <w:rFonts w:ascii="Cambria" w:hAnsi="Cambria" w:cs="Arial"/>
          <w:b/>
          <w:bCs/>
          <w:sz w:val="20"/>
          <w:szCs w:val="20"/>
        </w:rPr>
        <w:t>10%</w:t>
      </w:r>
      <w:r w:rsidRPr="00D30E52">
        <w:rPr>
          <w:rFonts w:ascii="Cambria" w:hAnsi="Cambria" w:cs="Arial"/>
          <w:bCs/>
          <w:sz w:val="20"/>
          <w:szCs w:val="20"/>
        </w:rPr>
        <w:t xml:space="preserve"> of the material value to be paid within </w:t>
      </w:r>
      <w:r w:rsidRPr="00D30E52">
        <w:rPr>
          <w:rFonts w:ascii="Cambria" w:hAnsi="Cambria" w:cs="Arial"/>
          <w:b/>
          <w:bCs/>
          <w:color w:val="0000FF"/>
          <w:sz w:val="20"/>
          <w:szCs w:val="20"/>
        </w:rPr>
        <w:t>0</w:t>
      </w:r>
      <w:r w:rsidR="004711E3">
        <w:rPr>
          <w:rFonts w:ascii="Cambria" w:hAnsi="Cambria" w:cs="Arial"/>
          <w:b/>
          <w:bCs/>
          <w:color w:val="0000FF"/>
          <w:sz w:val="20"/>
          <w:szCs w:val="20"/>
        </w:rPr>
        <w:t>1</w:t>
      </w:r>
      <w:r w:rsidRPr="00D30E52">
        <w:rPr>
          <w:rFonts w:ascii="Cambria" w:hAnsi="Cambria" w:cs="Arial"/>
          <w:b/>
          <w:bCs/>
          <w:color w:val="0000FF"/>
          <w:sz w:val="20"/>
          <w:szCs w:val="20"/>
        </w:rPr>
        <w:t xml:space="preserve"> (</w:t>
      </w:r>
      <w:r w:rsidR="004711E3">
        <w:rPr>
          <w:rFonts w:ascii="Cambria" w:hAnsi="Cambria" w:cs="Arial"/>
          <w:b/>
          <w:bCs/>
          <w:color w:val="0000FF"/>
          <w:sz w:val="20"/>
          <w:szCs w:val="20"/>
        </w:rPr>
        <w:t>One</w:t>
      </w:r>
      <w:r w:rsidRPr="00D30E52">
        <w:rPr>
          <w:rFonts w:ascii="Cambria" w:hAnsi="Cambria" w:cs="Arial"/>
          <w:b/>
          <w:bCs/>
          <w:color w:val="0000FF"/>
          <w:sz w:val="20"/>
          <w:szCs w:val="20"/>
        </w:rPr>
        <w:t>)</w:t>
      </w:r>
      <w:r w:rsidRPr="00D30E52">
        <w:rPr>
          <w:rFonts w:ascii="Cambria" w:hAnsi="Cambria" w:cs="Arial"/>
          <w:bCs/>
          <w:sz w:val="20"/>
          <w:szCs w:val="20"/>
        </w:rPr>
        <w:t xml:space="preserve"> working days from the date of lot confirmation</w:t>
      </w:r>
      <w:r w:rsidR="00D250D7">
        <w:rPr>
          <w:rFonts w:ascii="Cambria" w:hAnsi="Cambria" w:cs="Arial"/>
          <w:bCs/>
          <w:sz w:val="20"/>
          <w:szCs w:val="20"/>
        </w:rPr>
        <w:t xml:space="preserve"> </w:t>
      </w:r>
      <w:r w:rsidR="00B762B8">
        <w:rPr>
          <w:rFonts w:ascii="Cambria" w:hAnsi="Cambria" w:cs="Arial"/>
          <w:bCs/>
          <w:sz w:val="20"/>
          <w:szCs w:val="20"/>
        </w:rPr>
        <w:t>for all lots</w:t>
      </w:r>
      <w:r w:rsidR="00B61CA3">
        <w:rPr>
          <w:rFonts w:ascii="Cambria" w:hAnsi="Cambria" w:cs="Arial"/>
          <w:bCs/>
          <w:sz w:val="20"/>
          <w:szCs w:val="20"/>
        </w:rPr>
        <w:t xml:space="preserve">. </w:t>
      </w:r>
      <w:r w:rsidRPr="00D30E52">
        <w:rPr>
          <w:rFonts w:ascii="Cambria" w:hAnsi="Cambria" w:cs="Arial"/>
          <w:bCs/>
          <w:sz w:val="20"/>
          <w:szCs w:val="20"/>
        </w:rPr>
        <w:t>EMD to be adjusted in the final installment only.</w:t>
      </w:r>
    </w:p>
    <w:p w14:paraId="461AE9E5" w14:textId="2D9E58BA" w:rsidR="0066381C" w:rsidRPr="0066381C" w:rsidRDefault="008A70B1" w:rsidP="0066381C">
      <w:pPr>
        <w:ind w:left="1440"/>
        <w:rPr>
          <w:rFonts w:ascii="Cambria" w:hAnsi="Cambria" w:cs="Calibri"/>
          <w:b/>
          <w:bCs/>
          <w:color w:val="FF0000"/>
          <w:sz w:val="20"/>
          <w:szCs w:val="20"/>
          <w:lang w:val="en-IN" w:eastAsia="en-IN"/>
        </w:rPr>
      </w:pPr>
      <w:r w:rsidRPr="00D30E52">
        <w:rPr>
          <w:rFonts w:ascii="Cambria" w:hAnsi="Cambria" w:cs="Arial"/>
          <w:bCs/>
          <w:sz w:val="20"/>
          <w:szCs w:val="20"/>
        </w:rPr>
        <w:t xml:space="preserve">     EMD payment is to be made within the time limit as given in letter of confirmation. No extension will be provided for the same.</w:t>
      </w:r>
      <w:r w:rsidR="00682721">
        <w:rPr>
          <w:rFonts w:ascii="Cambria" w:hAnsi="Cambria" w:cs="Arial"/>
          <w:bCs/>
          <w:sz w:val="20"/>
          <w:szCs w:val="20"/>
        </w:rPr>
        <w:t xml:space="preserve"> </w:t>
      </w:r>
    </w:p>
    <w:p w14:paraId="039AF8FE" w14:textId="77777777" w:rsidR="008A70B1" w:rsidRPr="00D30E52" w:rsidRDefault="008A70B1" w:rsidP="00781A6F">
      <w:pPr>
        <w:numPr>
          <w:ilvl w:val="1"/>
          <w:numId w:val="1"/>
        </w:numPr>
        <w:tabs>
          <w:tab w:val="left" w:pos="1080"/>
          <w:tab w:val="left" w:pos="2790"/>
          <w:tab w:val="left" w:pos="4140"/>
        </w:tabs>
        <w:rPr>
          <w:rFonts w:ascii="Cambria" w:hAnsi="Cambria"/>
          <w:bCs/>
          <w:sz w:val="20"/>
          <w:szCs w:val="20"/>
        </w:rPr>
      </w:pPr>
      <w:r w:rsidRPr="005D5A18">
        <w:rPr>
          <w:rFonts w:ascii="Cambria" w:hAnsi="Cambria"/>
          <w:sz w:val="20"/>
          <w:szCs w:val="20"/>
        </w:rPr>
        <w:t>Balance Payment Time: (As per payment schedule)</w:t>
      </w:r>
    </w:p>
    <w:p w14:paraId="08C01EDE" w14:textId="77777777" w:rsidR="006775E0" w:rsidRPr="005B085E" w:rsidRDefault="008A70B1" w:rsidP="006775E0">
      <w:pPr>
        <w:pStyle w:val="PlainText"/>
        <w:numPr>
          <w:ilvl w:val="1"/>
          <w:numId w:val="1"/>
        </w:numPr>
        <w:rPr>
          <w:rFonts w:ascii="Cambria" w:hAnsi="Cambria"/>
          <w:bCs/>
          <w:sz w:val="20"/>
          <w:szCs w:val="20"/>
        </w:rPr>
      </w:pPr>
      <w:r w:rsidRPr="006775E0">
        <w:rPr>
          <w:rFonts w:ascii="Cambria" w:hAnsi="Cambria"/>
          <w:sz w:val="20"/>
          <w:szCs w:val="20"/>
        </w:rPr>
        <w:t>Delayed Payment Charges (DPC</w:t>
      </w:r>
      <w:proofErr w:type="gramStart"/>
      <w:r w:rsidRPr="006775E0">
        <w:rPr>
          <w:rFonts w:ascii="Cambria" w:hAnsi="Cambria"/>
          <w:sz w:val="20"/>
          <w:szCs w:val="20"/>
        </w:rPr>
        <w:t>) :</w:t>
      </w:r>
      <w:proofErr w:type="gramEnd"/>
      <w:r w:rsidRPr="006775E0">
        <w:rPr>
          <w:rFonts w:ascii="Cambria" w:hAnsi="Cambria"/>
          <w:sz w:val="20"/>
          <w:szCs w:val="20"/>
        </w:rPr>
        <w:t xml:space="preserve"> Installment payments with DPC @ five (05) </w:t>
      </w:r>
      <w:proofErr w:type="spellStart"/>
      <w:r w:rsidRPr="006775E0">
        <w:rPr>
          <w:rFonts w:ascii="Cambria" w:hAnsi="Cambria"/>
          <w:sz w:val="20"/>
          <w:szCs w:val="20"/>
        </w:rPr>
        <w:t>paise</w:t>
      </w:r>
      <w:proofErr w:type="spellEnd"/>
      <w:r w:rsidRPr="006775E0">
        <w:rPr>
          <w:rFonts w:ascii="Cambria" w:hAnsi="Cambria"/>
          <w:sz w:val="20"/>
          <w:szCs w:val="20"/>
        </w:rPr>
        <w:t xml:space="preserve"> per </w:t>
      </w:r>
      <w:proofErr w:type="spellStart"/>
      <w:r w:rsidRPr="006775E0">
        <w:rPr>
          <w:rFonts w:ascii="Cambria" w:hAnsi="Cambria"/>
          <w:sz w:val="20"/>
          <w:szCs w:val="20"/>
        </w:rPr>
        <w:t>Rs</w:t>
      </w:r>
      <w:proofErr w:type="spellEnd"/>
      <w:r w:rsidRPr="006775E0">
        <w:rPr>
          <w:rFonts w:ascii="Cambria" w:hAnsi="Cambria"/>
          <w:sz w:val="20"/>
          <w:szCs w:val="20"/>
        </w:rPr>
        <w:t xml:space="preserve">. 100 per day will be accepted up to </w:t>
      </w:r>
      <w:r w:rsidR="006775E0" w:rsidRPr="005D45BB">
        <w:rPr>
          <w:rFonts w:ascii="Cambria" w:hAnsi="Cambria"/>
          <w:b/>
          <w:sz w:val="20"/>
          <w:szCs w:val="20"/>
          <w:highlight w:val="yellow"/>
        </w:rPr>
        <w:t>02 (Two)</w:t>
      </w:r>
      <w:r w:rsidR="006775E0" w:rsidRPr="005D5A18">
        <w:rPr>
          <w:rFonts w:ascii="Cambria" w:hAnsi="Cambria"/>
          <w:sz w:val="20"/>
          <w:szCs w:val="20"/>
        </w:rPr>
        <w:t xml:space="preserve"> working days </w:t>
      </w:r>
      <w:r w:rsidR="006775E0">
        <w:rPr>
          <w:rFonts w:ascii="Cambria" w:hAnsi="Cambria"/>
          <w:b/>
          <w:bCs/>
          <w:color w:val="FF0000"/>
          <w:sz w:val="20"/>
          <w:szCs w:val="20"/>
          <w:shd w:val="clear" w:color="auto" w:fill="FFFF00"/>
        </w:rPr>
        <w:t xml:space="preserve">(after on approval from TSL authority) </w:t>
      </w:r>
      <w:r w:rsidR="006775E0" w:rsidRPr="005D5A18">
        <w:rPr>
          <w:rFonts w:ascii="Cambria" w:hAnsi="Cambria"/>
          <w:sz w:val="20"/>
          <w:szCs w:val="20"/>
        </w:rPr>
        <w:t>from due date of installment payment as mentioned in the confirmation letter.  This is not applicable for EMD payment.</w:t>
      </w:r>
      <w:r w:rsidR="006775E0">
        <w:rPr>
          <w:rFonts w:ascii="Cambria" w:hAnsi="Cambria"/>
          <w:sz w:val="20"/>
          <w:szCs w:val="20"/>
        </w:rPr>
        <w:t xml:space="preserve"> </w:t>
      </w:r>
      <w:r w:rsidR="006775E0" w:rsidRPr="00B90867">
        <w:rPr>
          <w:rFonts w:ascii="Cambria" w:hAnsi="Cambria"/>
          <w:sz w:val="20"/>
          <w:szCs w:val="20"/>
        </w:rPr>
        <w:t>GST @ 18% would be charged in addition to the above DPC amount.</w:t>
      </w:r>
    </w:p>
    <w:p w14:paraId="4BD2809A" w14:textId="314D97AA" w:rsidR="008A70B1" w:rsidRPr="006775E0" w:rsidRDefault="00A45F78" w:rsidP="00427A72">
      <w:pPr>
        <w:pStyle w:val="PlainText"/>
        <w:numPr>
          <w:ilvl w:val="1"/>
          <w:numId w:val="1"/>
        </w:numPr>
        <w:rPr>
          <w:rFonts w:ascii="Cambria" w:hAnsi="Cambria"/>
          <w:bCs/>
          <w:sz w:val="20"/>
          <w:szCs w:val="20"/>
        </w:rPr>
      </w:pPr>
      <w:r w:rsidRPr="006775E0">
        <w:rPr>
          <w:rFonts w:ascii="Cambria" w:hAnsi="Cambria"/>
          <w:b/>
          <w:bCs/>
          <w:color w:val="FF0000"/>
          <w:sz w:val="20"/>
          <w:szCs w:val="20"/>
        </w:rPr>
        <w:lastRenderedPageBreak/>
        <w:t>2nd &amp; 4th</w:t>
      </w:r>
      <w:r w:rsidRPr="006775E0">
        <w:rPr>
          <w:rFonts w:ascii="Cambria" w:hAnsi="Cambria"/>
          <w:bCs/>
          <w:color w:val="FF0000"/>
          <w:sz w:val="20"/>
          <w:szCs w:val="20"/>
        </w:rPr>
        <w:t xml:space="preserve"> </w:t>
      </w:r>
      <w:r w:rsidR="008A70B1" w:rsidRPr="006775E0">
        <w:rPr>
          <w:rFonts w:ascii="Cambria" w:hAnsi="Cambria"/>
          <w:bCs/>
          <w:sz w:val="20"/>
          <w:szCs w:val="20"/>
        </w:rPr>
        <w:t>Saturdays</w:t>
      </w:r>
      <w:r w:rsidRPr="006775E0">
        <w:rPr>
          <w:rFonts w:ascii="Cambria" w:hAnsi="Cambria"/>
          <w:bCs/>
          <w:sz w:val="20"/>
          <w:szCs w:val="20"/>
        </w:rPr>
        <w:t xml:space="preserve">, </w:t>
      </w:r>
      <w:r w:rsidR="008A70B1" w:rsidRPr="006775E0">
        <w:rPr>
          <w:rFonts w:ascii="Cambria" w:hAnsi="Cambria"/>
          <w:bCs/>
          <w:sz w:val="20"/>
          <w:szCs w:val="20"/>
        </w:rPr>
        <w:t xml:space="preserve">Sundays </w:t>
      </w:r>
      <w:r w:rsidR="00B339A9" w:rsidRPr="006775E0">
        <w:rPr>
          <w:rFonts w:ascii="Cambria" w:hAnsi="Cambria"/>
          <w:sz w:val="20"/>
          <w:szCs w:val="20"/>
        </w:rPr>
        <w:t xml:space="preserve">and Bank holidays </w:t>
      </w:r>
      <w:r w:rsidR="008A70B1" w:rsidRPr="006775E0">
        <w:rPr>
          <w:rFonts w:ascii="Cambria" w:hAnsi="Cambria"/>
          <w:bCs/>
          <w:sz w:val="20"/>
          <w:szCs w:val="20"/>
        </w:rPr>
        <w:t>are excluded for counting purpose for payment schedule.</w:t>
      </w:r>
    </w:p>
    <w:p w14:paraId="659C73C7" w14:textId="4526A74E" w:rsidR="008A70B1" w:rsidRPr="005D5A18" w:rsidRDefault="008A70B1" w:rsidP="00427A72">
      <w:pPr>
        <w:numPr>
          <w:ilvl w:val="1"/>
          <w:numId w:val="1"/>
        </w:numPr>
        <w:rPr>
          <w:rFonts w:ascii="Cambria" w:hAnsi="Cambria"/>
          <w:bCs/>
          <w:sz w:val="20"/>
          <w:szCs w:val="20"/>
        </w:rPr>
      </w:pPr>
      <w:r w:rsidRPr="005D5A18">
        <w:rPr>
          <w:rFonts w:ascii="Cambria" w:hAnsi="Cambria"/>
          <w:bCs/>
          <w:sz w:val="20"/>
          <w:szCs w:val="20"/>
        </w:rPr>
        <w:t>In the event of Non-Receipt of Payment within the stipulated period of Payment, the Sale Offer for the approved Lot shall stand withdrawn automatically</w:t>
      </w:r>
      <w:r w:rsidR="002C6B79">
        <w:rPr>
          <w:rFonts w:ascii="Cambria" w:hAnsi="Cambria"/>
          <w:bCs/>
          <w:sz w:val="20"/>
          <w:szCs w:val="20"/>
        </w:rPr>
        <w:t xml:space="preserve"> </w:t>
      </w:r>
      <w:r w:rsidR="001F037F" w:rsidRPr="001F037F">
        <w:rPr>
          <w:rFonts w:ascii="Cambria" w:hAnsi="Cambria"/>
          <w:bCs/>
          <w:sz w:val="20"/>
          <w:szCs w:val="20"/>
          <w:highlight w:val="yellow"/>
        </w:rPr>
        <w:t>(Refer Clause#8)</w:t>
      </w:r>
      <w:r w:rsidRPr="005D5A18">
        <w:rPr>
          <w:rFonts w:ascii="Cambria" w:hAnsi="Cambria"/>
          <w:bCs/>
          <w:sz w:val="20"/>
          <w:szCs w:val="20"/>
        </w:rPr>
        <w:t>.</w:t>
      </w:r>
    </w:p>
    <w:p w14:paraId="3E127F59" w14:textId="77777777" w:rsidR="008A70B1" w:rsidRPr="00407C0F" w:rsidRDefault="008A70B1" w:rsidP="00427A72">
      <w:pPr>
        <w:numPr>
          <w:ilvl w:val="1"/>
          <w:numId w:val="1"/>
        </w:numPr>
        <w:rPr>
          <w:rStyle w:val="Hyperlink"/>
          <w:rFonts w:ascii="Cambria" w:hAnsi="Cambria"/>
          <w:bCs/>
          <w:color w:val="auto"/>
          <w:sz w:val="20"/>
          <w:szCs w:val="20"/>
          <w:u w:val="none"/>
        </w:rPr>
      </w:pPr>
      <w:r w:rsidRPr="005D5A18">
        <w:rPr>
          <w:rFonts w:ascii="Cambria" w:hAnsi="Cambria"/>
          <w:sz w:val="20"/>
          <w:szCs w:val="20"/>
        </w:rPr>
        <w:t xml:space="preserve">Buyers have to send the payment deposit slip (UTR No /Scan Copy of NEFT/RTGS Transaction Slip) against Lot No. immediately after the payment to AHB at email id: </w:t>
      </w:r>
      <w:hyperlink r:id="rId39" w:history="1">
        <w:r w:rsidRPr="00ED5195">
          <w:rPr>
            <w:rStyle w:val="Hyperlink"/>
            <w:rFonts w:ascii="Cambria" w:hAnsi="Cambria"/>
            <w:b/>
            <w:sz w:val="20"/>
            <w:szCs w:val="20"/>
          </w:rPr>
          <w:t>ahb@ahbilimoria.com</w:t>
        </w:r>
      </w:hyperlink>
      <w:r w:rsidR="006D2AFD" w:rsidRPr="006D2AFD">
        <w:rPr>
          <w:rStyle w:val="Hyperlink"/>
          <w:rFonts w:ascii="Cambria" w:hAnsi="Cambria"/>
          <w:b/>
          <w:sz w:val="20"/>
          <w:szCs w:val="20"/>
          <w:u w:val="none"/>
        </w:rPr>
        <w:t>&amp;</w:t>
      </w:r>
      <w:r w:rsidR="006D2AFD">
        <w:rPr>
          <w:rStyle w:val="Hyperlink"/>
          <w:rFonts w:ascii="Cambria" w:hAnsi="Cambria"/>
          <w:b/>
          <w:sz w:val="20"/>
          <w:szCs w:val="20"/>
        </w:rPr>
        <w:t xml:space="preserve"> ahbilimoria.company@gmail.com</w:t>
      </w:r>
    </w:p>
    <w:p w14:paraId="66AC3BF1" w14:textId="77777777" w:rsidR="00407C0F" w:rsidRPr="002728B9" w:rsidRDefault="00407C0F" w:rsidP="00E739FE">
      <w:pPr>
        <w:numPr>
          <w:ilvl w:val="1"/>
          <w:numId w:val="1"/>
        </w:numPr>
        <w:rPr>
          <w:rStyle w:val="Hyperlink"/>
          <w:rFonts w:ascii="Cambria" w:hAnsi="Cambria"/>
          <w:bCs/>
          <w:color w:val="0000CC"/>
          <w:sz w:val="20"/>
          <w:szCs w:val="20"/>
          <w:u w:val="none"/>
        </w:rPr>
      </w:pPr>
      <w:r w:rsidRPr="00407C0F">
        <w:rPr>
          <w:rStyle w:val="Hyperlink"/>
          <w:rFonts w:ascii="Cambria" w:hAnsi="Cambria"/>
          <w:b/>
          <w:color w:val="0000CC"/>
          <w:sz w:val="20"/>
          <w:szCs w:val="20"/>
          <w:u w:val="none"/>
        </w:rPr>
        <w:t xml:space="preserve">GST number of TSL </w:t>
      </w:r>
      <w:proofErr w:type="spellStart"/>
      <w:r w:rsidR="00E739FE">
        <w:rPr>
          <w:rStyle w:val="Hyperlink"/>
          <w:rFonts w:ascii="Cambria" w:hAnsi="Cambria"/>
          <w:b/>
          <w:color w:val="0000CC"/>
          <w:sz w:val="20"/>
          <w:szCs w:val="20"/>
          <w:u w:val="none"/>
        </w:rPr>
        <w:t>Noamundi</w:t>
      </w:r>
      <w:proofErr w:type="spellEnd"/>
      <w:r w:rsidR="00E739FE">
        <w:rPr>
          <w:rStyle w:val="Hyperlink"/>
          <w:rFonts w:ascii="Cambria" w:hAnsi="Cambria"/>
          <w:b/>
          <w:color w:val="0000CC"/>
          <w:sz w:val="20"/>
          <w:szCs w:val="20"/>
          <w:u w:val="none"/>
        </w:rPr>
        <w:t xml:space="preserve"> </w:t>
      </w:r>
      <w:r w:rsidRPr="00407C0F">
        <w:rPr>
          <w:rStyle w:val="Hyperlink"/>
          <w:rFonts w:ascii="Cambria" w:hAnsi="Cambria"/>
          <w:b/>
          <w:color w:val="0000CC"/>
          <w:sz w:val="20"/>
          <w:szCs w:val="20"/>
          <w:u w:val="none"/>
        </w:rPr>
        <w:t>: 20AAACT2803M2ZO</w:t>
      </w:r>
      <w:r w:rsidR="00E739FE">
        <w:rPr>
          <w:rStyle w:val="Hyperlink"/>
          <w:rFonts w:ascii="Cambria" w:hAnsi="Cambria"/>
          <w:b/>
          <w:color w:val="0000CC"/>
          <w:sz w:val="20"/>
          <w:szCs w:val="20"/>
          <w:u w:val="none"/>
        </w:rPr>
        <w:t xml:space="preserve">; TSL </w:t>
      </w:r>
      <w:proofErr w:type="spellStart"/>
      <w:r w:rsidR="00E739FE">
        <w:rPr>
          <w:rStyle w:val="Hyperlink"/>
          <w:rFonts w:ascii="Cambria" w:hAnsi="Cambria"/>
          <w:b/>
          <w:color w:val="0000CC"/>
          <w:sz w:val="20"/>
          <w:szCs w:val="20"/>
          <w:u w:val="none"/>
        </w:rPr>
        <w:t>Joda</w:t>
      </w:r>
      <w:proofErr w:type="spellEnd"/>
      <w:r w:rsidR="00E739FE">
        <w:rPr>
          <w:rStyle w:val="Hyperlink"/>
          <w:rFonts w:ascii="Cambria" w:hAnsi="Cambria"/>
          <w:b/>
          <w:color w:val="0000CC"/>
          <w:sz w:val="20"/>
          <w:szCs w:val="20"/>
          <w:u w:val="none"/>
        </w:rPr>
        <w:t xml:space="preserve">: </w:t>
      </w:r>
      <w:r w:rsidR="00E739FE" w:rsidRPr="00E739FE">
        <w:rPr>
          <w:rStyle w:val="Hyperlink"/>
          <w:rFonts w:ascii="Cambria" w:hAnsi="Cambria"/>
          <w:b/>
          <w:color w:val="0000CC"/>
          <w:sz w:val="20"/>
          <w:szCs w:val="20"/>
          <w:u w:val="none"/>
        </w:rPr>
        <w:t>21AAACT2803M1ZN</w:t>
      </w:r>
    </w:p>
    <w:p w14:paraId="69EAF36F" w14:textId="77777777" w:rsidR="002728B9" w:rsidRPr="002563BA" w:rsidRDefault="002728B9" w:rsidP="002728B9">
      <w:pPr>
        <w:ind w:left="1080"/>
        <w:rPr>
          <w:rStyle w:val="Hyperlink"/>
          <w:rFonts w:ascii="Cambria" w:hAnsi="Cambria"/>
          <w:bCs/>
          <w:color w:val="0000CC"/>
          <w:sz w:val="20"/>
          <w:szCs w:val="20"/>
          <w:u w:val="none"/>
        </w:rPr>
      </w:pPr>
    </w:p>
    <w:p w14:paraId="0D191C52" w14:textId="77777777" w:rsidR="008A70B1" w:rsidRPr="005D5A18" w:rsidRDefault="008A70B1" w:rsidP="0099750F">
      <w:pPr>
        <w:numPr>
          <w:ilvl w:val="0"/>
          <w:numId w:val="1"/>
        </w:numPr>
        <w:rPr>
          <w:rFonts w:ascii="Cambria" w:hAnsi="Cambria"/>
          <w:b/>
          <w:bCs/>
          <w:sz w:val="20"/>
          <w:szCs w:val="20"/>
        </w:rPr>
      </w:pPr>
      <w:r w:rsidRPr="005D5A18">
        <w:rPr>
          <w:rFonts w:ascii="Cambria" w:hAnsi="Cambria"/>
          <w:b/>
          <w:bCs/>
          <w:sz w:val="20"/>
          <w:szCs w:val="20"/>
        </w:rPr>
        <w:t>Lifting terms &amp; conditions:</w:t>
      </w:r>
    </w:p>
    <w:p w14:paraId="17601CAE" w14:textId="52A100E9" w:rsidR="008A70B1" w:rsidRPr="008D71A7" w:rsidRDefault="008A70B1" w:rsidP="00E35D77">
      <w:pPr>
        <w:ind w:left="720"/>
        <w:rPr>
          <w:rFonts w:ascii="Cambria" w:hAnsi="Cambria"/>
          <w:sz w:val="20"/>
          <w:szCs w:val="20"/>
        </w:rPr>
      </w:pPr>
      <w:r w:rsidRPr="005D5A18">
        <w:rPr>
          <w:rFonts w:ascii="Cambria" w:hAnsi="Cambria"/>
          <w:bCs/>
          <w:sz w:val="20"/>
          <w:szCs w:val="20"/>
        </w:rPr>
        <w:t xml:space="preserve">7.1 </w:t>
      </w:r>
      <w:r w:rsidR="00E35D77" w:rsidRPr="008D71A7">
        <w:rPr>
          <w:rFonts w:ascii="Cambria" w:hAnsi="Cambria"/>
          <w:sz w:val="20"/>
          <w:szCs w:val="20"/>
        </w:rPr>
        <w:t>DOs will be handed over to authorized representatives of bidders</w:t>
      </w:r>
      <w:r w:rsidR="00BC1D5E">
        <w:rPr>
          <w:rFonts w:ascii="Cambria" w:hAnsi="Cambria"/>
          <w:sz w:val="20"/>
          <w:szCs w:val="20"/>
        </w:rPr>
        <w:t xml:space="preserve"> </w:t>
      </w:r>
      <w:r w:rsidR="00756BDC" w:rsidRPr="00756BDC">
        <w:rPr>
          <w:rFonts w:ascii="Cambria" w:hAnsi="Cambria"/>
          <w:sz w:val="20"/>
          <w:szCs w:val="20"/>
        </w:rPr>
        <w:t>on receipt of payment</w:t>
      </w:r>
      <w:r w:rsidR="00E35D77" w:rsidRPr="008D71A7">
        <w:rPr>
          <w:rFonts w:ascii="Cambria" w:hAnsi="Cambria"/>
          <w:sz w:val="20"/>
          <w:szCs w:val="20"/>
        </w:rPr>
        <w:t xml:space="preserve">.  Authorization letter to be issued via registered e-mail </w:t>
      </w:r>
      <w:proofErr w:type="gramStart"/>
      <w:r w:rsidR="00E35D77" w:rsidRPr="008D71A7">
        <w:rPr>
          <w:rFonts w:ascii="Cambria" w:hAnsi="Cambria"/>
          <w:sz w:val="20"/>
          <w:szCs w:val="20"/>
        </w:rPr>
        <w:t>id’s</w:t>
      </w:r>
      <w:proofErr w:type="gramEnd"/>
      <w:r w:rsidR="00E35D77" w:rsidRPr="008D71A7">
        <w:rPr>
          <w:rFonts w:ascii="Cambria" w:hAnsi="Cambria"/>
          <w:sz w:val="20"/>
          <w:szCs w:val="20"/>
        </w:rPr>
        <w:t>. Authorized letter must be duly stamped and signed by the proprietor or partner or director on receipt of payment. Lifting date is calculated from the next day of DO Release date.</w:t>
      </w:r>
    </w:p>
    <w:p w14:paraId="5D38FD1A" w14:textId="77777777" w:rsidR="008A70B1" w:rsidRPr="00761CAD" w:rsidRDefault="008A70B1" w:rsidP="007A17E3">
      <w:pPr>
        <w:ind w:firstLine="720"/>
        <w:rPr>
          <w:rFonts w:ascii="Cambria" w:hAnsi="Cambria"/>
          <w:b/>
          <w:bCs/>
          <w:sz w:val="20"/>
          <w:szCs w:val="20"/>
        </w:rPr>
      </w:pPr>
      <w:r w:rsidRPr="008D71A7">
        <w:rPr>
          <w:rFonts w:ascii="Cambria" w:hAnsi="Cambria"/>
          <w:sz w:val="20"/>
          <w:szCs w:val="20"/>
        </w:rPr>
        <w:t xml:space="preserve">7.2 </w:t>
      </w:r>
      <w:r w:rsidR="009317E1" w:rsidRPr="008D71A7">
        <w:rPr>
          <w:rFonts w:ascii="Cambria" w:hAnsi="Cambria"/>
          <w:bCs/>
          <w:sz w:val="20"/>
          <w:szCs w:val="20"/>
        </w:rPr>
        <w:t xml:space="preserve">Loading Charges: </w:t>
      </w:r>
      <w:r w:rsidR="00602AA3" w:rsidRPr="008D71A7">
        <w:rPr>
          <w:rFonts w:ascii="Cambria" w:hAnsi="Cambria"/>
          <w:b/>
          <w:bCs/>
          <w:sz w:val="20"/>
          <w:szCs w:val="20"/>
        </w:rPr>
        <w:t>As mentioned in material list</w:t>
      </w:r>
    </w:p>
    <w:p w14:paraId="6E52A9A1" w14:textId="77777777" w:rsidR="008A70B1" w:rsidRPr="005D5A18" w:rsidRDefault="008A70B1" w:rsidP="0099750F">
      <w:pPr>
        <w:ind w:firstLine="720"/>
        <w:rPr>
          <w:rFonts w:ascii="Cambria" w:hAnsi="Cambria"/>
          <w:bCs/>
          <w:sz w:val="20"/>
          <w:szCs w:val="20"/>
        </w:rPr>
      </w:pPr>
      <w:r w:rsidRPr="005D5A18">
        <w:rPr>
          <w:rFonts w:ascii="Cambria" w:hAnsi="Cambria"/>
          <w:bCs/>
          <w:sz w:val="20"/>
          <w:szCs w:val="20"/>
        </w:rPr>
        <w:t>7.3 Loading shall be given strictly as per the statutory norms &amp; safety norms of Tata Steel Ltd.</w:t>
      </w:r>
    </w:p>
    <w:p w14:paraId="744287DC" w14:textId="3AF792C9" w:rsidR="008A70B1" w:rsidRPr="005D5A18" w:rsidRDefault="008A70B1" w:rsidP="0099750F">
      <w:pPr>
        <w:ind w:left="1170" w:hanging="450"/>
        <w:jc w:val="both"/>
        <w:rPr>
          <w:rFonts w:ascii="Cambria" w:hAnsi="Cambria"/>
          <w:sz w:val="20"/>
          <w:szCs w:val="20"/>
        </w:rPr>
      </w:pPr>
      <w:r w:rsidRPr="005D5A18">
        <w:rPr>
          <w:rFonts w:ascii="Cambria" w:hAnsi="Cambria"/>
          <w:bCs/>
          <w:sz w:val="20"/>
          <w:szCs w:val="20"/>
        </w:rPr>
        <w:t xml:space="preserve">7.4 Lifting with Ground Rent:  </w:t>
      </w:r>
      <w:r w:rsidRPr="005D5A18">
        <w:rPr>
          <w:rFonts w:ascii="Cambria" w:hAnsi="Cambria"/>
          <w:sz w:val="20"/>
          <w:szCs w:val="20"/>
        </w:rPr>
        <w:t xml:space="preserve">Lifting along with ground rent will be allowed up to 4 (four) working days from the last date of lifting period. In case the lifting is not complete, and no request is made by the customer within the period of four days, the company reserves the right to close the lot, and refund the balance to the party after deducting for any shortfall in lifting as per norms laid down in the catalogue. Ground Rent will be calculated on balance </w:t>
      </w:r>
      <w:proofErr w:type="spellStart"/>
      <w:r w:rsidRPr="005D5A18">
        <w:rPr>
          <w:rFonts w:ascii="Cambria" w:hAnsi="Cambria"/>
          <w:sz w:val="20"/>
          <w:szCs w:val="20"/>
        </w:rPr>
        <w:t>unlifted</w:t>
      </w:r>
      <w:proofErr w:type="spellEnd"/>
      <w:r w:rsidRPr="005D5A18">
        <w:rPr>
          <w:rFonts w:ascii="Cambria" w:hAnsi="Cambria"/>
          <w:sz w:val="20"/>
          <w:szCs w:val="20"/>
        </w:rPr>
        <w:t xml:space="preserve"> quantity @ 05 </w:t>
      </w:r>
      <w:proofErr w:type="spellStart"/>
      <w:r w:rsidRPr="005D5A18">
        <w:rPr>
          <w:rFonts w:ascii="Cambria" w:hAnsi="Cambria"/>
          <w:sz w:val="20"/>
          <w:szCs w:val="20"/>
        </w:rPr>
        <w:t>paise</w:t>
      </w:r>
      <w:proofErr w:type="spellEnd"/>
      <w:r w:rsidRPr="005D5A18">
        <w:rPr>
          <w:rFonts w:ascii="Cambria" w:hAnsi="Cambria"/>
          <w:sz w:val="20"/>
          <w:szCs w:val="20"/>
        </w:rPr>
        <w:t xml:space="preserve"> (inclusive of tax) per Rs.100/- per day</w:t>
      </w:r>
      <w:r w:rsidR="00B40E47">
        <w:rPr>
          <w:rFonts w:ascii="Cambria" w:hAnsi="Cambria"/>
          <w:sz w:val="20"/>
          <w:szCs w:val="20"/>
        </w:rPr>
        <w:t>.</w:t>
      </w:r>
      <w:r w:rsidR="00B40E47" w:rsidRPr="00B40E47">
        <w:rPr>
          <w:rFonts w:ascii="Cambria" w:hAnsi="Cambria"/>
          <w:color w:val="222222"/>
          <w:sz w:val="20"/>
          <w:szCs w:val="20"/>
          <w:shd w:val="clear" w:color="auto" w:fill="FFFFFF"/>
        </w:rPr>
        <w:t xml:space="preserve"> </w:t>
      </w:r>
      <w:r w:rsidR="00B40E47">
        <w:rPr>
          <w:rFonts w:ascii="Cambria" w:hAnsi="Cambria"/>
          <w:color w:val="222222"/>
          <w:sz w:val="20"/>
          <w:szCs w:val="20"/>
          <w:shd w:val="clear" w:color="auto" w:fill="FFFFFF"/>
        </w:rPr>
        <w:t>GST @ 18% would be charged in addition to the above ground rent amount.</w:t>
      </w:r>
    </w:p>
    <w:p w14:paraId="37630539" w14:textId="77777777" w:rsidR="008A70B1" w:rsidRPr="005D5A18" w:rsidRDefault="008A70B1" w:rsidP="00154F31">
      <w:pPr>
        <w:ind w:left="1170" w:hanging="450"/>
        <w:rPr>
          <w:rFonts w:ascii="Cambria" w:hAnsi="Cambria"/>
          <w:bCs/>
          <w:sz w:val="20"/>
          <w:szCs w:val="20"/>
        </w:rPr>
      </w:pPr>
      <w:r w:rsidRPr="005D5A18">
        <w:rPr>
          <w:rFonts w:ascii="Cambria" w:hAnsi="Cambria"/>
          <w:bCs/>
          <w:sz w:val="20"/>
          <w:szCs w:val="20"/>
        </w:rPr>
        <w:t>7.5   Additional lifting days for advance payment of installment - If the installment payment is made in advance, then additional lifting days (equivalent to the number of days payment made in advance) would be given. This would not be applicable for EMD payment.</w:t>
      </w:r>
    </w:p>
    <w:p w14:paraId="6CCC30C0" w14:textId="77777777" w:rsidR="008A70B1" w:rsidRPr="005D5A18" w:rsidRDefault="008A70B1" w:rsidP="00154F31">
      <w:pPr>
        <w:ind w:left="1170" w:hanging="450"/>
        <w:rPr>
          <w:rFonts w:ascii="Cambria" w:hAnsi="Cambria"/>
          <w:bCs/>
          <w:sz w:val="20"/>
          <w:szCs w:val="20"/>
        </w:rPr>
      </w:pPr>
      <w:r w:rsidRPr="005D5A18">
        <w:rPr>
          <w:rFonts w:ascii="Cambria" w:hAnsi="Cambria"/>
          <w:bCs/>
          <w:sz w:val="20"/>
          <w:szCs w:val="20"/>
        </w:rPr>
        <w:t xml:space="preserve">7.6   </w:t>
      </w:r>
      <w:r w:rsidRPr="005D5A18">
        <w:rPr>
          <w:rFonts w:ascii="Cambria" w:hAnsi="Cambria"/>
          <w:b/>
          <w:bCs/>
          <w:sz w:val="20"/>
          <w:szCs w:val="20"/>
        </w:rPr>
        <w:t>PICK &amp; CHOOSE NOT ALLOWED FOR ANY OF THE LOTS.</w:t>
      </w:r>
    </w:p>
    <w:p w14:paraId="707715CE" w14:textId="77777777" w:rsidR="008A70B1" w:rsidRPr="005D5A18" w:rsidRDefault="008A70B1" w:rsidP="007A17E3">
      <w:pPr>
        <w:ind w:left="1170" w:hanging="450"/>
        <w:jc w:val="both"/>
        <w:rPr>
          <w:rFonts w:ascii="Cambria" w:hAnsi="Cambria"/>
          <w:b/>
          <w:bCs/>
          <w:sz w:val="20"/>
          <w:szCs w:val="20"/>
        </w:rPr>
      </w:pPr>
    </w:p>
    <w:p w14:paraId="238C7AF2" w14:textId="77777777" w:rsidR="008A70B1" w:rsidRPr="005D5A18" w:rsidRDefault="008A70B1" w:rsidP="0052392E">
      <w:pPr>
        <w:ind w:left="1170" w:hanging="450"/>
        <w:jc w:val="both"/>
        <w:rPr>
          <w:rFonts w:ascii="Cambria" w:hAnsi="Cambria"/>
          <w:b/>
          <w:bCs/>
          <w:sz w:val="20"/>
          <w:szCs w:val="20"/>
        </w:rPr>
      </w:pPr>
      <w:r w:rsidRPr="005D5A18">
        <w:rPr>
          <w:rFonts w:ascii="Cambria" w:hAnsi="Cambria"/>
          <w:bCs/>
          <w:sz w:val="20"/>
          <w:szCs w:val="20"/>
        </w:rPr>
        <w:t xml:space="preserve">7.7   </w:t>
      </w:r>
      <w:r w:rsidRPr="005D5A18">
        <w:rPr>
          <w:rFonts w:ascii="Cambria" w:hAnsi="Cambria"/>
          <w:b/>
          <w:bCs/>
          <w:sz w:val="20"/>
          <w:szCs w:val="20"/>
        </w:rPr>
        <w:t>LOT TRANSFER WILL NOT BE ALLOWED.</w:t>
      </w:r>
    </w:p>
    <w:p w14:paraId="782A6A14" w14:textId="77777777" w:rsidR="00E346EB" w:rsidRPr="005D5A18" w:rsidRDefault="00E346EB" w:rsidP="0030154E">
      <w:pPr>
        <w:ind w:left="1170"/>
        <w:jc w:val="both"/>
        <w:rPr>
          <w:rFonts w:ascii="Cambria" w:hAnsi="Cambria"/>
          <w:b/>
          <w:bCs/>
          <w:sz w:val="20"/>
          <w:szCs w:val="20"/>
        </w:rPr>
      </w:pPr>
    </w:p>
    <w:p w14:paraId="645FF7F9" w14:textId="77777777" w:rsidR="008A70B1" w:rsidRPr="005D5A18" w:rsidRDefault="005F0005" w:rsidP="007A17E3">
      <w:pPr>
        <w:numPr>
          <w:ilvl w:val="0"/>
          <w:numId w:val="1"/>
        </w:numPr>
        <w:jc w:val="both"/>
        <w:rPr>
          <w:rFonts w:ascii="Cambria" w:hAnsi="Cambria"/>
          <w:b/>
          <w:bCs/>
          <w:sz w:val="20"/>
          <w:szCs w:val="20"/>
        </w:rPr>
      </w:pPr>
      <w:r>
        <w:rPr>
          <w:rFonts w:ascii="Cambria" w:hAnsi="Cambria"/>
          <w:b/>
          <w:bCs/>
          <w:sz w:val="20"/>
          <w:szCs w:val="20"/>
        </w:rPr>
        <w:t>Penalty</w:t>
      </w:r>
      <w:r w:rsidR="008A70B1" w:rsidRPr="005D5A18">
        <w:rPr>
          <w:rFonts w:ascii="Cambria" w:hAnsi="Cambria"/>
          <w:b/>
          <w:bCs/>
          <w:sz w:val="20"/>
          <w:szCs w:val="20"/>
        </w:rPr>
        <w:t>:</w:t>
      </w:r>
    </w:p>
    <w:p w14:paraId="50B8E7FE" w14:textId="77777777" w:rsidR="008A70B1" w:rsidRPr="004635F8" w:rsidRDefault="008A70B1" w:rsidP="004635F8">
      <w:pPr>
        <w:pStyle w:val="ListParagraph"/>
        <w:numPr>
          <w:ilvl w:val="1"/>
          <w:numId w:val="1"/>
        </w:numPr>
        <w:autoSpaceDE w:val="0"/>
        <w:autoSpaceDN w:val="0"/>
        <w:adjustRightInd w:val="0"/>
        <w:jc w:val="both"/>
        <w:rPr>
          <w:rFonts w:ascii="Cambria" w:hAnsi="Cambria"/>
          <w:sz w:val="20"/>
          <w:szCs w:val="20"/>
        </w:rPr>
      </w:pPr>
      <w:r w:rsidRPr="004635F8">
        <w:rPr>
          <w:rFonts w:ascii="Cambria" w:hAnsi="Cambria"/>
          <w:sz w:val="20"/>
          <w:szCs w:val="20"/>
        </w:rPr>
        <w:t>The following penalties shall be applicable in the eventuality of a buyer defaulting in making the payment of EMD (wherever applicable) or any insta</w:t>
      </w:r>
      <w:r>
        <w:rPr>
          <w:rFonts w:ascii="Cambria" w:hAnsi="Cambria"/>
          <w:sz w:val="20"/>
          <w:szCs w:val="20"/>
        </w:rPr>
        <w:t>l</w:t>
      </w:r>
      <w:r w:rsidRPr="004635F8">
        <w:rPr>
          <w:rFonts w:ascii="Cambria" w:hAnsi="Cambria"/>
          <w:sz w:val="20"/>
          <w:szCs w:val="20"/>
        </w:rPr>
        <w:t>lment/s, as per the stipulated schedule for each lot, in a financial year:</w:t>
      </w:r>
    </w:p>
    <w:p w14:paraId="2DAC5EBB" w14:textId="77777777" w:rsidR="002E6126" w:rsidRPr="005D5A18" w:rsidRDefault="008A70B1" w:rsidP="002E6126">
      <w:pPr>
        <w:numPr>
          <w:ilvl w:val="0"/>
          <w:numId w:val="3"/>
        </w:numPr>
        <w:autoSpaceDE w:val="0"/>
        <w:autoSpaceDN w:val="0"/>
        <w:adjustRightInd w:val="0"/>
        <w:jc w:val="both"/>
        <w:rPr>
          <w:rFonts w:ascii="Cambria" w:hAnsi="Cambria"/>
          <w:bCs/>
          <w:sz w:val="20"/>
          <w:szCs w:val="20"/>
        </w:rPr>
      </w:pPr>
      <w:r w:rsidRPr="005D5A18">
        <w:rPr>
          <w:rFonts w:ascii="Cambria" w:hAnsi="Cambria"/>
          <w:sz w:val="20"/>
          <w:szCs w:val="20"/>
        </w:rPr>
        <w:t xml:space="preserve">In the first instance, a penalty of </w:t>
      </w:r>
      <w:proofErr w:type="spellStart"/>
      <w:r w:rsidRPr="005D5A18">
        <w:rPr>
          <w:rFonts w:ascii="Cambria" w:hAnsi="Cambria"/>
          <w:sz w:val="20"/>
          <w:szCs w:val="20"/>
        </w:rPr>
        <w:t>Rs</w:t>
      </w:r>
      <w:proofErr w:type="spellEnd"/>
      <w:r w:rsidRPr="005D5A18">
        <w:rPr>
          <w:rFonts w:ascii="Cambria" w:hAnsi="Cambria"/>
          <w:sz w:val="20"/>
          <w:szCs w:val="20"/>
        </w:rPr>
        <w:t xml:space="preserve">. </w:t>
      </w:r>
      <w:r w:rsidR="00654B77">
        <w:rPr>
          <w:rFonts w:ascii="Cambria" w:hAnsi="Cambria"/>
          <w:sz w:val="20"/>
          <w:szCs w:val="20"/>
        </w:rPr>
        <w:t>6</w:t>
      </w:r>
      <w:r w:rsidRPr="005D5A18">
        <w:rPr>
          <w:rFonts w:ascii="Cambria" w:hAnsi="Cambria"/>
          <w:sz w:val="20"/>
          <w:szCs w:val="20"/>
        </w:rPr>
        <w:t>0,000/- (Rupees Fifty Thousand only) shall be recovered from the customer.</w:t>
      </w:r>
      <w:r w:rsidR="002E6126">
        <w:rPr>
          <w:rFonts w:ascii="Cambria" w:hAnsi="Cambria"/>
          <w:sz w:val="20"/>
          <w:szCs w:val="20"/>
        </w:rPr>
        <w:t xml:space="preserve"> </w:t>
      </w:r>
      <w:r w:rsidR="002E6126">
        <w:rPr>
          <w:rFonts w:ascii="Cambria" w:hAnsi="Cambria"/>
          <w:color w:val="222222"/>
          <w:sz w:val="20"/>
          <w:szCs w:val="20"/>
          <w:shd w:val="clear" w:color="auto" w:fill="FFFFFF"/>
        </w:rPr>
        <w:t>The above penalty amount would be inclusive of GST amount @18%.</w:t>
      </w:r>
    </w:p>
    <w:p w14:paraId="45ABFEB6" w14:textId="138D6A4F" w:rsidR="002E6126" w:rsidRPr="005D5A18" w:rsidRDefault="008A70B1" w:rsidP="002E6126">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 xml:space="preserve">In the second instance, a penalty of </w:t>
      </w:r>
      <w:r w:rsidR="0059156A" w:rsidRPr="005D5A18">
        <w:rPr>
          <w:rFonts w:ascii="Cambria" w:hAnsi="Cambria"/>
          <w:bCs/>
          <w:sz w:val="20"/>
          <w:szCs w:val="20"/>
        </w:rPr>
        <w:t>Rs.1</w:t>
      </w:r>
      <w:r w:rsidR="0059156A">
        <w:rPr>
          <w:rFonts w:ascii="Cambria" w:hAnsi="Cambria"/>
          <w:bCs/>
          <w:sz w:val="20"/>
          <w:szCs w:val="20"/>
        </w:rPr>
        <w:t>2</w:t>
      </w:r>
      <w:r w:rsidR="0059156A" w:rsidRPr="005D5A18">
        <w:rPr>
          <w:rFonts w:ascii="Cambria" w:hAnsi="Cambria"/>
          <w:bCs/>
          <w:sz w:val="20"/>
          <w:szCs w:val="20"/>
        </w:rPr>
        <w:t>0</w:t>
      </w:r>
      <w:proofErr w:type="gramStart"/>
      <w:r w:rsidR="0059156A" w:rsidRPr="005D5A18">
        <w:rPr>
          <w:rFonts w:ascii="Cambria" w:hAnsi="Cambria"/>
          <w:bCs/>
          <w:sz w:val="20"/>
          <w:szCs w:val="20"/>
        </w:rPr>
        <w:t>,000</w:t>
      </w:r>
      <w:proofErr w:type="gramEnd"/>
      <w:r w:rsidR="0059156A" w:rsidRPr="005D5A18">
        <w:rPr>
          <w:rFonts w:ascii="Cambria" w:hAnsi="Cambria"/>
          <w:bCs/>
          <w:sz w:val="20"/>
          <w:szCs w:val="20"/>
        </w:rPr>
        <w:t xml:space="preserve">/- (Rupees One Lakh </w:t>
      </w:r>
      <w:r w:rsidR="0059156A">
        <w:rPr>
          <w:rFonts w:ascii="Cambria" w:hAnsi="Cambria"/>
          <w:bCs/>
          <w:sz w:val="20"/>
          <w:szCs w:val="20"/>
        </w:rPr>
        <w:t xml:space="preserve">Twenty Thousand </w:t>
      </w:r>
      <w:r w:rsidR="0059156A" w:rsidRPr="005D5A18">
        <w:rPr>
          <w:rFonts w:ascii="Cambria" w:hAnsi="Cambria"/>
          <w:bCs/>
          <w:sz w:val="20"/>
          <w:szCs w:val="20"/>
        </w:rPr>
        <w:t xml:space="preserve">only) </w:t>
      </w:r>
      <w:r w:rsidRPr="005D5A18">
        <w:rPr>
          <w:rFonts w:ascii="Cambria" w:hAnsi="Cambria"/>
          <w:bCs/>
          <w:sz w:val="20"/>
          <w:szCs w:val="20"/>
        </w:rPr>
        <w:t>shall be recovered from the customer.</w:t>
      </w:r>
      <w:r w:rsidR="002E6126">
        <w:rPr>
          <w:rFonts w:ascii="Cambria" w:hAnsi="Cambria"/>
          <w:bCs/>
          <w:sz w:val="20"/>
          <w:szCs w:val="20"/>
        </w:rPr>
        <w:t xml:space="preserve"> </w:t>
      </w:r>
      <w:r w:rsidR="002E6126">
        <w:rPr>
          <w:rFonts w:ascii="Cambria" w:hAnsi="Cambria"/>
          <w:color w:val="222222"/>
          <w:sz w:val="20"/>
          <w:szCs w:val="20"/>
          <w:shd w:val="clear" w:color="auto" w:fill="FFFFFF"/>
        </w:rPr>
        <w:t>The above penalty amount would be inclusive of GST amount @18%.</w:t>
      </w:r>
    </w:p>
    <w:p w14:paraId="1DA47D0A" w14:textId="4A05BDBA" w:rsidR="002E6126" w:rsidRPr="005D5A18" w:rsidRDefault="008A70B1" w:rsidP="002E6126">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 xml:space="preserve">In the third, and any subsequent instance, a penalty of </w:t>
      </w:r>
      <w:r w:rsidR="00224C7B" w:rsidRPr="005D5A18">
        <w:rPr>
          <w:rFonts w:ascii="Cambria" w:hAnsi="Cambria"/>
          <w:bCs/>
          <w:sz w:val="20"/>
          <w:szCs w:val="20"/>
        </w:rPr>
        <w:t>Rs.1</w:t>
      </w:r>
      <w:r w:rsidR="00224C7B">
        <w:rPr>
          <w:rFonts w:ascii="Cambria" w:hAnsi="Cambria"/>
          <w:bCs/>
          <w:sz w:val="20"/>
          <w:szCs w:val="20"/>
        </w:rPr>
        <w:t>8</w:t>
      </w:r>
      <w:r w:rsidR="00224C7B" w:rsidRPr="005D5A18">
        <w:rPr>
          <w:rFonts w:ascii="Cambria" w:hAnsi="Cambria"/>
          <w:bCs/>
          <w:sz w:val="20"/>
          <w:szCs w:val="20"/>
        </w:rPr>
        <w:t>0</w:t>
      </w:r>
      <w:proofErr w:type="gramStart"/>
      <w:r w:rsidR="00224C7B" w:rsidRPr="005D5A18">
        <w:rPr>
          <w:rFonts w:ascii="Cambria" w:hAnsi="Cambria"/>
          <w:bCs/>
          <w:sz w:val="20"/>
          <w:szCs w:val="20"/>
        </w:rPr>
        <w:t>,000</w:t>
      </w:r>
      <w:proofErr w:type="gramEnd"/>
      <w:r w:rsidR="00224C7B" w:rsidRPr="005D5A18">
        <w:rPr>
          <w:rFonts w:ascii="Cambria" w:hAnsi="Cambria"/>
          <w:bCs/>
          <w:sz w:val="20"/>
          <w:szCs w:val="20"/>
        </w:rPr>
        <w:t xml:space="preserve">/-(Rupees One Lakh </w:t>
      </w:r>
      <w:r w:rsidR="00224C7B">
        <w:rPr>
          <w:rFonts w:ascii="Cambria" w:hAnsi="Cambria"/>
          <w:bCs/>
          <w:sz w:val="20"/>
          <w:szCs w:val="20"/>
        </w:rPr>
        <w:t>Eighty</w:t>
      </w:r>
      <w:r w:rsidR="00224C7B" w:rsidRPr="005D5A18">
        <w:rPr>
          <w:rFonts w:ascii="Cambria" w:hAnsi="Cambria"/>
          <w:bCs/>
          <w:sz w:val="20"/>
          <w:szCs w:val="20"/>
        </w:rPr>
        <w:t xml:space="preserve"> thousand only) </w:t>
      </w:r>
      <w:r w:rsidRPr="005D5A18">
        <w:rPr>
          <w:rFonts w:ascii="Cambria" w:hAnsi="Cambria"/>
          <w:bCs/>
          <w:sz w:val="20"/>
          <w:szCs w:val="20"/>
        </w:rPr>
        <w:t>shall be recovered and the customer shall be debarred from participating in any auction for a period of three months from the date of debarment.</w:t>
      </w:r>
      <w:r w:rsidR="002E6126">
        <w:rPr>
          <w:rFonts w:ascii="Cambria" w:hAnsi="Cambria"/>
          <w:bCs/>
          <w:sz w:val="20"/>
          <w:szCs w:val="20"/>
        </w:rPr>
        <w:t xml:space="preserve"> </w:t>
      </w:r>
      <w:r w:rsidR="002E6126">
        <w:rPr>
          <w:rFonts w:ascii="Cambria" w:hAnsi="Cambria"/>
          <w:color w:val="222222"/>
          <w:sz w:val="20"/>
          <w:szCs w:val="20"/>
          <w:shd w:val="clear" w:color="auto" w:fill="FFFFFF"/>
        </w:rPr>
        <w:t>The above penalty amount would be inclusive of GST amount @18%.</w:t>
      </w:r>
    </w:p>
    <w:p w14:paraId="614C5D62" w14:textId="72576401" w:rsidR="008A70B1" w:rsidRPr="005D5A18" w:rsidRDefault="008A70B1" w:rsidP="00AC63C5">
      <w:pPr>
        <w:autoSpaceDE w:val="0"/>
        <w:autoSpaceDN w:val="0"/>
        <w:adjustRightInd w:val="0"/>
        <w:ind w:left="2160"/>
        <w:jc w:val="both"/>
        <w:rPr>
          <w:rFonts w:ascii="Cambria" w:hAnsi="Cambria"/>
          <w:bCs/>
          <w:sz w:val="20"/>
          <w:szCs w:val="20"/>
        </w:rPr>
      </w:pPr>
    </w:p>
    <w:p w14:paraId="49A75F07" w14:textId="77777777" w:rsidR="008A70B1" w:rsidRPr="005D5A18" w:rsidRDefault="008A70B1" w:rsidP="007A17E3">
      <w:pPr>
        <w:pStyle w:val="PlainText"/>
        <w:ind w:left="1440"/>
        <w:rPr>
          <w:rFonts w:ascii="Cambria" w:hAnsi="Cambria"/>
          <w:sz w:val="20"/>
          <w:szCs w:val="20"/>
        </w:rPr>
      </w:pPr>
      <w:r w:rsidRPr="005D5A18">
        <w:rPr>
          <w:rFonts w:ascii="Cambria" w:hAnsi="Cambria"/>
          <w:sz w:val="20"/>
          <w:szCs w:val="20"/>
        </w:rPr>
        <w:t>In the event of any default, the customer’s user id will be disabled and the customer will be blocked from participating in any auction of TSL with immediate effect.</w:t>
      </w:r>
    </w:p>
    <w:p w14:paraId="34F574FF" w14:textId="77777777" w:rsidR="008A70B1" w:rsidRPr="005D5A18" w:rsidRDefault="008A70B1" w:rsidP="007A17E3">
      <w:pPr>
        <w:autoSpaceDE w:val="0"/>
        <w:autoSpaceDN w:val="0"/>
        <w:adjustRightInd w:val="0"/>
        <w:ind w:left="720"/>
        <w:jc w:val="both"/>
        <w:rPr>
          <w:rFonts w:ascii="Cambria" w:hAnsi="Cambria"/>
          <w:sz w:val="20"/>
          <w:szCs w:val="20"/>
        </w:rPr>
      </w:pPr>
    </w:p>
    <w:p w14:paraId="4796323A" w14:textId="0B1CF272" w:rsidR="008A70B1" w:rsidRPr="005D5A18" w:rsidRDefault="008A70B1" w:rsidP="007A17E3">
      <w:pPr>
        <w:autoSpaceDE w:val="0"/>
        <w:autoSpaceDN w:val="0"/>
        <w:adjustRightInd w:val="0"/>
        <w:ind w:left="1440"/>
        <w:jc w:val="both"/>
        <w:rPr>
          <w:rFonts w:ascii="Cambria" w:hAnsi="Cambria"/>
          <w:sz w:val="20"/>
          <w:szCs w:val="20"/>
        </w:rPr>
      </w:pPr>
      <w:r w:rsidRPr="005D5A18">
        <w:rPr>
          <w:rFonts w:ascii="Cambria" w:hAnsi="Cambria"/>
          <w:sz w:val="20"/>
          <w:szCs w:val="20"/>
        </w:rPr>
        <w:t xml:space="preserve">The defaulting customer shall be allowed 06 (six) working days to deposit the penalty as mentioned above. In case the penalty is not received within the stipulated period, the customer’s security deposit shall be forfeited, and the defaulting customer shall be </w:t>
      </w:r>
      <w:r w:rsidR="00AF4A27" w:rsidRPr="00E4570B">
        <w:rPr>
          <w:rFonts w:ascii="Cambria" w:hAnsi="Cambria"/>
          <w:sz w:val="20"/>
          <w:szCs w:val="20"/>
        </w:rPr>
        <w:t>immediately</w:t>
      </w:r>
      <w:r w:rsidR="009F005D">
        <w:rPr>
          <w:rFonts w:ascii="Cambria" w:hAnsi="Cambria"/>
          <w:sz w:val="20"/>
          <w:szCs w:val="20"/>
        </w:rPr>
        <w:t xml:space="preserve"> </w:t>
      </w:r>
      <w:r w:rsidRPr="005D5A18">
        <w:rPr>
          <w:rFonts w:ascii="Cambria" w:hAnsi="Cambria"/>
          <w:sz w:val="20"/>
          <w:szCs w:val="20"/>
        </w:rPr>
        <w:t>debarred from participating in any auction of TSL.</w:t>
      </w:r>
    </w:p>
    <w:p w14:paraId="6811C1DF" w14:textId="77777777" w:rsidR="008A70B1" w:rsidRPr="005D5A18" w:rsidRDefault="008A70B1" w:rsidP="007A17E3">
      <w:pPr>
        <w:autoSpaceDE w:val="0"/>
        <w:autoSpaceDN w:val="0"/>
        <w:adjustRightInd w:val="0"/>
        <w:jc w:val="both"/>
        <w:rPr>
          <w:rFonts w:ascii="Cambria" w:hAnsi="Cambria"/>
          <w:sz w:val="20"/>
          <w:szCs w:val="20"/>
        </w:rPr>
      </w:pPr>
    </w:p>
    <w:p w14:paraId="0C4769F2" w14:textId="77777777"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If after making payment of EMD (wherever applicable), the installment payment/s are not made by the customer as per the stipulated schedule for each lot, the entire EMD amount against such lot shall be forfeited.</w:t>
      </w:r>
    </w:p>
    <w:p w14:paraId="2AB82BE7" w14:textId="77777777" w:rsidR="008A70B1" w:rsidRPr="005D5A18" w:rsidRDefault="008A70B1" w:rsidP="007A17E3">
      <w:pPr>
        <w:autoSpaceDE w:val="0"/>
        <w:autoSpaceDN w:val="0"/>
        <w:adjustRightInd w:val="0"/>
        <w:ind w:left="1080"/>
        <w:jc w:val="both"/>
        <w:rPr>
          <w:rFonts w:ascii="Cambria" w:hAnsi="Cambria"/>
          <w:sz w:val="20"/>
          <w:szCs w:val="20"/>
        </w:rPr>
      </w:pPr>
    </w:p>
    <w:p w14:paraId="1AE44AC2" w14:textId="6BA1C2A9" w:rsidR="008A70B1" w:rsidRPr="00E30694" w:rsidRDefault="008A70B1" w:rsidP="007A17E3">
      <w:pPr>
        <w:numPr>
          <w:ilvl w:val="1"/>
          <w:numId w:val="1"/>
        </w:numPr>
        <w:autoSpaceDE w:val="0"/>
        <w:autoSpaceDN w:val="0"/>
        <w:adjustRightInd w:val="0"/>
        <w:jc w:val="both"/>
        <w:rPr>
          <w:rFonts w:ascii="Cambria" w:hAnsi="Cambria"/>
          <w:bCs/>
          <w:sz w:val="20"/>
          <w:szCs w:val="20"/>
        </w:rPr>
      </w:pPr>
      <w:r w:rsidRPr="00E30694">
        <w:rPr>
          <w:rFonts w:ascii="Cambria" w:hAnsi="Cambria"/>
          <w:sz w:val="20"/>
          <w:szCs w:val="20"/>
        </w:rPr>
        <w:t xml:space="preserve">In case of non- lifting of full lot quantity after making full payment, a penalty equivalent to </w:t>
      </w:r>
      <w:r w:rsidRPr="00E30694">
        <w:rPr>
          <w:rFonts w:ascii="Cambria" w:hAnsi="Cambria"/>
          <w:b/>
          <w:sz w:val="20"/>
          <w:szCs w:val="20"/>
        </w:rPr>
        <w:t>20%</w:t>
      </w:r>
      <w:r w:rsidRPr="00E30694">
        <w:rPr>
          <w:rFonts w:ascii="Cambria" w:hAnsi="Cambria"/>
          <w:sz w:val="20"/>
          <w:szCs w:val="20"/>
        </w:rPr>
        <w:t xml:space="preserve"> of the material value for the un-lifted quantity against each lot shall be recovered from the customer.</w:t>
      </w:r>
    </w:p>
    <w:p w14:paraId="19A6B500" w14:textId="77777777" w:rsidR="00910CE3" w:rsidRDefault="00910CE3" w:rsidP="007A17E3">
      <w:pPr>
        <w:autoSpaceDE w:val="0"/>
        <w:autoSpaceDN w:val="0"/>
        <w:adjustRightInd w:val="0"/>
        <w:jc w:val="both"/>
        <w:rPr>
          <w:rFonts w:ascii="Cambria" w:hAnsi="Cambria"/>
          <w:bCs/>
          <w:sz w:val="20"/>
          <w:szCs w:val="20"/>
        </w:rPr>
      </w:pPr>
    </w:p>
    <w:p w14:paraId="4314C387" w14:textId="77777777" w:rsidR="008A70B1" w:rsidRPr="00813891" w:rsidRDefault="008A70B1" w:rsidP="00F87EF9">
      <w:pPr>
        <w:numPr>
          <w:ilvl w:val="0"/>
          <w:numId w:val="1"/>
        </w:numPr>
        <w:autoSpaceDE w:val="0"/>
        <w:autoSpaceDN w:val="0"/>
        <w:adjustRightInd w:val="0"/>
        <w:rPr>
          <w:rFonts w:ascii="Cambria" w:hAnsi="Cambria"/>
          <w:b/>
          <w:sz w:val="20"/>
          <w:szCs w:val="20"/>
        </w:rPr>
      </w:pPr>
      <w:r w:rsidRPr="00813891">
        <w:rPr>
          <w:rFonts w:ascii="Cambria" w:hAnsi="Cambria"/>
          <w:b/>
          <w:sz w:val="20"/>
          <w:szCs w:val="20"/>
        </w:rPr>
        <w:lastRenderedPageBreak/>
        <w:t>Lot Closure Norms :</w:t>
      </w:r>
    </w:p>
    <w:p w14:paraId="0E9DDDB9" w14:textId="77777777" w:rsidR="001802D0" w:rsidRDefault="008A70B1" w:rsidP="00217F2F">
      <w:pPr>
        <w:autoSpaceDE w:val="0"/>
        <w:autoSpaceDN w:val="0"/>
        <w:adjustRightInd w:val="0"/>
        <w:ind w:left="1440"/>
        <w:rPr>
          <w:rFonts w:ascii="Cambria" w:hAnsi="Cambria"/>
          <w:sz w:val="20"/>
          <w:szCs w:val="20"/>
        </w:rPr>
      </w:pPr>
      <w:r w:rsidRPr="005D5A18">
        <w:rPr>
          <w:rFonts w:ascii="Cambria" w:hAnsi="Cambria"/>
          <w:sz w:val="20"/>
          <w:szCs w:val="20"/>
        </w:rPr>
        <w:t xml:space="preserve">For Lot Closure, the tolerance would be ± 10% of the original quantity. </w:t>
      </w:r>
    </w:p>
    <w:p w14:paraId="594FC737" w14:textId="77777777" w:rsidR="008A70B1" w:rsidRDefault="001802D0" w:rsidP="00217F2F">
      <w:pPr>
        <w:autoSpaceDE w:val="0"/>
        <w:autoSpaceDN w:val="0"/>
        <w:adjustRightInd w:val="0"/>
        <w:ind w:left="1440"/>
        <w:rPr>
          <w:rFonts w:ascii="Bookman Old Style" w:hAnsi="Bookman Old Style"/>
          <w:b/>
          <w:color w:val="FF0000"/>
          <w:sz w:val="20"/>
          <w:szCs w:val="20"/>
        </w:rPr>
      </w:pPr>
      <w:r w:rsidRPr="00EA6A9C">
        <w:rPr>
          <w:rFonts w:ascii="Bookman Old Style" w:hAnsi="Bookman Old Style"/>
          <w:b/>
          <w:color w:val="FF0000"/>
          <w:sz w:val="20"/>
          <w:szCs w:val="20"/>
          <w:highlight w:val="yellow"/>
        </w:rPr>
        <w:t xml:space="preserve">For High Value Items (&gt;/= </w:t>
      </w:r>
      <w:proofErr w:type="spellStart"/>
      <w:r w:rsidRPr="00EA6A9C">
        <w:rPr>
          <w:rFonts w:ascii="Bookman Old Style" w:hAnsi="Bookman Old Style"/>
          <w:b/>
          <w:color w:val="FF0000"/>
          <w:sz w:val="20"/>
          <w:szCs w:val="20"/>
          <w:highlight w:val="yellow"/>
        </w:rPr>
        <w:t>Rs</w:t>
      </w:r>
      <w:proofErr w:type="spellEnd"/>
      <w:r w:rsidRPr="00EA6A9C">
        <w:rPr>
          <w:rFonts w:ascii="Bookman Old Style" w:hAnsi="Bookman Old Style"/>
          <w:b/>
          <w:color w:val="FF0000"/>
          <w:sz w:val="20"/>
          <w:szCs w:val="20"/>
          <w:highlight w:val="yellow"/>
        </w:rPr>
        <w:t xml:space="preserve"> 50000 per MT) </w:t>
      </w:r>
      <w:r w:rsidR="00DF3347">
        <w:rPr>
          <w:rFonts w:ascii="Bookman Old Style" w:hAnsi="Bookman Old Style"/>
          <w:b/>
          <w:color w:val="FF0000"/>
          <w:sz w:val="20"/>
          <w:szCs w:val="20"/>
          <w:highlight w:val="yellow"/>
        </w:rPr>
        <w:t xml:space="preserve">tolerance </w:t>
      </w:r>
      <w:r w:rsidR="001A7905" w:rsidRPr="00EA6A9C">
        <w:rPr>
          <w:rFonts w:ascii="Bookman Old Style" w:hAnsi="Bookman Old Style"/>
          <w:b/>
          <w:color w:val="FF0000"/>
          <w:sz w:val="20"/>
          <w:szCs w:val="20"/>
          <w:highlight w:val="yellow"/>
        </w:rPr>
        <w:t>for L</w:t>
      </w:r>
      <w:r w:rsidR="00EA6A9C" w:rsidRPr="00EA6A9C">
        <w:rPr>
          <w:rFonts w:ascii="Bookman Old Style" w:hAnsi="Bookman Old Style"/>
          <w:b/>
          <w:color w:val="FF0000"/>
          <w:sz w:val="20"/>
          <w:szCs w:val="20"/>
          <w:highlight w:val="yellow"/>
        </w:rPr>
        <w:t xml:space="preserve">ot closure is </w:t>
      </w:r>
      <w:r w:rsidRPr="00EA6A9C">
        <w:rPr>
          <w:rFonts w:ascii="Bookman Old Style" w:hAnsi="Bookman Old Style"/>
          <w:b/>
          <w:color w:val="FF0000"/>
          <w:sz w:val="20"/>
          <w:szCs w:val="20"/>
          <w:highlight w:val="yellow"/>
        </w:rPr>
        <w:t>0% of the lot quantity.</w:t>
      </w:r>
    </w:p>
    <w:p w14:paraId="6BF624F7" w14:textId="77777777" w:rsidR="00061038" w:rsidRDefault="00061038" w:rsidP="00217F2F">
      <w:pPr>
        <w:autoSpaceDE w:val="0"/>
        <w:autoSpaceDN w:val="0"/>
        <w:adjustRightInd w:val="0"/>
        <w:ind w:left="1440"/>
        <w:rPr>
          <w:rFonts w:ascii="Cambria" w:hAnsi="Cambria"/>
          <w:sz w:val="20"/>
          <w:szCs w:val="20"/>
        </w:rPr>
      </w:pPr>
    </w:p>
    <w:p w14:paraId="137A30B2" w14:textId="77777777" w:rsidR="00DE44BD" w:rsidRPr="00DE44BD" w:rsidRDefault="00DE44BD" w:rsidP="00DE44BD">
      <w:pPr>
        <w:numPr>
          <w:ilvl w:val="0"/>
          <w:numId w:val="1"/>
        </w:numPr>
        <w:autoSpaceDE w:val="0"/>
        <w:autoSpaceDN w:val="0"/>
        <w:adjustRightInd w:val="0"/>
        <w:rPr>
          <w:rFonts w:ascii="Cambria" w:hAnsi="Cambria"/>
          <w:b/>
          <w:sz w:val="20"/>
          <w:szCs w:val="20"/>
        </w:rPr>
      </w:pPr>
      <w:r w:rsidRPr="00DE44BD">
        <w:rPr>
          <w:rFonts w:ascii="Cambria" w:hAnsi="Cambria"/>
          <w:b/>
          <w:sz w:val="20"/>
          <w:szCs w:val="20"/>
        </w:rPr>
        <w:t xml:space="preserve">Refund : </w:t>
      </w:r>
    </w:p>
    <w:p w14:paraId="51AACF77" w14:textId="77777777" w:rsidR="00C64D12" w:rsidRDefault="00DE44BD" w:rsidP="0057205D">
      <w:pPr>
        <w:pStyle w:val="ListParagraph"/>
        <w:ind w:left="1080"/>
        <w:rPr>
          <w:rFonts w:ascii="Cambria" w:hAnsi="Cambria"/>
          <w:sz w:val="20"/>
          <w:szCs w:val="20"/>
        </w:rPr>
      </w:pPr>
      <w:r w:rsidRPr="00C64D12">
        <w:rPr>
          <w:rFonts w:ascii="Cambria" w:hAnsi="Cambria"/>
          <w:sz w:val="20"/>
          <w:szCs w:val="20"/>
        </w:rPr>
        <w:t xml:space="preserve">Refunds will only be made by TATA Steel vide RTGS/NEFT and hence all customers are required to submit their bank details to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335BC5" w:rsidRPr="00C64D12">
        <w:rPr>
          <w:rFonts w:ascii="Cambria" w:hAnsi="Cambria"/>
          <w:sz w:val="20"/>
          <w:szCs w:val="20"/>
        </w:rPr>
        <w:t xml:space="preserve"> &amp; Company </w:t>
      </w:r>
      <w:r w:rsidRPr="00C64D12">
        <w:rPr>
          <w:rFonts w:ascii="Cambria" w:hAnsi="Cambria"/>
          <w:sz w:val="20"/>
          <w:szCs w:val="20"/>
        </w:rPr>
        <w:t xml:space="preserve">or mail at </w:t>
      </w:r>
      <w:r w:rsidR="0082142A" w:rsidRPr="00C64D12">
        <w:rPr>
          <w:rStyle w:val="Hyperlink"/>
          <w:rFonts w:ascii="Cambria" w:hAnsi="Cambria"/>
          <w:color w:val="auto"/>
          <w:sz w:val="20"/>
          <w:szCs w:val="20"/>
          <w:u w:val="none"/>
        </w:rPr>
        <w:t>ahb@ahbilimoria.com</w:t>
      </w:r>
      <w:r w:rsidR="0082142A" w:rsidRPr="00C64D12">
        <w:rPr>
          <w:rFonts w:ascii="Cambria" w:hAnsi="Cambria"/>
          <w:sz w:val="20"/>
          <w:szCs w:val="20"/>
        </w:rPr>
        <w:t xml:space="preserve">, </w:t>
      </w:r>
      <w:hyperlink r:id="rId40" w:history="1">
        <w:r w:rsidR="0082142A" w:rsidRPr="00C64D12">
          <w:rPr>
            <w:rStyle w:val="Hyperlink"/>
            <w:rFonts w:ascii="Cambria" w:hAnsi="Cambria"/>
            <w:color w:val="auto"/>
            <w:sz w:val="20"/>
            <w:szCs w:val="20"/>
            <w:u w:val="none"/>
          </w:rPr>
          <w:t>ahbilimoria.company@gmail.com</w:t>
        </w:r>
      </w:hyperlink>
      <w:r w:rsidR="0082142A" w:rsidRPr="00C64D12">
        <w:rPr>
          <w:rStyle w:val="Hyperlink"/>
          <w:rFonts w:ascii="Cambria" w:hAnsi="Cambria"/>
          <w:color w:val="auto"/>
          <w:sz w:val="20"/>
          <w:szCs w:val="20"/>
          <w:u w:val="none"/>
        </w:rPr>
        <w:t xml:space="preserve">, </w:t>
      </w:r>
      <w:hyperlink r:id="rId41" w:history="1">
        <w:r w:rsidR="0082142A" w:rsidRPr="00C64D12">
          <w:rPr>
            <w:rStyle w:val="Hyperlink"/>
            <w:rFonts w:ascii="Cambria" w:hAnsi="Cambria"/>
            <w:color w:val="auto"/>
            <w:sz w:val="20"/>
            <w:szCs w:val="20"/>
            <w:u w:val="none"/>
          </w:rPr>
          <w:t>ahbjsr@ahbilimoria.com, b.bhardwaj@ahbilimoria.com</w:t>
        </w:r>
      </w:hyperlink>
      <w:r w:rsidRPr="00C64D12">
        <w:rPr>
          <w:rFonts w:ascii="Cambria" w:hAnsi="Cambria"/>
          <w:sz w:val="20"/>
          <w:szCs w:val="20"/>
        </w:rPr>
        <w:t xml:space="preserve">. TATA Steel or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335BC5" w:rsidRPr="00C64D12">
        <w:rPr>
          <w:rFonts w:ascii="Cambria" w:hAnsi="Cambria"/>
          <w:sz w:val="20"/>
          <w:szCs w:val="20"/>
        </w:rPr>
        <w:t xml:space="preserve"> &amp; Company</w:t>
      </w:r>
      <w:r w:rsidRPr="00C64D12">
        <w:rPr>
          <w:rFonts w:ascii="Cambria" w:hAnsi="Cambria"/>
          <w:sz w:val="20"/>
          <w:szCs w:val="20"/>
        </w:rPr>
        <w:t xml:space="preserve"> will not be responsible for any delay in refunds owing to absence of bank details of the customer.</w:t>
      </w:r>
    </w:p>
    <w:p w14:paraId="20E5E7EB" w14:textId="77777777" w:rsidR="009E4E6B" w:rsidRPr="00C64D12" w:rsidRDefault="009E4E6B" w:rsidP="009E4E6B">
      <w:pPr>
        <w:pStyle w:val="ListParagraph"/>
        <w:ind w:left="1080"/>
        <w:rPr>
          <w:rFonts w:ascii="Cambria" w:hAnsi="Cambria"/>
          <w:sz w:val="20"/>
          <w:szCs w:val="20"/>
        </w:rPr>
      </w:pPr>
    </w:p>
    <w:p w14:paraId="2EFED420" w14:textId="77777777" w:rsidR="000A47CD" w:rsidRPr="00C64D12" w:rsidRDefault="008A70B1" w:rsidP="00C64D12">
      <w:pPr>
        <w:pStyle w:val="ListParagraph"/>
        <w:numPr>
          <w:ilvl w:val="0"/>
          <w:numId w:val="1"/>
        </w:numPr>
        <w:rPr>
          <w:rFonts w:ascii="Cambria" w:hAnsi="Cambria"/>
          <w:bCs/>
          <w:sz w:val="20"/>
          <w:szCs w:val="20"/>
        </w:rPr>
      </w:pPr>
      <w:r w:rsidRPr="00C64D12">
        <w:rPr>
          <w:rFonts w:ascii="Cambria" w:hAnsi="Cambria"/>
          <w:b/>
          <w:sz w:val="20"/>
          <w:szCs w:val="20"/>
        </w:rPr>
        <w:t>Complaints :</w:t>
      </w:r>
    </w:p>
    <w:p w14:paraId="011C9A7C" w14:textId="107AE051" w:rsidR="008A70B1" w:rsidRDefault="008A70B1" w:rsidP="00E12E92">
      <w:pPr>
        <w:ind w:left="1440"/>
        <w:rPr>
          <w:rFonts w:ascii="Cambria" w:hAnsi="Cambria"/>
          <w:b/>
          <w:bCs/>
          <w:color w:val="FF0000"/>
          <w:sz w:val="20"/>
          <w:szCs w:val="20"/>
        </w:rPr>
      </w:pPr>
      <w:r w:rsidRPr="000A47CD">
        <w:rPr>
          <w:rFonts w:ascii="Cambria" w:hAnsi="Cambria"/>
          <w:sz w:val="20"/>
          <w:szCs w:val="20"/>
        </w:rPr>
        <w:t xml:space="preserve">Complaints, if any, </w:t>
      </w:r>
      <w:r w:rsidRPr="000A47CD">
        <w:rPr>
          <w:rFonts w:ascii="Cambria" w:hAnsi="Cambria"/>
          <w:bCs/>
          <w:sz w:val="20"/>
          <w:szCs w:val="20"/>
        </w:rPr>
        <w:t>with regard to any transaction shall have to be lodged by the buyer within three calendar months from the date of last invoice. No complaint shall be entertained thereafter, under any circumstances.</w:t>
      </w:r>
      <w:r w:rsidR="00CB5048">
        <w:rPr>
          <w:rFonts w:ascii="Cambria" w:hAnsi="Cambria"/>
          <w:bCs/>
          <w:sz w:val="20"/>
          <w:szCs w:val="20"/>
        </w:rPr>
        <w:t xml:space="preserve"> </w:t>
      </w:r>
      <w:r w:rsidR="008E1B34" w:rsidRPr="008A5370">
        <w:rPr>
          <w:rFonts w:ascii="Cambria" w:hAnsi="Cambria"/>
          <w:bCs/>
          <w:sz w:val="20"/>
          <w:szCs w:val="20"/>
        </w:rPr>
        <w:t xml:space="preserve">Customers can log their complaints at </w:t>
      </w:r>
      <w:r w:rsidR="008E1B34" w:rsidRPr="008A5370">
        <w:rPr>
          <w:rFonts w:ascii="Cambria" w:hAnsi="Cambria"/>
          <w:b/>
          <w:color w:val="FF0000"/>
          <w:sz w:val="20"/>
          <w:szCs w:val="20"/>
        </w:rPr>
        <w:t>(</w:t>
      </w:r>
      <w:hyperlink r:id="rId42" w:history="1">
        <w:r w:rsidR="00BD4664" w:rsidRPr="00EF0A44">
          <w:rPr>
            <w:rStyle w:val="Hyperlink"/>
            <w:rFonts w:ascii="Cambria" w:hAnsi="Cambria"/>
            <w:b/>
            <w:sz w:val="20"/>
            <w:szCs w:val="20"/>
          </w:rPr>
          <w:t>www.ahbilimoria.com</w:t>
        </w:r>
      </w:hyperlink>
      <w:r w:rsidR="008A5370" w:rsidRPr="008A5370">
        <w:rPr>
          <w:rFonts w:ascii="Cambria" w:hAnsi="Cambria"/>
          <w:b/>
          <w:color w:val="0000CC"/>
          <w:sz w:val="20"/>
          <w:szCs w:val="20"/>
        </w:rPr>
        <w:t>&gt; Go to “</w:t>
      </w:r>
      <w:r w:rsidR="008A5370" w:rsidRPr="008A5370">
        <w:rPr>
          <w:rStyle w:val="Hyperlink"/>
          <w:rFonts w:ascii="Cambria" w:hAnsi="Cambria"/>
          <w:b/>
          <w:color w:val="0000CC"/>
          <w:sz w:val="20"/>
          <w:szCs w:val="20"/>
          <w:u w:val="none"/>
        </w:rPr>
        <w:t>Customer Complaint Management Portal” &gt;</w:t>
      </w:r>
      <w:r w:rsidR="008A5370" w:rsidRPr="008A5370">
        <w:rPr>
          <w:rFonts w:ascii="Cambria" w:hAnsi="Cambria"/>
          <w:b/>
          <w:color w:val="0000CC"/>
          <w:sz w:val="20"/>
          <w:szCs w:val="20"/>
        </w:rPr>
        <w:t>Log in with your user id and password and write the details of issue.</w:t>
      </w:r>
      <w:r w:rsidR="008E1B34" w:rsidRPr="008A5370">
        <w:rPr>
          <w:rFonts w:ascii="Cambria" w:hAnsi="Cambria"/>
          <w:b/>
          <w:bCs/>
          <w:color w:val="FF0000"/>
          <w:sz w:val="20"/>
          <w:szCs w:val="20"/>
        </w:rPr>
        <w:t>)</w:t>
      </w:r>
    </w:p>
    <w:p w14:paraId="4532305B" w14:textId="77777777" w:rsidR="00903757" w:rsidRPr="000A47CD" w:rsidRDefault="00903757" w:rsidP="00E12E92">
      <w:pPr>
        <w:ind w:left="1440"/>
        <w:rPr>
          <w:rFonts w:ascii="Cambria" w:hAnsi="Cambria"/>
          <w:bCs/>
          <w:sz w:val="20"/>
          <w:szCs w:val="20"/>
        </w:rPr>
      </w:pPr>
    </w:p>
    <w:p w14:paraId="415F25C5" w14:textId="77777777"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Jurisdiction :</w:t>
      </w:r>
    </w:p>
    <w:p w14:paraId="1A368431" w14:textId="3ACCD5F8" w:rsidR="009539E7" w:rsidRDefault="008A70B1" w:rsidP="00217F2F">
      <w:pPr>
        <w:ind w:left="1440"/>
        <w:rPr>
          <w:rFonts w:ascii="Cambria" w:hAnsi="Cambria"/>
          <w:sz w:val="20"/>
          <w:szCs w:val="20"/>
        </w:rPr>
      </w:pPr>
      <w:r w:rsidRPr="005D5A18">
        <w:rPr>
          <w:rFonts w:ascii="Cambria" w:hAnsi="Cambria"/>
          <w:sz w:val="20"/>
          <w:szCs w:val="20"/>
        </w:rPr>
        <w:t xml:space="preserve">Any dispute arising out of any contract shall be decided in </w:t>
      </w:r>
      <w:proofErr w:type="spellStart"/>
      <w:r w:rsidR="00624F5F">
        <w:rPr>
          <w:rFonts w:ascii="Cambria" w:hAnsi="Cambria"/>
          <w:sz w:val="20"/>
          <w:szCs w:val="20"/>
        </w:rPr>
        <w:t>Odisha</w:t>
      </w:r>
      <w:proofErr w:type="spellEnd"/>
      <w:r w:rsidRPr="005D5A18">
        <w:rPr>
          <w:rFonts w:ascii="Cambria" w:hAnsi="Cambria"/>
          <w:sz w:val="20"/>
          <w:szCs w:val="20"/>
        </w:rPr>
        <w:t xml:space="preserve"> by the courts in </w:t>
      </w:r>
      <w:proofErr w:type="spellStart"/>
      <w:r w:rsidR="00624F5F">
        <w:rPr>
          <w:rFonts w:ascii="Cambria" w:hAnsi="Cambria"/>
          <w:sz w:val="20"/>
          <w:szCs w:val="20"/>
        </w:rPr>
        <w:t>Odisha</w:t>
      </w:r>
      <w:proofErr w:type="spellEnd"/>
      <w:r w:rsidRPr="005D5A18">
        <w:rPr>
          <w:rFonts w:ascii="Cambria" w:hAnsi="Cambria"/>
          <w:sz w:val="20"/>
          <w:szCs w:val="20"/>
        </w:rPr>
        <w:t xml:space="preserve"> and by no other courts. The courts in </w:t>
      </w:r>
      <w:proofErr w:type="spellStart"/>
      <w:r w:rsidR="00624F5F">
        <w:rPr>
          <w:rFonts w:ascii="Cambria" w:hAnsi="Cambria"/>
          <w:sz w:val="20"/>
          <w:szCs w:val="20"/>
        </w:rPr>
        <w:t>Odisha</w:t>
      </w:r>
      <w:proofErr w:type="spellEnd"/>
      <w:r w:rsidRPr="005D5A18">
        <w:rPr>
          <w:rFonts w:ascii="Cambria" w:hAnsi="Cambria"/>
          <w:sz w:val="20"/>
          <w:szCs w:val="20"/>
        </w:rPr>
        <w:t xml:space="preserve"> shall have exclusive jurisdiction to adjudicate upon any such dispute.</w:t>
      </w:r>
    </w:p>
    <w:p w14:paraId="6D97E5D5" w14:textId="77777777" w:rsidR="008A70B1" w:rsidRPr="005D5A18" w:rsidRDefault="008A70B1" w:rsidP="007A17E3">
      <w:pPr>
        <w:ind w:left="720"/>
        <w:rPr>
          <w:rFonts w:ascii="Cambria" w:hAnsi="Cambria"/>
          <w:sz w:val="20"/>
          <w:szCs w:val="20"/>
        </w:rPr>
      </w:pPr>
    </w:p>
    <w:p w14:paraId="77591456" w14:textId="77777777" w:rsidR="008A70B1" w:rsidRPr="005D5A18" w:rsidRDefault="008A70B1" w:rsidP="0052392E">
      <w:pPr>
        <w:numPr>
          <w:ilvl w:val="0"/>
          <w:numId w:val="1"/>
        </w:numPr>
        <w:rPr>
          <w:rFonts w:ascii="Cambria" w:hAnsi="Cambria"/>
          <w:b/>
          <w:sz w:val="20"/>
          <w:szCs w:val="20"/>
        </w:rPr>
      </w:pPr>
      <w:r w:rsidRPr="005D5A18">
        <w:rPr>
          <w:rFonts w:ascii="Cambria" w:hAnsi="Cambria"/>
          <w:b/>
          <w:sz w:val="20"/>
          <w:szCs w:val="20"/>
        </w:rPr>
        <w:t>General terms &amp; conditions:</w:t>
      </w:r>
    </w:p>
    <w:p w14:paraId="2F6E201A" w14:textId="77777777" w:rsidR="003F1CA8" w:rsidRPr="00981B5A" w:rsidRDefault="003F1CA8" w:rsidP="003F1CA8">
      <w:pPr>
        <w:numPr>
          <w:ilvl w:val="1"/>
          <w:numId w:val="1"/>
        </w:numPr>
        <w:spacing w:line="360" w:lineRule="auto"/>
        <w:rPr>
          <w:rFonts w:ascii="Cambria" w:hAnsi="Cambria"/>
          <w:sz w:val="20"/>
          <w:szCs w:val="20"/>
        </w:rPr>
      </w:pPr>
      <w:r w:rsidRPr="00981B5A">
        <w:rPr>
          <w:rFonts w:ascii="Cambria" w:hAnsi="Cambria"/>
          <w:sz w:val="20"/>
          <w:szCs w:val="20"/>
        </w:rPr>
        <w:t>Any dispute on quality &amp; quantity of material and bid cancellation shall not be entertained at any point after the auction.</w:t>
      </w:r>
    </w:p>
    <w:p w14:paraId="2ED25ED6" w14:textId="77777777" w:rsidR="008A70B1" w:rsidRPr="00981B5A" w:rsidRDefault="008A70B1" w:rsidP="007A17E3">
      <w:pPr>
        <w:numPr>
          <w:ilvl w:val="1"/>
          <w:numId w:val="1"/>
        </w:numPr>
        <w:spacing w:line="360" w:lineRule="auto"/>
        <w:rPr>
          <w:rFonts w:ascii="Cambria" w:hAnsi="Cambria"/>
          <w:bCs/>
          <w:sz w:val="20"/>
          <w:szCs w:val="20"/>
        </w:rPr>
      </w:pPr>
      <w:r w:rsidRPr="00981B5A">
        <w:rPr>
          <w:rFonts w:ascii="Cambria" w:hAnsi="Cambria"/>
          <w:sz w:val="20"/>
          <w:szCs w:val="20"/>
        </w:rPr>
        <w:t xml:space="preserve">All </w:t>
      </w:r>
      <w:r w:rsidR="00A31D82" w:rsidRPr="00981B5A">
        <w:rPr>
          <w:rFonts w:ascii="Cambria" w:hAnsi="Cambria"/>
          <w:sz w:val="20"/>
          <w:szCs w:val="20"/>
        </w:rPr>
        <w:t>lots</w:t>
      </w:r>
      <w:r w:rsidRPr="00981B5A">
        <w:rPr>
          <w:rFonts w:ascii="Cambria" w:hAnsi="Cambria"/>
          <w:sz w:val="20"/>
          <w:szCs w:val="20"/>
        </w:rPr>
        <w:t xml:space="preserve"> are offered/sold on “</w:t>
      </w:r>
      <w:r w:rsidRPr="006C71BD">
        <w:rPr>
          <w:rFonts w:ascii="Cambria" w:hAnsi="Cambria"/>
          <w:b/>
          <w:sz w:val="20"/>
          <w:szCs w:val="20"/>
        </w:rPr>
        <w:t xml:space="preserve">As is </w:t>
      </w:r>
      <w:proofErr w:type="gramStart"/>
      <w:r w:rsidRPr="006C71BD">
        <w:rPr>
          <w:rFonts w:ascii="Cambria" w:hAnsi="Cambria"/>
          <w:b/>
          <w:sz w:val="20"/>
          <w:szCs w:val="20"/>
        </w:rPr>
        <w:t>Where</w:t>
      </w:r>
      <w:proofErr w:type="gramEnd"/>
      <w:r w:rsidRPr="006C71BD">
        <w:rPr>
          <w:rFonts w:ascii="Cambria" w:hAnsi="Cambria"/>
          <w:b/>
          <w:sz w:val="20"/>
          <w:szCs w:val="20"/>
        </w:rPr>
        <w:t xml:space="preserve"> is Basis</w:t>
      </w:r>
      <w:r w:rsidRPr="00981B5A">
        <w:rPr>
          <w:rFonts w:ascii="Cambria" w:hAnsi="Cambria"/>
          <w:sz w:val="20"/>
          <w:szCs w:val="20"/>
        </w:rPr>
        <w:t>” and “</w:t>
      </w:r>
      <w:r w:rsidRPr="006C71BD">
        <w:rPr>
          <w:rFonts w:ascii="Cambria" w:hAnsi="Cambria"/>
          <w:b/>
          <w:sz w:val="20"/>
          <w:szCs w:val="20"/>
        </w:rPr>
        <w:t>No Complaint Basis</w:t>
      </w:r>
      <w:r w:rsidRPr="00981B5A">
        <w:rPr>
          <w:rFonts w:ascii="Cambria" w:hAnsi="Cambria"/>
          <w:sz w:val="20"/>
          <w:szCs w:val="20"/>
        </w:rPr>
        <w:t>”.</w:t>
      </w:r>
    </w:p>
    <w:p w14:paraId="578D05F7" w14:textId="77777777" w:rsidR="008A70B1" w:rsidRPr="00981B5A" w:rsidRDefault="005D7E11" w:rsidP="007A17E3">
      <w:pPr>
        <w:numPr>
          <w:ilvl w:val="1"/>
          <w:numId w:val="1"/>
        </w:numPr>
        <w:spacing w:line="360" w:lineRule="auto"/>
        <w:rPr>
          <w:rFonts w:ascii="Cambria" w:hAnsi="Cambria"/>
          <w:bCs/>
          <w:sz w:val="20"/>
          <w:szCs w:val="20"/>
        </w:rPr>
      </w:pPr>
      <w:r w:rsidRPr="00981B5A">
        <w:rPr>
          <w:rFonts w:ascii="Cambria" w:hAnsi="Cambria"/>
          <w:bCs/>
          <w:sz w:val="20"/>
          <w:szCs w:val="20"/>
        </w:rPr>
        <w:t xml:space="preserve">Lot transfer will not be allowed. </w:t>
      </w:r>
      <w:r w:rsidR="008A70B1" w:rsidRPr="00981B5A">
        <w:rPr>
          <w:rFonts w:ascii="Cambria" w:hAnsi="Cambria"/>
          <w:bCs/>
          <w:sz w:val="20"/>
          <w:szCs w:val="20"/>
        </w:rPr>
        <w:t>Payment and invoicing has to done in the name of the H1 bidder, subject to the prices being approved.</w:t>
      </w:r>
    </w:p>
    <w:p w14:paraId="582AC6D8" w14:textId="572B447E" w:rsidR="008A70B1" w:rsidRPr="00981B5A" w:rsidRDefault="00F60F8A" w:rsidP="00E84352">
      <w:pPr>
        <w:numPr>
          <w:ilvl w:val="1"/>
          <w:numId w:val="1"/>
        </w:numPr>
        <w:ind w:left="1440" w:hanging="720"/>
        <w:jc w:val="both"/>
        <w:rPr>
          <w:rFonts w:ascii="Cambria" w:hAnsi="Cambria"/>
          <w:sz w:val="20"/>
          <w:szCs w:val="20"/>
        </w:rPr>
      </w:pPr>
      <w:r w:rsidRPr="00981B5A">
        <w:rPr>
          <w:rFonts w:ascii="Cambria" w:hAnsi="Cambria"/>
          <w:sz w:val="20"/>
          <w:szCs w:val="20"/>
        </w:rPr>
        <w:t>Lot purchased should consist of material from the same lot and designated location only. Tata Steel has the right to check any vehicle at any moment of time. If material lifted differs from the material that is purchased by the buyer, then the buyer and authorized representative will be permanently debarred. Also Tata Steel can take any penal action against the buyer/authorized representative</w:t>
      </w:r>
      <w:r w:rsidR="008A70B1" w:rsidRPr="00981B5A">
        <w:rPr>
          <w:rFonts w:ascii="Cambria" w:hAnsi="Cambria"/>
          <w:sz w:val="20"/>
          <w:szCs w:val="20"/>
        </w:rPr>
        <w:t>.</w:t>
      </w:r>
      <w:r w:rsidR="00946D67">
        <w:rPr>
          <w:rFonts w:ascii="Cambria" w:hAnsi="Cambria"/>
          <w:sz w:val="20"/>
          <w:szCs w:val="20"/>
        </w:rPr>
        <w:t xml:space="preserve"> </w:t>
      </w:r>
      <w:r w:rsidR="00384B77" w:rsidRPr="00384B77">
        <w:rPr>
          <w:rFonts w:ascii="Cambria" w:hAnsi="Cambria"/>
          <w:sz w:val="20"/>
          <w:szCs w:val="20"/>
        </w:rPr>
        <w:t>All the material loaded in the vehicle is to be covered in order to follow the safety compliance of Tata Steel works.</w:t>
      </w:r>
    </w:p>
    <w:p w14:paraId="7C1B3ECE" w14:textId="77777777" w:rsidR="008A70B1" w:rsidRPr="00981B5A" w:rsidRDefault="002034B6" w:rsidP="007A17E3">
      <w:pPr>
        <w:numPr>
          <w:ilvl w:val="1"/>
          <w:numId w:val="1"/>
        </w:numPr>
        <w:jc w:val="both"/>
        <w:rPr>
          <w:rFonts w:ascii="Cambria" w:hAnsi="Cambria"/>
          <w:sz w:val="20"/>
          <w:szCs w:val="20"/>
        </w:rPr>
      </w:pPr>
      <w:r w:rsidRPr="00981B5A">
        <w:rPr>
          <w:rFonts w:ascii="Cambria" w:hAnsi="Cambria"/>
          <w:sz w:val="20"/>
          <w:szCs w:val="20"/>
        </w:rPr>
        <w:t>If the safety compliance is not followed, then Tata Steel can penalize the buyer / authorized representative as deemed fit</w:t>
      </w:r>
      <w:r w:rsidR="008A70B1" w:rsidRPr="00981B5A">
        <w:rPr>
          <w:rFonts w:ascii="Cambria" w:hAnsi="Cambria"/>
          <w:sz w:val="20"/>
          <w:szCs w:val="20"/>
        </w:rPr>
        <w:t>.</w:t>
      </w:r>
    </w:p>
    <w:p w14:paraId="3C456C15" w14:textId="77777777" w:rsidR="002034B6" w:rsidRPr="004C456D" w:rsidRDefault="002034B6" w:rsidP="007A17E3">
      <w:pPr>
        <w:numPr>
          <w:ilvl w:val="1"/>
          <w:numId w:val="1"/>
        </w:numPr>
        <w:jc w:val="both"/>
        <w:rPr>
          <w:rFonts w:ascii="Cambria" w:hAnsi="Cambria"/>
          <w:b/>
          <w:sz w:val="20"/>
          <w:szCs w:val="20"/>
        </w:rPr>
      </w:pPr>
      <w:r w:rsidRPr="004C456D">
        <w:rPr>
          <w:rFonts w:ascii="Cambria" w:hAnsi="Cambria"/>
          <w:b/>
          <w:sz w:val="20"/>
          <w:szCs w:val="20"/>
        </w:rPr>
        <w:t>Customer attested photocopy of valid id proof (Voter id/</w:t>
      </w:r>
      <w:proofErr w:type="spellStart"/>
      <w:r w:rsidRPr="004C456D">
        <w:rPr>
          <w:rFonts w:ascii="Cambria" w:hAnsi="Cambria"/>
          <w:b/>
          <w:sz w:val="20"/>
          <w:szCs w:val="20"/>
        </w:rPr>
        <w:t>Aadhar</w:t>
      </w:r>
      <w:proofErr w:type="spellEnd"/>
      <w:r w:rsidRPr="004C456D">
        <w:rPr>
          <w:rFonts w:ascii="Cambria" w:hAnsi="Cambria"/>
          <w:b/>
          <w:sz w:val="20"/>
          <w:szCs w:val="20"/>
        </w:rPr>
        <w:t>/Pan card) of all lifters / Authorized persons engaged by customers for lifting of materials from TSL is to be enclosed with the authorization letters &amp; to be forwarded to TSL for issue of gate pass.</w:t>
      </w:r>
    </w:p>
    <w:p w14:paraId="4E503639" w14:textId="77777777" w:rsidR="00F15EFD" w:rsidRPr="007D7267" w:rsidRDefault="00F15EFD" w:rsidP="007A17E3">
      <w:pPr>
        <w:numPr>
          <w:ilvl w:val="1"/>
          <w:numId w:val="1"/>
        </w:numPr>
        <w:jc w:val="both"/>
        <w:rPr>
          <w:rFonts w:ascii="Cambria" w:hAnsi="Cambria"/>
          <w:b/>
          <w:sz w:val="20"/>
          <w:szCs w:val="20"/>
        </w:rPr>
      </w:pPr>
      <w:r w:rsidRPr="007D7267">
        <w:rPr>
          <w:rFonts w:ascii="Cambria" w:hAnsi="Cambria"/>
          <w:b/>
          <w:sz w:val="20"/>
          <w:szCs w:val="20"/>
        </w:rPr>
        <w:t>Dispatch is subjected to FORCE MAJEURE conditions</w:t>
      </w:r>
    </w:p>
    <w:p w14:paraId="763D0551" w14:textId="4B379915" w:rsidR="00F15EFD" w:rsidRPr="006C70C1" w:rsidRDefault="00F15EFD" w:rsidP="007A17E3">
      <w:pPr>
        <w:numPr>
          <w:ilvl w:val="1"/>
          <w:numId w:val="1"/>
        </w:numPr>
        <w:jc w:val="both"/>
        <w:rPr>
          <w:rFonts w:ascii="Cambria" w:hAnsi="Cambria"/>
          <w:sz w:val="20"/>
          <w:szCs w:val="20"/>
        </w:rPr>
      </w:pPr>
      <w:r w:rsidRPr="006C70C1">
        <w:rPr>
          <w:rFonts w:ascii="Cambria" w:hAnsi="Cambria"/>
          <w:sz w:val="20"/>
          <w:szCs w:val="20"/>
        </w:rPr>
        <w:t xml:space="preserve">The seller reserves the right to terminate </w:t>
      </w:r>
      <w:r w:rsidR="000C045A" w:rsidRPr="006C70C1">
        <w:rPr>
          <w:rFonts w:ascii="Cambria" w:hAnsi="Cambria"/>
          <w:sz w:val="20"/>
          <w:szCs w:val="20"/>
        </w:rPr>
        <w:t>any</w:t>
      </w:r>
      <w:r w:rsidR="00946D67">
        <w:rPr>
          <w:rFonts w:ascii="Cambria" w:hAnsi="Cambria"/>
          <w:sz w:val="20"/>
          <w:szCs w:val="20"/>
        </w:rPr>
        <w:t xml:space="preserve"> </w:t>
      </w:r>
      <w:r w:rsidR="00D21502" w:rsidRPr="00D21502">
        <w:rPr>
          <w:rFonts w:ascii="Cambria" w:hAnsi="Cambria"/>
          <w:sz w:val="20"/>
          <w:szCs w:val="20"/>
          <w:highlight w:val="yellow"/>
        </w:rPr>
        <w:t>offer at any point of time</w:t>
      </w:r>
      <w:r w:rsidR="00946D67">
        <w:rPr>
          <w:rFonts w:ascii="Cambria" w:hAnsi="Cambria"/>
          <w:sz w:val="20"/>
          <w:szCs w:val="20"/>
        </w:rPr>
        <w:t xml:space="preserve"> </w:t>
      </w:r>
      <w:r w:rsidRPr="006C70C1">
        <w:rPr>
          <w:rFonts w:ascii="Cambria" w:hAnsi="Cambria"/>
          <w:sz w:val="20"/>
          <w:szCs w:val="20"/>
        </w:rPr>
        <w:t>without assigning any reasons</w:t>
      </w:r>
    </w:p>
    <w:p w14:paraId="1E01E1C0" w14:textId="77777777" w:rsidR="00F15EFD" w:rsidRPr="006C70C1" w:rsidRDefault="00190BFF" w:rsidP="007A17E3">
      <w:pPr>
        <w:numPr>
          <w:ilvl w:val="1"/>
          <w:numId w:val="1"/>
        </w:numPr>
        <w:jc w:val="both"/>
        <w:rPr>
          <w:rFonts w:ascii="Cambria" w:hAnsi="Cambria"/>
          <w:sz w:val="20"/>
          <w:szCs w:val="20"/>
        </w:rPr>
      </w:pPr>
      <w:r w:rsidRPr="006C70C1">
        <w:rPr>
          <w:rFonts w:ascii="Cambria" w:hAnsi="Cambria"/>
          <w:sz w:val="20"/>
          <w:szCs w:val="20"/>
        </w:rPr>
        <w:t>In the event of termination of the offer, seller shall refund the balance amount after due reconciliation</w:t>
      </w:r>
    </w:p>
    <w:p w14:paraId="493E36D3" w14:textId="77777777" w:rsidR="00190BFF" w:rsidRPr="006C70C1" w:rsidRDefault="00190BFF" w:rsidP="007A17E3">
      <w:pPr>
        <w:numPr>
          <w:ilvl w:val="1"/>
          <w:numId w:val="1"/>
        </w:numPr>
        <w:jc w:val="both"/>
        <w:rPr>
          <w:rFonts w:ascii="Cambria" w:hAnsi="Cambria"/>
          <w:sz w:val="20"/>
          <w:szCs w:val="20"/>
        </w:rPr>
      </w:pPr>
      <w:r w:rsidRPr="006C70C1">
        <w:rPr>
          <w:rFonts w:ascii="Cambria" w:hAnsi="Cambria"/>
          <w:sz w:val="20"/>
          <w:szCs w:val="20"/>
        </w:rPr>
        <w:t>No claims whatsoever would be entertained after cancellation of the bid</w:t>
      </w:r>
    </w:p>
    <w:p w14:paraId="72CA1FB4" w14:textId="77777777" w:rsidR="00190BFF" w:rsidRPr="006C70C1" w:rsidRDefault="00190BFF" w:rsidP="00190BFF">
      <w:pPr>
        <w:numPr>
          <w:ilvl w:val="1"/>
          <w:numId w:val="1"/>
        </w:numPr>
        <w:jc w:val="both"/>
        <w:rPr>
          <w:rFonts w:ascii="Cambria" w:hAnsi="Cambria"/>
          <w:sz w:val="20"/>
          <w:szCs w:val="20"/>
        </w:rPr>
      </w:pPr>
      <w:r w:rsidRPr="006C70C1">
        <w:rPr>
          <w:rFonts w:ascii="Cambria" w:hAnsi="Cambria"/>
          <w:sz w:val="20"/>
          <w:szCs w:val="20"/>
        </w:rPr>
        <w:t>In addition of earlier safety norms, the following would be compulsory</w:t>
      </w:r>
      <w:r w:rsidR="00FB2D3D">
        <w:rPr>
          <w:rFonts w:ascii="Cambria" w:hAnsi="Cambria"/>
          <w:sz w:val="20"/>
          <w:szCs w:val="20"/>
        </w:rPr>
        <w:t>:</w:t>
      </w:r>
    </w:p>
    <w:p w14:paraId="4F2F418A" w14:textId="77777777" w:rsidR="00190BFF" w:rsidRPr="006C70C1" w:rsidRDefault="00190BFF" w:rsidP="00B679F0">
      <w:pPr>
        <w:autoSpaceDE w:val="0"/>
        <w:autoSpaceDN w:val="0"/>
        <w:adjustRightInd w:val="0"/>
        <w:ind w:firstLine="720"/>
        <w:rPr>
          <w:rFonts w:ascii="Cambria" w:hAnsi="Cambria" w:cs="Arial"/>
          <w:sz w:val="20"/>
          <w:szCs w:val="20"/>
        </w:rPr>
      </w:pPr>
      <w:r w:rsidRPr="006C70C1">
        <w:rPr>
          <w:rFonts w:ascii="Cambria" w:hAnsi="Cambria" w:cs="Arial"/>
          <w:sz w:val="20"/>
          <w:szCs w:val="20"/>
        </w:rPr>
        <w:t>The drivers of the vehicle must have the eye test certificate. The frequency of the testing would be as below</w:t>
      </w:r>
      <w:r w:rsidRPr="006C70C1">
        <w:rPr>
          <w:rFonts w:ascii="Cambria" w:hAnsi="Cambria" w:cs="Arial"/>
          <w:b/>
          <w:bCs/>
          <w:sz w:val="20"/>
          <w:szCs w:val="20"/>
        </w:rPr>
        <w:t>:</w:t>
      </w:r>
    </w:p>
    <w:p w14:paraId="62F21C6E" w14:textId="77777777" w:rsidR="00190BFF" w:rsidRPr="006C70C1" w:rsidRDefault="00190BFF" w:rsidP="00B679F0">
      <w:pPr>
        <w:autoSpaceDE w:val="0"/>
        <w:autoSpaceDN w:val="0"/>
        <w:adjustRightInd w:val="0"/>
        <w:ind w:firstLine="720"/>
        <w:rPr>
          <w:rFonts w:ascii="Cambria" w:hAnsi="Cambria" w:cs="Arial"/>
          <w:sz w:val="20"/>
          <w:szCs w:val="20"/>
        </w:rPr>
      </w:pPr>
      <w:r w:rsidRPr="006C70C1">
        <w:rPr>
          <w:rFonts w:ascii="Cambria" w:hAnsi="Cambria" w:cs="Arial"/>
          <w:sz w:val="20"/>
          <w:szCs w:val="20"/>
        </w:rPr>
        <w:t>1. If the age of the person is less than 45 years - Once in a year</w:t>
      </w:r>
    </w:p>
    <w:p w14:paraId="7D3984DE" w14:textId="77777777" w:rsidR="00190BFF" w:rsidRPr="006C70C1" w:rsidRDefault="00190BFF" w:rsidP="00B679F0">
      <w:pPr>
        <w:autoSpaceDE w:val="0"/>
        <w:autoSpaceDN w:val="0"/>
        <w:adjustRightInd w:val="0"/>
        <w:ind w:firstLine="720"/>
        <w:rPr>
          <w:rFonts w:ascii="Cambria" w:hAnsi="Cambria" w:cs="Arial"/>
          <w:sz w:val="20"/>
          <w:szCs w:val="20"/>
        </w:rPr>
      </w:pPr>
      <w:r w:rsidRPr="006C70C1">
        <w:rPr>
          <w:rFonts w:ascii="Cambria" w:hAnsi="Cambria" w:cs="Arial"/>
          <w:sz w:val="20"/>
          <w:szCs w:val="20"/>
        </w:rPr>
        <w:t>2. If the age of the person is 45 years or more, the testing is required to be done once in every 6 months</w:t>
      </w:r>
    </w:p>
    <w:p w14:paraId="22AB41D8" w14:textId="77777777" w:rsidR="00190BFF" w:rsidRDefault="00190BFF" w:rsidP="00B9132B">
      <w:pPr>
        <w:ind w:left="1080" w:firstLine="360"/>
        <w:jc w:val="both"/>
        <w:rPr>
          <w:rFonts w:ascii="Cambria" w:hAnsi="Cambria" w:cs="Arial"/>
          <w:sz w:val="20"/>
          <w:szCs w:val="20"/>
        </w:rPr>
      </w:pPr>
      <w:r w:rsidRPr="006C70C1">
        <w:rPr>
          <w:rFonts w:ascii="Cambria" w:hAnsi="Cambria" w:cs="Arial"/>
          <w:sz w:val="20"/>
          <w:szCs w:val="20"/>
        </w:rPr>
        <w:t>Please ensure to comply with the safety norms</w:t>
      </w:r>
    </w:p>
    <w:p w14:paraId="1F09C56D" w14:textId="77777777" w:rsidR="00BF764A" w:rsidRPr="00D16001" w:rsidRDefault="00BF764A" w:rsidP="00D16001">
      <w:pPr>
        <w:pStyle w:val="ListParagraph"/>
        <w:numPr>
          <w:ilvl w:val="1"/>
          <w:numId w:val="1"/>
        </w:numPr>
        <w:rPr>
          <w:rFonts w:ascii="Cambria" w:hAnsi="Cambria"/>
          <w:b/>
          <w:sz w:val="30"/>
          <w:szCs w:val="30"/>
        </w:rPr>
      </w:pPr>
      <w:proofErr w:type="spellStart"/>
      <w:r w:rsidRPr="00D16001">
        <w:rPr>
          <w:rFonts w:ascii="Cambria" w:hAnsi="Cambria"/>
          <w:b/>
          <w:sz w:val="30"/>
          <w:szCs w:val="30"/>
          <w:highlight w:val="cyan"/>
        </w:rPr>
        <w:t>Weighment</w:t>
      </w:r>
      <w:proofErr w:type="spellEnd"/>
      <w:r w:rsidRPr="00D16001">
        <w:rPr>
          <w:rFonts w:ascii="Cambria" w:hAnsi="Cambria"/>
          <w:b/>
          <w:sz w:val="30"/>
          <w:szCs w:val="30"/>
          <w:highlight w:val="cyan"/>
        </w:rPr>
        <w:t> : Weight recorded by Tata Steel weighbridge will be considered final and binding on the    customer</w:t>
      </w:r>
    </w:p>
    <w:p w14:paraId="54E7A4CA" w14:textId="77777777" w:rsidR="00D16001" w:rsidRPr="00880EC7" w:rsidRDefault="00D16001" w:rsidP="00D16001">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lastRenderedPageBreak/>
        <w:t xml:space="preserve">This transaction falls u/s </w:t>
      </w:r>
      <w:proofErr w:type="gramStart"/>
      <w:r w:rsidRPr="00880EC7">
        <w:rPr>
          <w:b/>
          <w:color w:val="FF0000"/>
          <w:sz w:val="28"/>
          <w:szCs w:val="28"/>
          <w:highlight w:val="yellow"/>
        </w:rPr>
        <w:t>206C(</w:t>
      </w:r>
      <w:proofErr w:type="gramEnd"/>
      <w:r w:rsidRPr="00880EC7">
        <w:rPr>
          <w:b/>
          <w:color w:val="FF0000"/>
          <w:sz w:val="28"/>
          <w:szCs w:val="28"/>
          <w:highlight w:val="yellow"/>
        </w:rPr>
        <w:t xml:space="preserve">1). Hence Section 194Q will not be applicable. </w:t>
      </w:r>
    </w:p>
    <w:p w14:paraId="55A9AA14" w14:textId="77777777" w:rsidR="00D16001" w:rsidRPr="00FC2FE9" w:rsidRDefault="00D16001" w:rsidP="00D16001">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Compliance in relation to section 206AB/206AA (Furnishing of I.T Return for past 2 Years) will be taken directly from Income Tax Portal till 28</w:t>
      </w:r>
      <w:r w:rsidRPr="00880EC7">
        <w:rPr>
          <w:b/>
          <w:color w:val="FF0000"/>
          <w:sz w:val="28"/>
          <w:szCs w:val="28"/>
          <w:highlight w:val="yellow"/>
          <w:vertAlign w:val="superscript"/>
        </w:rPr>
        <w:t>th</w:t>
      </w:r>
      <w:r w:rsidRPr="00880EC7">
        <w:rPr>
          <w:b/>
          <w:color w:val="FF0000"/>
          <w:sz w:val="28"/>
          <w:szCs w:val="28"/>
          <w:highlight w:val="yellow"/>
        </w:rPr>
        <w:t xml:space="preserve"> June-2021. If any compliance made in IT Portal by the customer (after 28</w:t>
      </w:r>
      <w:r w:rsidRPr="00880EC7">
        <w:rPr>
          <w:b/>
          <w:color w:val="FF0000"/>
          <w:sz w:val="28"/>
          <w:szCs w:val="28"/>
          <w:highlight w:val="yellow"/>
          <w:vertAlign w:val="superscript"/>
        </w:rPr>
        <w:t>th</w:t>
      </w:r>
      <w:r w:rsidRPr="00880EC7">
        <w:rPr>
          <w:b/>
          <w:color w:val="FF0000"/>
          <w:sz w:val="28"/>
          <w:szCs w:val="28"/>
          <w:highlight w:val="yellow"/>
        </w:rPr>
        <w:t xml:space="preserve"> June-21), shall be communicated to </w:t>
      </w:r>
      <w:r>
        <w:rPr>
          <w:b/>
          <w:color w:val="FF0000"/>
          <w:sz w:val="28"/>
          <w:szCs w:val="28"/>
          <w:highlight w:val="yellow"/>
        </w:rPr>
        <w:t>AHB</w:t>
      </w:r>
      <w:r w:rsidRPr="00880EC7">
        <w:rPr>
          <w:b/>
          <w:color w:val="FF0000"/>
          <w:sz w:val="28"/>
          <w:szCs w:val="28"/>
          <w:highlight w:val="yellow"/>
        </w:rPr>
        <w:t xml:space="preserve"> over mail.</w:t>
      </w:r>
    </w:p>
    <w:p w14:paraId="68EEB328" w14:textId="77777777" w:rsidR="008A70B1" w:rsidRPr="005D5A18" w:rsidRDefault="008A70B1" w:rsidP="002F2DF7">
      <w:pPr>
        <w:ind w:left="1440"/>
        <w:rPr>
          <w:rFonts w:ascii="Cambria" w:hAnsi="Cambria"/>
          <w:sz w:val="20"/>
          <w:szCs w:val="20"/>
        </w:rPr>
      </w:pPr>
    </w:p>
    <w:p w14:paraId="285BE2F8" w14:textId="77777777" w:rsidR="008A70B1" w:rsidRPr="00143979" w:rsidRDefault="008A70B1" w:rsidP="001C7435">
      <w:pPr>
        <w:ind w:left="360"/>
        <w:rPr>
          <w:rFonts w:ascii="Cambria" w:hAnsi="Cambria"/>
          <w:b/>
          <w:sz w:val="20"/>
          <w:szCs w:val="20"/>
        </w:rPr>
      </w:pPr>
      <w:r w:rsidRPr="00143979">
        <w:rPr>
          <w:rFonts w:ascii="Cambria" w:hAnsi="Cambria"/>
          <w:b/>
          <w:color w:val="0000FF"/>
          <w:sz w:val="20"/>
          <w:szCs w:val="20"/>
        </w:rPr>
        <w:t>1</w:t>
      </w:r>
      <w:r w:rsidR="00BE32D6">
        <w:rPr>
          <w:rFonts w:ascii="Cambria" w:hAnsi="Cambria"/>
          <w:b/>
          <w:color w:val="0000FF"/>
          <w:sz w:val="20"/>
          <w:szCs w:val="20"/>
        </w:rPr>
        <w:t>4</w:t>
      </w:r>
      <w:r w:rsidRPr="00143979">
        <w:rPr>
          <w:rFonts w:ascii="Cambria" w:hAnsi="Cambria"/>
          <w:color w:val="0000FF"/>
          <w:sz w:val="20"/>
          <w:szCs w:val="20"/>
        </w:rPr>
        <w:t>.</w:t>
      </w:r>
      <w:r w:rsidRPr="00143979">
        <w:rPr>
          <w:rFonts w:ascii="Cambria" w:hAnsi="Cambria"/>
          <w:color w:val="0000FF"/>
          <w:sz w:val="20"/>
          <w:szCs w:val="20"/>
        </w:rPr>
        <w:tab/>
      </w:r>
      <w:r w:rsidRPr="00143979">
        <w:rPr>
          <w:rFonts w:ascii="Cambria" w:hAnsi="Cambria"/>
          <w:b/>
          <w:sz w:val="20"/>
          <w:szCs w:val="20"/>
        </w:rPr>
        <w:t>Compliance to safety norms</w:t>
      </w:r>
    </w:p>
    <w:p w14:paraId="681F0AF9" w14:textId="77777777" w:rsidR="008A70B1" w:rsidRPr="00143979" w:rsidRDefault="008A70B1" w:rsidP="001C7435">
      <w:pPr>
        <w:ind w:left="1440" w:hanging="720"/>
        <w:rPr>
          <w:rFonts w:ascii="Cambria" w:hAnsi="Cambria"/>
          <w:sz w:val="20"/>
          <w:szCs w:val="20"/>
        </w:rPr>
      </w:pPr>
      <w:r w:rsidRPr="00143979">
        <w:rPr>
          <w:rFonts w:ascii="Cambria" w:hAnsi="Cambria"/>
          <w:sz w:val="20"/>
          <w:szCs w:val="20"/>
        </w:rPr>
        <w:t>1</w:t>
      </w:r>
      <w:r w:rsidR="00BE32D6">
        <w:rPr>
          <w:rFonts w:ascii="Cambria" w:hAnsi="Cambria"/>
          <w:sz w:val="20"/>
          <w:szCs w:val="20"/>
        </w:rPr>
        <w:t>4</w:t>
      </w:r>
      <w:r w:rsidRPr="00143979">
        <w:rPr>
          <w:rFonts w:ascii="Cambria" w:hAnsi="Cambria"/>
          <w:sz w:val="20"/>
          <w:szCs w:val="20"/>
        </w:rPr>
        <w:t>.1</w:t>
      </w:r>
      <w:r w:rsidRPr="00143979">
        <w:rPr>
          <w:rFonts w:ascii="Cambria" w:hAnsi="Cambria"/>
          <w:sz w:val="20"/>
          <w:szCs w:val="20"/>
        </w:rPr>
        <w:tab/>
        <w:t xml:space="preserve">Authorized persons (of the customer) involved in lifting of the materials will be allowed only with Personal Protective </w:t>
      </w:r>
      <w:r w:rsidR="00334336" w:rsidRPr="00143979">
        <w:rPr>
          <w:rFonts w:ascii="Cambria" w:hAnsi="Cambria"/>
          <w:sz w:val="20"/>
          <w:szCs w:val="20"/>
        </w:rPr>
        <w:t>Equipment’s</w:t>
      </w:r>
      <w:r w:rsidRPr="00143979">
        <w:rPr>
          <w:rFonts w:ascii="Cambria" w:hAnsi="Cambria"/>
          <w:sz w:val="20"/>
          <w:szCs w:val="20"/>
        </w:rPr>
        <w:t xml:space="preserve"> (PPE) </w:t>
      </w:r>
      <w:proofErr w:type="spellStart"/>
      <w:r w:rsidRPr="00143979">
        <w:rPr>
          <w:rFonts w:ascii="Cambria" w:hAnsi="Cambria"/>
          <w:sz w:val="20"/>
          <w:szCs w:val="20"/>
        </w:rPr>
        <w:t>i.e.</w:t>
      </w:r>
      <w:proofErr w:type="gramStart"/>
      <w:r w:rsidRPr="00143979">
        <w:rPr>
          <w:rFonts w:ascii="Cambria" w:hAnsi="Cambria"/>
          <w:sz w:val="20"/>
          <w:szCs w:val="20"/>
        </w:rPr>
        <w:t>,Safety</w:t>
      </w:r>
      <w:proofErr w:type="spellEnd"/>
      <w:proofErr w:type="gramEnd"/>
      <w:r w:rsidRPr="00143979">
        <w:rPr>
          <w:rFonts w:ascii="Cambria" w:hAnsi="Cambria"/>
          <w:sz w:val="20"/>
          <w:szCs w:val="20"/>
        </w:rPr>
        <w:t xml:space="preserve"> Shoes, Safety Helmet, Safety Goggles, Fluorescent Jacket and Hand Gloves. No "people movement" shall be allowed at the time of loading/delivery of materials from the yards" Tata Steel will not be responsible for any delays arising out of Non- Compliance to the Safety Norms.</w:t>
      </w:r>
    </w:p>
    <w:p w14:paraId="09F4EC38" w14:textId="77777777" w:rsidR="008A70B1" w:rsidRPr="00143979" w:rsidRDefault="008A70B1" w:rsidP="0002194B">
      <w:pPr>
        <w:rPr>
          <w:rFonts w:ascii="Cambria" w:hAnsi="Cambria"/>
          <w:sz w:val="20"/>
          <w:szCs w:val="20"/>
        </w:rPr>
      </w:pPr>
    </w:p>
    <w:p w14:paraId="1416DA31" w14:textId="77777777" w:rsidR="008A70B1" w:rsidRPr="005D5A18" w:rsidRDefault="008A70B1" w:rsidP="001C7435">
      <w:pPr>
        <w:pStyle w:val="ListParagraph"/>
        <w:tabs>
          <w:tab w:val="left" w:pos="1800"/>
        </w:tabs>
        <w:rPr>
          <w:rFonts w:ascii="Cambria" w:hAnsi="Cambria"/>
          <w:sz w:val="20"/>
          <w:szCs w:val="20"/>
          <w:highlight w:val="yellow"/>
        </w:rPr>
      </w:pPr>
      <w:r w:rsidRPr="00143979">
        <w:rPr>
          <w:rFonts w:ascii="Cambria" w:hAnsi="Cambria"/>
          <w:color w:val="000000"/>
          <w:sz w:val="20"/>
          <w:szCs w:val="20"/>
        </w:rPr>
        <w:t>1</w:t>
      </w:r>
      <w:r w:rsidR="00BE32D6">
        <w:rPr>
          <w:rFonts w:ascii="Cambria" w:hAnsi="Cambria"/>
          <w:color w:val="000000"/>
          <w:sz w:val="20"/>
          <w:szCs w:val="20"/>
        </w:rPr>
        <w:t>4</w:t>
      </w:r>
      <w:r w:rsidR="002739D8">
        <w:rPr>
          <w:rFonts w:ascii="Cambria" w:hAnsi="Cambria"/>
          <w:color w:val="000000"/>
          <w:sz w:val="20"/>
          <w:szCs w:val="20"/>
        </w:rPr>
        <w:t xml:space="preserve">.2       </w:t>
      </w:r>
      <w:r w:rsidRPr="00143979">
        <w:rPr>
          <w:rFonts w:ascii="Cambria" w:hAnsi="Cambria"/>
          <w:color w:val="000000"/>
          <w:sz w:val="20"/>
          <w:szCs w:val="20"/>
        </w:rPr>
        <w:t>Documents for verification regarding entry of vehicles inside Tata Steel works :</w:t>
      </w:r>
      <w:r w:rsidRPr="005D5A18">
        <w:rPr>
          <w:rFonts w:ascii="Cambria" w:hAnsi="Cambria"/>
          <w:color w:val="000000"/>
          <w:sz w:val="20"/>
          <w:szCs w:val="20"/>
          <w:highlight w:val="yellow"/>
        </w:rPr>
        <w:br/>
      </w:r>
      <w:r w:rsidRPr="005D5A18">
        <w:rPr>
          <w:rFonts w:ascii="Cambria" w:hAnsi="Cambria"/>
          <w:color w:val="000000"/>
          <w:sz w:val="20"/>
          <w:szCs w:val="20"/>
          <w:highlight w:val="yellow"/>
        </w:rPr>
        <w:br/>
        <w:t xml:space="preserve">All customers to note that presentation of following set of documents to TATA STEEL authorities is COMPULSORY at the time of reporting of vehicles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br/>
        <w:t xml:space="preserve">a. </w:t>
      </w:r>
      <w:r w:rsidRPr="005D5A18">
        <w:rPr>
          <w:rFonts w:ascii="Cambria" w:hAnsi="Cambria"/>
          <w:color w:val="000000"/>
          <w:sz w:val="20"/>
          <w:szCs w:val="20"/>
          <w:highlight w:val="yellow"/>
        </w:rPr>
        <w:tab/>
        <w:t>Driving License of driver</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b.    </w:t>
      </w:r>
      <w:r w:rsidRPr="005D5A18">
        <w:rPr>
          <w:rFonts w:ascii="Cambria" w:hAnsi="Cambria"/>
          <w:color w:val="000000"/>
          <w:sz w:val="20"/>
          <w:szCs w:val="20"/>
          <w:highlight w:val="yellow"/>
        </w:rPr>
        <w:tab/>
        <w:t>Registration Card</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c. </w:t>
      </w:r>
      <w:r w:rsidRPr="005D5A18">
        <w:rPr>
          <w:rFonts w:ascii="Cambria" w:hAnsi="Cambria"/>
          <w:color w:val="000000"/>
          <w:sz w:val="20"/>
          <w:szCs w:val="20"/>
          <w:highlight w:val="yellow"/>
        </w:rPr>
        <w:tab/>
        <w:t>Commercial Certificate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d. </w:t>
      </w:r>
      <w:r w:rsidRPr="005D5A18">
        <w:rPr>
          <w:rFonts w:ascii="Cambria" w:hAnsi="Cambria"/>
          <w:color w:val="000000"/>
          <w:sz w:val="20"/>
          <w:szCs w:val="20"/>
          <w:highlight w:val="yellow"/>
        </w:rPr>
        <w:tab/>
        <w:t>Fitness Certificate of Vehicle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e. </w:t>
      </w:r>
      <w:r w:rsidRPr="005D5A18">
        <w:rPr>
          <w:rFonts w:ascii="Cambria" w:hAnsi="Cambria"/>
          <w:color w:val="000000"/>
          <w:sz w:val="20"/>
          <w:szCs w:val="20"/>
          <w:highlight w:val="yellow"/>
        </w:rPr>
        <w:tab/>
        <w:t>Re-registration for vehicles older than 15 years</w:t>
      </w:r>
      <w:r w:rsidRPr="005D5A18">
        <w:rPr>
          <w:rFonts w:ascii="Cambria" w:hAnsi="Cambria"/>
          <w:color w:val="000000"/>
          <w:sz w:val="20"/>
          <w:szCs w:val="20"/>
          <w:highlight w:val="yellow"/>
        </w:rPr>
        <w:br/>
        <w:t>f.</w:t>
      </w:r>
      <w:r w:rsidRPr="005D5A18">
        <w:rPr>
          <w:rFonts w:ascii="Cambria" w:hAnsi="Cambria"/>
          <w:color w:val="000000"/>
          <w:sz w:val="20"/>
          <w:szCs w:val="20"/>
          <w:highlight w:val="yellow"/>
        </w:rPr>
        <w:tab/>
        <w:t>Insurance</w:t>
      </w:r>
      <w:r w:rsidRPr="005D5A18">
        <w:rPr>
          <w:rFonts w:ascii="Cambria" w:hAnsi="Cambria"/>
          <w:color w:val="000000"/>
          <w:sz w:val="20"/>
          <w:szCs w:val="20"/>
          <w:highlight w:val="yellow"/>
        </w:rPr>
        <w:br/>
      </w:r>
      <w:proofErr w:type="gramStart"/>
      <w:r w:rsidRPr="005D5A18">
        <w:rPr>
          <w:rFonts w:ascii="Cambria" w:hAnsi="Cambria"/>
          <w:color w:val="000000"/>
          <w:sz w:val="20"/>
          <w:szCs w:val="20"/>
          <w:highlight w:val="yellow"/>
        </w:rPr>
        <w:t>The</w:t>
      </w:r>
      <w:proofErr w:type="gramEnd"/>
      <w:r w:rsidRPr="005D5A18">
        <w:rPr>
          <w:rFonts w:ascii="Cambria" w:hAnsi="Cambria"/>
          <w:color w:val="000000"/>
          <w:sz w:val="20"/>
          <w:szCs w:val="20"/>
          <w:highlight w:val="yellow"/>
        </w:rPr>
        <w:t xml:space="preserve"> checklist form will be filled in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t xml:space="preserve"> before entry of vehicle.</w:t>
      </w:r>
    </w:p>
    <w:p w14:paraId="4BBD45F8" w14:textId="77777777" w:rsidR="008A70B1" w:rsidRPr="005D5A18" w:rsidRDefault="008A70B1" w:rsidP="001C7435">
      <w:pPr>
        <w:pStyle w:val="ListParagraph"/>
        <w:rPr>
          <w:rFonts w:ascii="Cambria" w:hAnsi="Cambria"/>
          <w:sz w:val="20"/>
          <w:szCs w:val="20"/>
          <w:highlight w:val="yellow"/>
        </w:rPr>
      </w:pPr>
    </w:p>
    <w:p w14:paraId="37320F77" w14:textId="77777777" w:rsidR="008A70B1" w:rsidRPr="005D5A18" w:rsidRDefault="00485874" w:rsidP="001C7435">
      <w:pPr>
        <w:pStyle w:val="ListParagraph"/>
        <w:rPr>
          <w:rFonts w:ascii="Cambria" w:hAnsi="Cambria"/>
          <w:b/>
          <w:sz w:val="20"/>
          <w:szCs w:val="20"/>
          <w:highlight w:val="yellow"/>
        </w:rPr>
      </w:pPr>
      <w:r>
        <w:rPr>
          <w:rFonts w:ascii="Cambria" w:hAnsi="Cambria"/>
          <w:b/>
          <w:noProof/>
          <w:sz w:val="20"/>
          <w:szCs w:val="20"/>
        </w:rPr>
        <w:lastRenderedPageBreak/>
        <w:drawing>
          <wp:inline distT="0" distB="0" distL="0" distR="0" wp14:anchorId="35D28D98" wp14:editId="698ED5EF">
            <wp:extent cx="9351816" cy="5798127"/>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extLst>
                        <a:ext uri="{28A0092B-C50C-407E-A947-70E740481C1C}">
                          <a14:useLocalDpi xmlns:a14="http://schemas.microsoft.com/office/drawing/2010/main" val="0"/>
                        </a:ext>
                      </a:extLst>
                    </a:blip>
                    <a:srcRect l="16208" t="17015" r="18843" b="6526"/>
                    <a:stretch>
                      <a:fillRect/>
                    </a:stretch>
                  </pic:blipFill>
                  <pic:spPr bwMode="auto">
                    <a:xfrm>
                      <a:off x="0" y="0"/>
                      <a:ext cx="9356725" cy="5801170"/>
                    </a:xfrm>
                    <a:prstGeom prst="rect">
                      <a:avLst/>
                    </a:prstGeom>
                    <a:noFill/>
                    <a:ln>
                      <a:noFill/>
                    </a:ln>
                  </pic:spPr>
                </pic:pic>
              </a:graphicData>
            </a:graphic>
          </wp:inline>
        </w:drawing>
      </w:r>
    </w:p>
    <w:p w14:paraId="16880FF1" w14:textId="77777777" w:rsidR="008A70B1" w:rsidRPr="005D5A18" w:rsidRDefault="008A70B1" w:rsidP="001C7435">
      <w:pPr>
        <w:pStyle w:val="ListParagraph"/>
        <w:rPr>
          <w:rFonts w:ascii="Cambria" w:hAnsi="Cambria"/>
          <w:b/>
          <w:color w:val="FF0000"/>
          <w:sz w:val="20"/>
          <w:szCs w:val="20"/>
          <w:highlight w:val="yellow"/>
        </w:rPr>
      </w:pPr>
    </w:p>
    <w:p w14:paraId="7CD83D81" w14:textId="77777777" w:rsidR="008A70B1" w:rsidRPr="005D5A18" w:rsidRDefault="008A70B1" w:rsidP="001C7435">
      <w:pPr>
        <w:rPr>
          <w:rFonts w:ascii="Cambria" w:hAnsi="Cambria"/>
          <w:b/>
          <w:color w:val="FF0000"/>
          <w:sz w:val="20"/>
          <w:szCs w:val="20"/>
          <w:highlight w:val="yellow"/>
        </w:rPr>
      </w:pPr>
    </w:p>
    <w:tbl>
      <w:tblPr>
        <w:tblW w:w="6700" w:type="dxa"/>
        <w:tblInd w:w="93" w:type="dxa"/>
        <w:tblLook w:val="00A0" w:firstRow="1" w:lastRow="0" w:firstColumn="1" w:lastColumn="0" w:noHBand="0" w:noVBand="0"/>
      </w:tblPr>
      <w:tblGrid>
        <w:gridCol w:w="960"/>
        <w:gridCol w:w="5740"/>
      </w:tblGrid>
      <w:tr w:rsidR="008A70B1" w:rsidRPr="005D5A18" w14:paraId="0264A5F9" w14:textId="77777777" w:rsidTr="00B4594E">
        <w:trPr>
          <w:trHeight w:val="448"/>
        </w:trPr>
        <w:tc>
          <w:tcPr>
            <w:tcW w:w="960" w:type="dxa"/>
            <w:tcBorders>
              <w:top w:val="single" w:sz="8" w:space="0" w:color="auto"/>
              <w:left w:val="single" w:sz="8" w:space="0" w:color="auto"/>
              <w:bottom w:val="single" w:sz="4" w:space="0" w:color="auto"/>
              <w:right w:val="single" w:sz="4" w:space="0" w:color="auto"/>
            </w:tcBorders>
            <w:vAlign w:val="center"/>
          </w:tcPr>
          <w:p w14:paraId="0EBC7D78" w14:textId="77777777"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lastRenderedPageBreak/>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single" w:sz="8" w:space="0" w:color="auto"/>
              <w:left w:val="nil"/>
              <w:bottom w:val="single" w:sz="4" w:space="0" w:color="auto"/>
              <w:right w:val="single" w:sz="8" w:space="0" w:color="auto"/>
            </w:tcBorders>
            <w:vAlign w:val="center"/>
          </w:tcPr>
          <w:p w14:paraId="702624F4" w14:textId="77777777"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Safety Parameters to be checked</w:t>
            </w:r>
          </w:p>
        </w:tc>
      </w:tr>
      <w:tr w:rsidR="008A70B1" w:rsidRPr="005D5A18" w14:paraId="0EFAD1A6"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6A3FE259"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8" w:space="0" w:color="auto"/>
            </w:tcBorders>
            <w:noWrap/>
            <w:vAlign w:val="bottom"/>
          </w:tcPr>
          <w:p w14:paraId="2FDB6693"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Thr</w:t>
            </w:r>
            <w:r>
              <w:rPr>
                <w:rFonts w:ascii="Cambria" w:hAnsi="Cambria"/>
                <w:color w:val="000000"/>
                <w:sz w:val="20"/>
                <w:szCs w:val="20"/>
                <w:highlight w:val="yellow"/>
                <w:lang w:val="en-IN"/>
              </w:rPr>
              <w:t>e</w:t>
            </w:r>
            <w:r w:rsidRPr="005D5A18">
              <w:rPr>
                <w:rFonts w:ascii="Cambria" w:hAnsi="Cambria"/>
                <w:color w:val="000000"/>
                <w:sz w:val="20"/>
                <w:szCs w:val="20"/>
                <w:highlight w:val="yellow"/>
                <w:lang w:val="en-IN"/>
              </w:rPr>
              <w:t>e Piece Mirror(Truck, Trailer &amp; Dumper)-Helper side</w:t>
            </w:r>
          </w:p>
        </w:tc>
      </w:tr>
      <w:tr w:rsidR="008A70B1" w:rsidRPr="005D5A18" w14:paraId="2D5697B8"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47498247"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8" w:space="0" w:color="auto"/>
            </w:tcBorders>
            <w:noWrap/>
            <w:vAlign w:val="bottom"/>
          </w:tcPr>
          <w:p w14:paraId="6A17C7BD"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Single Mirror- Driver side</w:t>
            </w:r>
          </w:p>
        </w:tc>
      </w:tr>
      <w:tr w:rsidR="008A70B1" w:rsidRPr="005D5A18" w14:paraId="4EE8485D"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6E07438F"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8" w:space="0" w:color="auto"/>
            </w:tcBorders>
            <w:noWrap/>
            <w:vAlign w:val="bottom"/>
          </w:tcPr>
          <w:p w14:paraId="27B7BD5C" w14:textId="77777777" w:rsidR="008A70B1" w:rsidRPr="005D5A18" w:rsidRDefault="008A70B1" w:rsidP="001803B1">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Rear View Mirror (Tata Ace, 207, Jeep etc.)</w:t>
            </w:r>
          </w:p>
        </w:tc>
      </w:tr>
      <w:tr w:rsidR="008A70B1" w:rsidRPr="005D5A18" w14:paraId="3003C65E"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402CFEBD"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8" w:space="0" w:color="auto"/>
            </w:tcBorders>
            <w:noWrap/>
            <w:vAlign w:val="bottom"/>
          </w:tcPr>
          <w:p w14:paraId="1935622B"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Service Brake</w:t>
            </w:r>
          </w:p>
        </w:tc>
      </w:tr>
      <w:tr w:rsidR="008A70B1" w:rsidRPr="005D5A18" w14:paraId="2110E2C2"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1BDDC736"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8" w:space="0" w:color="auto"/>
            </w:tcBorders>
            <w:noWrap/>
            <w:vAlign w:val="bottom"/>
          </w:tcPr>
          <w:p w14:paraId="26302BE6"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Brake</w:t>
            </w:r>
          </w:p>
        </w:tc>
      </w:tr>
      <w:tr w:rsidR="008A70B1" w:rsidRPr="005D5A18" w14:paraId="3E4ED0AB"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1FD7FBE7"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8" w:space="0" w:color="auto"/>
            </w:tcBorders>
            <w:noWrap/>
            <w:vAlign w:val="bottom"/>
          </w:tcPr>
          <w:p w14:paraId="3BE79513"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Seat Belt</w:t>
            </w:r>
          </w:p>
        </w:tc>
      </w:tr>
      <w:tr w:rsidR="008A70B1" w:rsidRPr="005D5A18" w14:paraId="0984F600"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70A816FF"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7</w:t>
            </w:r>
          </w:p>
        </w:tc>
        <w:tc>
          <w:tcPr>
            <w:tcW w:w="5740" w:type="dxa"/>
            <w:tcBorders>
              <w:top w:val="nil"/>
              <w:left w:val="nil"/>
              <w:bottom w:val="single" w:sz="4" w:space="0" w:color="auto"/>
              <w:right w:val="single" w:sz="8" w:space="0" w:color="auto"/>
            </w:tcBorders>
            <w:noWrap/>
            <w:vAlign w:val="bottom"/>
          </w:tcPr>
          <w:p w14:paraId="7B871D88"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Head Light</w:t>
            </w:r>
          </w:p>
        </w:tc>
      </w:tr>
      <w:tr w:rsidR="008A70B1" w:rsidRPr="005D5A18" w14:paraId="6F39B95B"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4CDE20C3"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8</w:t>
            </w:r>
          </w:p>
        </w:tc>
        <w:tc>
          <w:tcPr>
            <w:tcW w:w="5740" w:type="dxa"/>
            <w:tcBorders>
              <w:top w:val="nil"/>
              <w:left w:val="nil"/>
              <w:bottom w:val="single" w:sz="4" w:space="0" w:color="auto"/>
              <w:right w:val="single" w:sz="8" w:space="0" w:color="auto"/>
            </w:tcBorders>
            <w:noWrap/>
            <w:vAlign w:val="bottom"/>
          </w:tcPr>
          <w:p w14:paraId="009BAC9D"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Light</w:t>
            </w:r>
          </w:p>
        </w:tc>
      </w:tr>
      <w:tr w:rsidR="008A70B1" w:rsidRPr="005D5A18" w14:paraId="29EBB7F3"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1488CC5A"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9</w:t>
            </w:r>
          </w:p>
        </w:tc>
        <w:tc>
          <w:tcPr>
            <w:tcW w:w="5740" w:type="dxa"/>
            <w:tcBorders>
              <w:top w:val="nil"/>
              <w:left w:val="nil"/>
              <w:bottom w:val="single" w:sz="4" w:space="0" w:color="auto"/>
              <w:right w:val="single" w:sz="8" w:space="0" w:color="auto"/>
            </w:tcBorders>
            <w:noWrap/>
            <w:vAlign w:val="bottom"/>
          </w:tcPr>
          <w:p w14:paraId="5F14541D"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Blinker</w:t>
            </w:r>
          </w:p>
        </w:tc>
      </w:tr>
      <w:tr w:rsidR="008A70B1" w:rsidRPr="005D5A18" w14:paraId="64A55FBB"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52FCAFD5"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10</w:t>
            </w:r>
          </w:p>
        </w:tc>
        <w:tc>
          <w:tcPr>
            <w:tcW w:w="5740" w:type="dxa"/>
            <w:tcBorders>
              <w:top w:val="nil"/>
              <w:left w:val="nil"/>
              <w:bottom w:val="single" w:sz="4" w:space="0" w:color="auto"/>
              <w:right w:val="single" w:sz="8" w:space="0" w:color="auto"/>
            </w:tcBorders>
            <w:noWrap/>
            <w:vAlign w:val="bottom"/>
          </w:tcPr>
          <w:p w14:paraId="42F24DF4"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Horn</w:t>
            </w:r>
          </w:p>
        </w:tc>
      </w:tr>
      <w:tr w:rsidR="008A70B1" w:rsidRPr="005D5A18" w14:paraId="20999ADE"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37567DD3"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11</w:t>
            </w:r>
          </w:p>
        </w:tc>
        <w:tc>
          <w:tcPr>
            <w:tcW w:w="5740" w:type="dxa"/>
            <w:tcBorders>
              <w:top w:val="nil"/>
              <w:left w:val="nil"/>
              <w:bottom w:val="single" w:sz="4" w:space="0" w:color="auto"/>
              <w:right w:val="single" w:sz="8" w:space="0" w:color="auto"/>
            </w:tcBorders>
            <w:noWrap/>
            <w:vAlign w:val="bottom"/>
          </w:tcPr>
          <w:p w14:paraId="0C25C8EB"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Reverse Alarm </w:t>
            </w:r>
          </w:p>
        </w:tc>
      </w:tr>
      <w:tr w:rsidR="008A70B1" w:rsidRPr="005D5A18" w14:paraId="09A7278A"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3FD6F2AB"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12</w:t>
            </w:r>
          </w:p>
        </w:tc>
        <w:tc>
          <w:tcPr>
            <w:tcW w:w="5740" w:type="dxa"/>
            <w:tcBorders>
              <w:top w:val="nil"/>
              <w:left w:val="nil"/>
              <w:bottom w:val="single" w:sz="4" w:space="0" w:color="auto"/>
              <w:right w:val="single" w:sz="8" w:space="0" w:color="auto"/>
            </w:tcBorders>
            <w:noWrap/>
            <w:vAlign w:val="bottom"/>
          </w:tcPr>
          <w:p w14:paraId="3428508E"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Wiper</w:t>
            </w:r>
          </w:p>
        </w:tc>
      </w:tr>
      <w:tr w:rsidR="008A70B1" w:rsidRPr="005D5A18" w14:paraId="4A8C000A"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6CA48557"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13</w:t>
            </w:r>
          </w:p>
        </w:tc>
        <w:tc>
          <w:tcPr>
            <w:tcW w:w="5740" w:type="dxa"/>
            <w:tcBorders>
              <w:top w:val="nil"/>
              <w:left w:val="nil"/>
              <w:bottom w:val="single" w:sz="4" w:space="0" w:color="auto"/>
              <w:right w:val="single" w:sz="8" w:space="0" w:color="auto"/>
            </w:tcBorders>
            <w:noWrap/>
            <w:vAlign w:val="bottom"/>
          </w:tcPr>
          <w:p w14:paraId="7E9C3AE3"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Windshield Glass</w:t>
            </w:r>
          </w:p>
        </w:tc>
      </w:tr>
      <w:tr w:rsidR="008A70B1" w:rsidRPr="005D5A18" w14:paraId="79D01198"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77EA56EC"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14</w:t>
            </w:r>
          </w:p>
        </w:tc>
        <w:tc>
          <w:tcPr>
            <w:tcW w:w="5740" w:type="dxa"/>
            <w:tcBorders>
              <w:top w:val="nil"/>
              <w:left w:val="nil"/>
              <w:bottom w:val="single" w:sz="4" w:space="0" w:color="auto"/>
              <w:right w:val="single" w:sz="8" w:space="0" w:color="auto"/>
            </w:tcBorders>
            <w:noWrap/>
            <w:vAlign w:val="bottom"/>
          </w:tcPr>
          <w:p w14:paraId="74158D06"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Air Pressure Min. 7 Kg/Cm^2</w:t>
            </w:r>
          </w:p>
        </w:tc>
      </w:tr>
      <w:tr w:rsidR="008A70B1" w:rsidRPr="005D5A18" w14:paraId="54F80CF7"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3E3FDC25"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15</w:t>
            </w:r>
          </w:p>
        </w:tc>
        <w:tc>
          <w:tcPr>
            <w:tcW w:w="5740" w:type="dxa"/>
            <w:tcBorders>
              <w:top w:val="nil"/>
              <w:left w:val="nil"/>
              <w:bottom w:val="single" w:sz="4" w:space="0" w:color="auto"/>
              <w:right w:val="single" w:sz="8" w:space="0" w:color="auto"/>
            </w:tcBorders>
            <w:noWrap/>
            <w:vAlign w:val="bottom"/>
          </w:tcPr>
          <w:p w14:paraId="32ED4EE2"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Run Under Protection Guard as per TSL standard</w:t>
            </w:r>
          </w:p>
        </w:tc>
      </w:tr>
      <w:tr w:rsidR="008A70B1" w:rsidRPr="005D5A18" w14:paraId="68ACB6AB"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4B1649E7"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16</w:t>
            </w:r>
          </w:p>
        </w:tc>
        <w:tc>
          <w:tcPr>
            <w:tcW w:w="5740" w:type="dxa"/>
            <w:tcBorders>
              <w:top w:val="nil"/>
              <w:left w:val="nil"/>
              <w:bottom w:val="single" w:sz="4" w:space="0" w:color="auto"/>
              <w:right w:val="single" w:sz="8" w:space="0" w:color="auto"/>
            </w:tcBorders>
            <w:noWrap/>
            <w:vAlign w:val="bottom"/>
          </w:tcPr>
          <w:p w14:paraId="311E0B85"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Side under Protection Guard as per TSL standard</w:t>
            </w:r>
          </w:p>
        </w:tc>
      </w:tr>
      <w:tr w:rsidR="008A70B1" w:rsidRPr="005D5A18" w14:paraId="0D8772C7"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44E8B7A8"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17</w:t>
            </w:r>
          </w:p>
        </w:tc>
        <w:tc>
          <w:tcPr>
            <w:tcW w:w="5740" w:type="dxa"/>
            <w:tcBorders>
              <w:top w:val="nil"/>
              <w:left w:val="nil"/>
              <w:bottom w:val="single" w:sz="4" w:space="0" w:color="auto"/>
              <w:right w:val="single" w:sz="8" w:space="0" w:color="auto"/>
            </w:tcBorders>
            <w:noWrap/>
            <w:vAlign w:val="bottom"/>
          </w:tcPr>
          <w:p w14:paraId="2EDA7356" w14:textId="77777777" w:rsidR="008A70B1" w:rsidRPr="005D5A18" w:rsidRDefault="008A70B1" w:rsidP="003B5526">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Tyre Condition (Tread Depth, Cut Mark etc.)</w:t>
            </w:r>
          </w:p>
        </w:tc>
      </w:tr>
      <w:tr w:rsidR="008A70B1" w:rsidRPr="005D5A18" w14:paraId="5875D92C"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204AE92D"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18</w:t>
            </w:r>
          </w:p>
        </w:tc>
        <w:tc>
          <w:tcPr>
            <w:tcW w:w="5740" w:type="dxa"/>
            <w:tcBorders>
              <w:top w:val="nil"/>
              <w:left w:val="nil"/>
              <w:bottom w:val="single" w:sz="4" w:space="0" w:color="auto"/>
              <w:right w:val="single" w:sz="8" w:space="0" w:color="auto"/>
            </w:tcBorders>
            <w:noWrap/>
            <w:vAlign w:val="bottom"/>
          </w:tcPr>
          <w:p w14:paraId="74E0359E"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Any Oil Leakage from the vehicle</w:t>
            </w:r>
          </w:p>
        </w:tc>
      </w:tr>
      <w:tr w:rsidR="008A70B1" w:rsidRPr="005D5A18" w14:paraId="52D60482"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3C1940AE"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19</w:t>
            </w:r>
          </w:p>
        </w:tc>
        <w:tc>
          <w:tcPr>
            <w:tcW w:w="5740" w:type="dxa"/>
            <w:tcBorders>
              <w:top w:val="nil"/>
              <w:left w:val="nil"/>
              <w:bottom w:val="single" w:sz="4" w:space="0" w:color="auto"/>
              <w:right w:val="single" w:sz="8" w:space="0" w:color="auto"/>
            </w:tcBorders>
            <w:noWrap/>
            <w:vAlign w:val="bottom"/>
          </w:tcPr>
          <w:p w14:paraId="2FD328EE"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Physical condition of </w:t>
            </w:r>
            <w:proofErr w:type="spellStart"/>
            <w:r w:rsidRPr="005D5A18">
              <w:rPr>
                <w:rFonts w:ascii="Cambria" w:hAnsi="Cambria"/>
                <w:color w:val="000000"/>
                <w:sz w:val="20"/>
                <w:szCs w:val="20"/>
                <w:highlight w:val="yellow"/>
                <w:lang w:val="en-IN"/>
              </w:rPr>
              <w:t>Dallah</w:t>
            </w:r>
            <w:proofErr w:type="spellEnd"/>
          </w:p>
        </w:tc>
      </w:tr>
      <w:tr w:rsidR="008A70B1" w:rsidRPr="005D5A18" w14:paraId="166E0C18"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7777C517"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20</w:t>
            </w:r>
          </w:p>
        </w:tc>
        <w:tc>
          <w:tcPr>
            <w:tcW w:w="5740" w:type="dxa"/>
            <w:tcBorders>
              <w:top w:val="nil"/>
              <w:left w:val="nil"/>
              <w:bottom w:val="single" w:sz="4" w:space="0" w:color="auto"/>
              <w:right w:val="single" w:sz="8" w:space="0" w:color="auto"/>
            </w:tcBorders>
            <w:noWrap/>
            <w:vAlign w:val="bottom"/>
          </w:tcPr>
          <w:p w14:paraId="48D109B4"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Availability of scotch block</w:t>
            </w:r>
          </w:p>
        </w:tc>
      </w:tr>
      <w:tr w:rsidR="008A70B1" w:rsidRPr="005D5A18" w14:paraId="6F980BE7"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16D2B60F"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21</w:t>
            </w:r>
          </w:p>
        </w:tc>
        <w:tc>
          <w:tcPr>
            <w:tcW w:w="5740" w:type="dxa"/>
            <w:tcBorders>
              <w:top w:val="nil"/>
              <w:left w:val="nil"/>
              <w:bottom w:val="single" w:sz="4" w:space="0" w:color="auto"/>
              <w:right w:val="single" w:sz="8" w:space="0" w:color="auto"/>
            </w:tcBorders>
            <w:noWrap/>
            <w:vAlign w:val="bottom"/>
          </w:tcPr>
          <w:p w14:paraId="2C9F1FEA"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Buzzer with side indicator</w:t>
            </w:r>
          </w:p>
        </w:tc>
      </w:tr>
      <w:tr w:rsidR="008A70B1" w:rsidRPr="005D5A18" w14:paraId="07CB9CDC" w14:textId="77777777" w:rsidTr="00B4594E">
        <w:trPr>
          <w:trHeight w:val="300"/>
        </w:trPr>
        <w:tc>
          <w:tcPr>
            <w:tcW w:w="960" w:type="dxa"/>
            <w:tcBorders>
              <w:top w:val="single" w:sz="4" w:space="0" w:color="auto"/>
              <w:left w:val="single" w:sz="4" w:space="0" w:color="auto"/>
              <w:bottom w:val="single" w:sz="4" w:space="0" w:color="auto"/>
              <w:right w:val="single" w:sz="4" w:space="0" w:color="auto"/>
            </w:tcBorders>
            <w:noWrap/>
            <w:vAlign w:val="center"/>
          </w:tcPr>
          <w:p w14:paraId="370D8A17"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22</w:t>
            </w:r>
          </w:p>
        </w:tc>
        <w:tc>
          <w:tcPr>
            <w:tcW w:w="5740" w:type="dxa"/>
            <w:tcBorders>
              <w:top w:val="single" w:sz="4" w:space="0" w:color="auto"/>
              <w:left w:val="single" w:sz="4" w:space="0" w:color="auto"/>
              <w:bottom w:val="single" w:sz="4" w:space="0" w:color="auto"/>
              <w:right w:val="single" w:sz="4" w:space="0" w:color="auto"/>
            </w:tcBorders>
            <w:noWrap/>
            <w:vAlign w:val="bottom"/>
          </w:tcPr>
          <w:p w14:paraId="1D7760DC"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Driver's eye examination report</w:t>
            </w:r>
          </w:p>
        </w:tc>
      </w:tr>
      <w:tr w:rsidR="008A70B1" w:rsidRPr="005D5A18" w14:paraId="17BFAE7D" w14:textId="77777777" w:rsidTr="00B4594E">
        <w:trPr>
          <w:trHeight w:val="375"/>
        </w:trPr>
        <w:tc>
          <w:tcPr>
            <w:tcW w:w="6700" w:type="dxa"/>
            <w:gridSpan w:val="2"/>
            <w:tcBorders>
              <w:top w:val="nil"/>
              <w:left w:val="single" w:sz="4" w:space="0" w:color="auto"/>
              <w:bottom w:val="single" w:sz="4" w:space="0" w:color="auto"/>
              <w:right w:val="single" w:sz="4" w:space="0" w:color="auto"/>
            </w:tcBorders>
            <w:noWrap/>
            <w:vAlign w:val="bottom"/>
          </w:tcPr>
          <w:p w14:paraId="294D5B98" w14:textId="77777777" w:rsidR="008A70B1" w:rsidRPr="005D5A18" w:rsidRDefault="008A70B1" w:rsidP="00B4594E">
            <w:pPr>
              <w:spacing w:line="276" w:lineRule="auto"/>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Legal Documents to be checked:</w:t>
            </w:r>
          </w:p>
        </w:tc>
      </w:tr>
      <w:tr w:rsidR="008A70B1" w:rsidRPr="005D5A18" w14:paraId="1991CFA3" w14:textId="77777777" w:rsidTr="00B4594E">
        <w:trPr>
          <w:trHeight w:val="300"/>
        </w:trPr>
        <w:tc>
          <w:tcPr>
            <w:tcW w:w="960" w:type="dxa"/>
            <w:tcBorders>
              <w:top w:val="nil"/>
              <w:left w:val="single" w:sz="4" w:space="0" w:color="auto"/>
              <w:bottom w:val="single" w:sz="4" w:space="0" w:color="auto"/>
              <w:right w:val="single" w:sz="4" w:space="0" w:color="auto"/>
            </w:tcBorders>
            <w:vAlign w:val="center"/>
          </w:tcPr>
          <w:p w14:paraId="2F95A3D7" w14:textId="77777777"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nil"/>
              <w:left w:val="nil"/>
              <w:bottom w:val="single" w:sz="4" w:space="0" w:color="auto"/>
              <w:right w:val="single" w:sz="4" w:space="0" w:color="auto"/>
            </w:tcBorders>
            <w:vAlign w:val="center"/>
          </w:tcPr>
          <w:p w14:paraId="1ABB2BF3" w14:textId="77777777"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Documents to be Checked</w:t>
            </w:r>
          </w:p>
        </w:tc>
      </w:tr>
      <w:tr w:rsidR="008A70B1" w:rsidRPr="005D5A18" w14:paraId="0FAEA678"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09D76933"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4" w:space="0" w:color="auto"/>
            </w:tcBorders>
            <w:noWrap/>
            <w:vAlign w:val="bottom"/>
          </w:tcPr>
          <w:p w14:paraId="27EB79DC"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RC Book </w:t>
            </w:r>
          </w:p>
        </w:tc>
      </w:tr>
      <w:tr w:rsidR="008A70B1" w:rsidRPr="005D5A18" w14:paraId="191D6E05"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3A351040"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4" w:space="0" w:color="auto"/>
            </w:tcBorders>
            <w:noWrap/>
            <w:vAlign w:val="bottom"/>
          </w:tcPr>
          <w:p w14:paraId="20BD4C1B"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Insurance</w:t>
            </w:r>
          </w:p>
        </w:tc>
      </w:tr>
      <w:tr w:rsidR="008A70B1" w:rsidRPr="005D5A18" w14:paraId="24C25EB8"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191270DD"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4" w:space="0" w:color="auto"/>
            </w:tcBorders>
            <w:noWrap/>
            <w:vAlign w:val="bottom"/>
          </w:tcPr>
          <w:p w14:paraId="738086DA"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Pollution</w:t>
            </w:r>
          </w:p>
        </w:tc>
      </w:tr>
      <w:tr w:rsidR="008A70B1" w:rsidRPr="005D5A18" w14:paraId="2199BCC6"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4FB886B2"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4" w:space="0" w:color="auto"/>
            </w:tcBorders>
            <w:noWrap/>
            <w:vAlign w:val="bottom"/>
          </w:tcPr>
          <w:p w14:paraId="751429EF"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Driving licence</w:t>
            </w:r>
          </w:p>
        </w:tc>
      </w:tr>
      <w:tr w:rsidR="008A70B1" w:rsidRPr="005D5A18" w14:paraId="0742DDE1"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21EBB0A7"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4" w:space="0" w:color="auto"/>
            </w:tcBorders>
            <w:noWrap/>
            <w:vAlign w:val="bottom"/>
          </w:tcPr>
          <w:p w14:paraId="69E4BD66"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Fitness for more than 15 years old vehicle</w:t>
            </w:r>
          </w:p>
        </w:tc>
      </w:tr>
      <w:tr w:rsidR="008A70B1" w:rsidRPr="005D5A18" w14:paraId="0B104FBE"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2B46C2D4"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4" w:space="0" w:color="auto"/>
            </w:tcBorders>
            <w:noWrap/>
            <w:vAlign w:val="bottom"/>
          </w:tcPr>
          <w:p w14:paraId="54ACFA6F" w14:textId="77777777" w:rsidR="008A70B1" w:rsidRPr="005D5A18" w:rsidRDefault="008A70B1" w:rsidP="00B4594E">
            <w:pPr>
              <w:spacing w:line="276" w:lineRule="auto"/>
              <w:rPr>
                <w:rFonts w:ascii="Cambria" w:hAnsi="Cambria"/>
                <w:color w:val="000000"/>
                <w:sz w:val="20"/>
                <w:szCs w:val="20"/>
                <w:lang w:val="en-IN"/>
              </w:rPr>
            </w:pPr>
            <w:r w:rsidRPr="005D5A18">
              <w:rPr>
                <w:rFonts w:ascii="Cambria" w:hAnsi="Cambria"/>
                <w:color w:val="000000"/>
                <w:sz w:val="20"/>
                <w:szCs w:val="20"/>
                <w:highlight w:val="yellow"/>
                <w:lang w:val="en-IN"/>
              </w:rPr>
              <w:t>NOC for outside vehicles</w:t>
            </w:r>
          </w:p>
        </w:tc>
      </w:tr>
    </w:tbl>
    <w:p w14:paraId="0BCFD038" w14:textId="44D07463" w:rsidR="008A70B1" w:rsidRDefault="0043576F" w:rsidP="00D63DC2">
      <w:pPr>
        <w:rPr>
          <w:rFonts w:ascii="Cambria" w:hAnsi="Cambria"/>
          <w:b/>
          <w:sz w:val="28"/>
          <w:szCs w:val="28"/>
        </w:rPr>
      </w:pPr>
      <w:r>
        <w:rPr>
          <w:b/>
          <w:color w:val="0000FF"/>
          <w:sz w:val="28"/>
          <w:szCs w:val="28"/>
          <w:highlight w:val="yellow"/>
        </w:rPr>
        <w:lastRenderedPageBreak/>
        <w:t>For ODC</w:t>
      </w:r>
      <w:r w:rsidR="00C01AE3">
        <w:rPr>
          <w:b/>
          <w:color w:val="0000FF"/>
          <w:sz w:val="28"/>
          <w:szCs w:val="28"/>
          <w:highlight w:val="yellow"/>
        </w:rPr>
        <w:t xml:space="preserve"> (</w:t>
      </w:r>
      <w:r w:rsidR="00C01AE3" w:rsidRPr="00C01AE3">
        <w:rPr>
          <w:b/>
          <w:color w:val="0000FF"/>
          <w:sz w:val="28"/>
          <w:szCs w:val="28"/>
          <w:highlight w:val="yellow"/>
        </w:rPr>
        <w:t>Over Dimensional Consignment)</w:t>
      </w:r>
      <w:r w:rsidR="008A70B1" w:rsidRPr="002B3BB4">
        <w:rPr>
          <w:b/>
          <w:color w:val="0000FF"/>
          <w:sz w:val="28"/>
          <w:szCs w:val="28"/>
          <w:highlight w:val="yellow"/>
        </w:rPr>
        <w:t xml:space="preserve"> items Customer / </w:t>
      </w:r>
      <w:proofErr w:type="spellStart"/>
      <w:r w:rsidR="008A70B1" w:rsidRPr="002B3BB4">
        <w:rPr>
          <w:b/>
          <w:color w:val="0000FF"/>
          <w:sz w:val="28"/>
          <w:szCs w:val="28"/>
          <w:highlight w:val="yellow"/>
        </w:rPr>
        <w:t>Authorised</w:t>
      </w:r>
      <w:proofErr w:type="spellEnd"/>
      <w:r w:rsidR="00751487">
        <w:rPr>
          <w:b/>
          <w:color w:val="0000FF"/>
          <w:sz w:val="28"/>
          <w:szCs w:val="28"/>
          <w:highlight w:val="yellow"/>
        </w:rPr>
        <w:t xml:space="preserve"> </w:t>
      </w:r>
      <w:r w:rsidR="008A70B1" w:rsidRPr="002B3BB4">
        <w:rPr>
          <w:b/>
          <w:color w:val="0000FF"/>
          <w:sz w:val="28"/>
          <w:szCs w:val="28"/>
          <w:highlight w:val="yellow"/>
        </w:rPr>
        <w:t xml:space="preserve">Lifter has to do Route Mapping in consultation with IBMD </w:t>
      </w:r>
      <w:r w:rsidR="00D63DC2" w:rsidRPr="002B3BB4">
        <w:rPr>
          <w:b/>
          <w:color w:val="0000FF"/>
          <w:sz w:val="28"/>
          <w:szCs w:val="28"/>
          <w:highlight w:val="yellow"/>
        </w:rPr>
        <w:t xml:space="preserve">prior to vehicle placement for delivery. </w:t>
      </w:r>
      <w:proofErr w:type="gramStart"/>
      <w:r w:rsidR="00D63DC2" w:rsidRPr="002B3BB4">
        <w:rPr>
          <w:b/>
          <w:color w:val="0000FF"/>
          <w:sz w:val="28"/>
          <w:szCs w:val="28"/>
          <w:highlight w:val="yellow"/>
        </w:rPr>
        <w:t xml:space="preserve">Customer / </w:t>
      </w:r>
      <w:proofErr w:type="spellStart"/>
      <w:r w:rsidR="00D63DC2" w:rsidRPr="002B3BB4">
        <w:rPr>
          <w:b/>
          <w:color w:val="0000FF"/>
          <w:sz w:val="28"/>
          <w:szCs w:val="28"/>
          <w:highlight w:val="yellow"/>
        </w:rPr>
        <w:t>Authorised</w:t>
      </w:r>
      <w:proofErr w:type="spellEnd"/>
      <w:r w:rsidR="00D63DC2" w:rsidRPr="002B3BB4">
        <w:rPr>
          <w:b/>
          <w:color w:val="0000FF"/>
          <w:sz w:val="28"/>
          <w:szCs w:val="28"/>
          <w:highlight w:val="yellow"/>
        </w:rPr>
        <w:t xml:space="preserve"> Lifter to indicate final date of vehicle placement.</w:t>
      </w:r>
      <w:proofErr w:type="gramEnd"/>
    </w:p>
    <w:p w14:paraId="3E739D8E" w14:textId="77777777" w:rsidR="00924368" w:rsidRPr="007225A2" w:rsidRDefault="00924368" w:rsidP="00532397">
      <w:pPr>
        <w:pStyle w:val="ListParagraph"/>
        <w:rPr>
          <w:rFonts w:ascii="Cambria" w:hAnsi="Cambria"/>
          <w:b/>
          <w:sz w:val="28"/>
          <w:szCs w:val="28"/>
        </w:rPr>
      </w:pPr>
    </w:p>
    <w:p w14:paraId="747026AD" w14:textId="77777777" w:rsidR="008A70B1" w:rsidRPr="005D5A18" w:rsidRDefault="008A70B1" w:rsidP="00532397">
      <w:pPr>
        <w:autoSpaceDE w:val="0"/>
        <w:jc w:val="both"/>
        <w:rPr>
          <w:rFonts w:ascii="Cambria" w:hAnsi="Cambria"/>
          <w:b/>
          <w:bCs/>
          <w:sz w:val="20"/>
          <w:szCs w:val="20"/>
        </w:rPr>
      </w:pPr>
      <w:r>
        <w:rPr>
          <w:rFonts w:ascii="Cambria" w:hAnsi="Cambria"/>
          <w:b/>
          <w:bCs/>
          <w:sz w:val="20"/>
          <w:szCs w:val="20"/>
        </w:rPr>
        <w:t>1</w:t>
      </w:r>
      <w:r w:rsidR="005D407B">
        <w:rPr>
          <w:rFonts w:ascii="Cambria" w:hAnsi="Cambria"/>
          <w:b/>
          <w:bCs/>
          <w:sz w:val="20"/>
          <w:szCs w:val="20"/>
        </w:rPr>
        <w:t>5</w:t>
      </w:r>
      <w:r>
        <w:rPr>
          <w:rFonts w:ascii="Cambria" w:hAnsi="Cambria"/>
          <w:b/>
          <w:bCs/>
          <w:sz w:val="20"/>
          <w:szCs w:val="20"/>
        </w:rPr>
        <w:t xml:space="preserve">. </w:t>
      </w:r>
      <w:r w:rsidR="00BD782B" w:rsidRPr="00BD782B">
        <w:rPr>
          <w:rFonts w:ascii="Cambria" w:hAnsi="Cambria"/>
          <w:b/>
          <w:bCs/>
          <w:sz w:val="20"/>
          <w:szCs w:val="20"/>
          <w:highlight w:val="yellow"/>
        </w:rPr>
        <w:t>DISCLAIMER FOR E-AUCTION</w:t>
      </w:r>
    </w:p>
    <w:p w14:paraId="0D88AFBD" w14:textId="77777777" w:rsidR="00965228" w:rsidRDefault="00965228" w:rsidP="001A7E1C">
      <w:pPr>
        <w:autoSpaceDE w:val="0"/>
        <w:jc w:val="both"/>
        <w:rPr>
          <w:rFonts w:ascii="Cambria" w:hAnsi="Cambria"/>
          <w:b/>
          <w:noProof/>
          <w:sz w:val="22"/>
          <w:szCs w:val="22"/>
        </w:rPr>
      </w:pPr>
      <w:r w:rsidRPr="0097317D">
        <w:rPr>
          <w:rFonts w:ascii="Cambria" w:hAnsi="Cambria"/>
          <w:sz w:val="20"/>
          <w:szCs w:val="20"/>
        </w:rPr>
        <w:t xml:space="preserve">BANDWIDTH PROBLEMS, CONNECTIVITY PROBLEMS WITH THE LOCAL ISP (INTERNET SERVICE PROVIDER), SLOWNESS TO ACCESS PAGES FOR DOWNLOADING ETC. ARE BEYOND THE CONTROL OF </w:t>
      </w:r>
      <w:r w:rsidR="005509AC">
        <w:rPr>
          <w:rFonts w:ascii="Cambria" w:hAnsi="Cambria"/>
          <w:sz w:val="20"/>
          <w:szCs w:val="20"/>
        </w:rPr>
        <w:t xml:space="preserve">TATA </w:t>
      </w:r>
      <w:r w:rsidRPr="0097317D">
        <w:rPr>
          <w:rFonts w:ascii="Cambria" w:hAnsi="Cambria"/>
          <w:sz w:val="20"/>
          <w:szCs w:val="20"/>
        </w:rPr>
        <w:t xml:space="preserve">STEEL LTD. AND </w:t>
      </w:r>
      <w:proofErr w:type="gramStart"/>
      <w:r w:rsidRPr="0097317D">
        <w:rPr>
          <w:rFonts w:ascii="Cambria" w:hAnsi="Cambria"/>
          <w:sz w:val="20"/>
          <w:szCs w:val="20"/>
        </w:rPr>
        <w:t>A</w:t>
      </w:r>
      <w:proofErr w:type="gramEnd"/>
      <w:r w:rsidRPr="0097317D">
        <w:rPr>
          <w:rFonts w:ascii="Cambria" w:hAnsi="Cambria"/>
          <w:sz w:val="20"/>
          <w:szCs w:val="20"/>
        </w:rPr>
        <w:t xml:space="preserve"> H BILIMORIA &amp; COMPANY. HENCE NO RESPONSIBILITY LIES WITH </w:t>
      </w:r>
      <w:r w:rsidR="005509AC">
        <w:rPr>
          <w:rFonts w:ascii="Cambria" w:hAnsi="Cambria"/>
          <w:sz w:val="20"/>
          <w:szCs w:val="20"/>
        </w:rPr>
        <w:t xml:space="preserve">TATA </w:t>
      </w:r>
      <w:r w:rsidRPr="0097317D">
        <w:rPr>
          <w:rFonts w:ascii="Cambria" w:hAnsi="Cambria"/>
          <w:sz w:val="20"/>
          <w:szCs w:val="20"/>
        </w:rPr>
        <w:t>STEEL LTD. OR A H BILIMORIA &amp; COMPANY FOR THE ABOVE PROBLEMS FACED, IF ANY, BY THE BIDDERS BEFORE/DURING THE AUCTION ANY. BID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 HENCE THE USER IS ADVISED TO CHECK THE USERNAME AND PASSWORD BEFORE THE AUCTION</w:t>
      </w:r>
      <w:proofErr w:type="gramStart"/>
      <w:r w:rsidRPr="0097317D">
        <w:rPr>
          <w:rFonts w:ascii="Cambria" w:hAnsi="Cambria"/>
          <w:sz w:val="20"/>
          <w:szCs w:val="20"/>
        </w:rPr>
        <w:t>,IN</w:t>
      </w:r>
      <w:proofErr w:type="gramEnd"/>
      <w:r w:rsidRPr="0097317D">
        <w:rPr>
          <w:rFonts w:ascii="Cambria" w:hAnsi="Cambria"/>
          <w:sz w:val="20"/>
          <w:szCs w:val="20"/>
        </w:rPr>
        <w:t xml:space="preserve"> ORDER TO FAMILIARISE HIMSELF WITH THE SAME AND IS ADVISED NOT TO REVEAL IT TO ANYONE ELSE SO AS TO PREVENT MISUSE OF THE SAME. THE BIDS MADE BY THE BIDDERS AGAINST THEIR USERNAME AND PASSWORD SHALL BE IRREVOCABLE.THE BIDDERS ARE ADVISED TO REGISTER AND PRE-QUALIFY FOR BIDDING WELL IN ADVANCE AND PLACE THEIR BIDS EARLY IN ORDER TO TAKE CARE OF ANY UNFORESEEN TECHNICAL DIFFICULTY THAT MIGHT SURFACE IN THE INTERNET OPERATIONS.</w:t>
      </w:r>
    </w:p>
    <w:p w14:paraId="4FCAA6EC" w14:textId="77777777" w:rsidR="008A70B1" w:rsidRDefault="008A70B1" w:rsidP="00522E79">
      <w:pPr>
        <w:rPr>
          <w:rFonts w:ascii="Cambria" w:hAnsi="Cambria"/>
          <w:b/>
          <w:noProof/>
          <w:sz w:val="22"/>
          <w:szCs w:val="22"/>
        </w:rPr>
      </w:pPr>
    </w:p>
    <w:p w14:paraId="2C728D98" w14:textId="7EF9536C" w:rsidR="00A406D3" w:rsidRDefault="00A406D3" w:rsidP="00522E79">
      <w:pPr>
        <w:rPr>
          <w:rFonts w:ascii="Cambria" w:hAnsi="Cambria"/>
          <w:b/>
          <w:bCs/>
        </w:rPr>
      </w:pPr>
      <w:r w:rsidRPr="005021EE">
        <w:rPr>
          <w:rFonts w:ascii="Cambria" w:hAnsi="Cambria"/>
          <w:b/>
          <w:color w:val="0000CC"/>
        </w:rPr>
        <w:t>Lot Photograph:</w:t>
      </w:r>
      <w:r w:rsidR="00D11583">
        <w:rPr>
          <w:rFonts w:ascii="Cambria" w:hAnsi="Cambria"/>
          <w:b/>
          <w:color w:val="0000CC"/>
        </w:rPr>
        <w:t xml:space="preserve"> </w:t>
      </w:r>
      <w:r w:rsidRPr="00A406D3">
        <w:rPr>
          <w:rFonts w:ascii="Cambria" w:hAnsi="Cambria"/>
          <w:b/>
        </w:rPr>
        <w:t>Photographs</w:t>
      </w:r>
      <w:r w:rsidRPr="00A406D3">
        <w:rPr>
          <w:rFonts w:ascii="Cambria" w:hAnsi="Cambria"/>
          <w:b/>
          <w:bCs/>
        </w:rPr>
        <w:t xml:space="preserve"> of lots are at best indicative only and do not necessarily reflect the actual condition of lots. All bidders are advised to </w:t>
      </w:r>
      <w:r w:rsidR="00702A39">
        <w:rPr>
          <w:rFonts w:ascii="Cambria" w:hAnsi="Cambria"/>
          <w:b/>
          <w:bCs/>
        </w:rPr>
        <w:t>e-</w:t>
      </w:r>
      <w:r w:rsidRPr="00A406D3">
        <w:rPr>
          <w:rFonts w:ascii="Cambria" w:hAnsi="Cambria"/>
          <w:b/>
          <w:bCs/>
        </w:rPr>
        <w:t xml:space="preserve"> inspect the offered lots before participating in the auctions. Tata steel or A</w:t>
      </w:r>
      <w:r w:rsidR="005B2B50">
        <w:rPr>
          <w:rFonts w:ascii="Cambria" w:hAnsi="Cambria"/>
          <w:b/>
          <w:bCs/>
        </w:rPr>
        <w:t xml:space="preserve"> </w:t>
      </w:r>
      <w:r w:rsidRPr="00A406D3">
        <w:rPr>
          <w:rFonts w:ascii="Cambria" w:hAnsi="Cambria"/>
          <w:b/>
          <w:bCs/>
        </w:rPr>
        <w:t>H</w:t>
      </w:r>
      <w:r w:rsidR="005B2B50">
        <w:rPr>
          <w:rFonts w:ascii="Cambria" w:hAnsi="Cambria"/>
          <w:b/>
          <w:bCs/>
        </w:rPr>
        <w:t xml:space="preserve"> </w:t>
      </w:r>
      <w:proofErr w:type="spellStart"/>
      <w:r w:rsidRPr="00A406D3">
        <w:rPr>
          <w:rFonts w:ascii="Cambria" w:hAnsi="Cambria"/>
          <w:b/>
          <w:bCs/>
        </w:rPr>
        <w:t>B</w:t>
      </w:r>
      <w:r w:rsidR="00ED0087">
        <w:rPr>
          <w:rFonts w:ascii="Cambria" w:hAnsi="Cambria"/>
          <w:b/>
          <w:bCs/>
        </w:rPr>
        <w:t>ilimoria</w:t>
      </w:r>
      <w:proofErr w:type="spellEnd"/>
      <w:r w:rsidR="00ED0087">
        <w:rPr>
          <w:rFonts w:ascii="Cambria" w:hAnsi="Cambria"/>
          <w:b/>
          <w:bCs/>
        </w:rPr>
        <w:t xml:space="preserve"> &amp; Co.</w:t>
      </w:r>
      <w:r w:rsidRPr="00A406D3">
        <w:rPr>
          <w:rFonts w:ascii="Cambria" w:hAnsi="Cambria"/>
          <w:b/>
          <w:bCs/>
        </w:rPr>
        <w:t xml:space="preserve"> shall not be responsible or liable for any error of judgment or bids put by bidders acting on the basis of these photographs.</w:t>
      </w:r>
    </w:p>
    <w:p w14:paraId="41AEBC3D" w14:textId="77777777" w:rsidR="001B03FD" w:rsidRDefault="001B03FD" w:rsidP="00522E79">
      <w:pPr>
        <w:rPr>
          <w:rFonts w:ascii="Cambria" w:hAnsi="Cambria"/>
          <w:b/>
          <w:bCs/>
        </w:rPr>
      </w:pPr>
    </w:p>
    <w:p w14:paraId="67783697" w14:textId="7C1C6899" w:rsidR="00143FA4" w:rsidRPr="00E903D9" w:rsidRDefault="008A70B1" w:rsidP="00203ADA">
      <w:pPr>
        <w:pBdr>
          <w:top w:val="single" w:sz="4" w:space="1" w:color="auto"/>
          <w:left w:val="single" w:sz="4" w:space="4" w:color="auto"/>
          <w:bottom w:val="single" w:sz="4" w:space="1" w:color="auto"/>
          <w:right w:val="single" w:sz="4" w:space="4" w:color="auto"/>
        </w:pBdr>
        <w:rPr>
          <w:rFonts w:ascii="Calibri" w:hAnsi="Calibri" w:cs="Arial"/>
          <w:sz w:val="20"/>
          <w:szCs w:val="20"/>
        </w:rPr>
      </w:pPr>
      <w:r w:rsidRPr="00FB5527">
        <w:rPr>
          <w:rFonts w:ascii="Cambria" w:hAnsi="Cambria" w:cs="Arial"/>
          <w:b/>
          <w:bCs/>
          <w:color w:val="FF0000"/>
        </w:rPr>
        <w:t xml:space="preserve">Quantity offered is based on eye estimation. </w:t>
      </w:r>
      <w:r w:rsidRPr="006F095B">
        <w:rPr>
          <w:rFonts w:ascii="Cambria" w:hAnsi="Cambria" w:cs="Arial"/>
          <w:b/>
          <w:bCs/>
          <w:color w:val="FF0000"/>
        </w:rPr>
        <w:t xml:space="preserve">Delivery will be made for the estimated quantity or actual ground stock. </w:t>
      </w:r>
      <w:r w:rsidRPr="00FB5527">
        <w:rPr>
          <w:rFonts w:ascii="Cambria" w:hAnsi="Cambria" w:cs="Arial"/>
          <w:b/>
          <w:bCs/>
          <w:color w:val="FF0000"/>
        </w:rPr>
        <w:t xml:space="preserve">Estimation error may arise. After </w:t>
      </w:r>
      <w:r w:rsidR="00702A39">
        <w:rPr>
          <w:rFonts w:ascii="Cambria" w:hAnsi="Cambria" w:cs="Arial"/>
          <w:b/>
          <w:bCs/>
          <w:color w:val="FF0000"/>
        </w:rPr>
        <w:t>e-</w:t>
      </w:r>
      <w:r w:rsidRPr="00FB5527">
        <w:rPr>
          <w:rFonts w:ascii="Cambria" w:hAnsi="Cambria" w:cs="Arial"/>
          <w:b/>
          <w:bCs/>
          <w:color w:val="FF0000"/>
        </w:rPr>
        <w:t xml:space="preserve">inspection, no complaint of whatsoever nature on estimated /offered quantity shall be entertained under any circumstances. Bidders are advised to make their own </w:t>
      </w:r>
      <w:r w:rsidR="0062012C" w:rsidRPr="00FB5527">
        <w:rPr>
          <w:rFonts w:ascii="Cambria" w:hAnsi="Cambria" w:cs="Arial"/>
          <w:b/>
          <w:bCs/>
          <w:color w:val="FF0000"/>
        </w:rPr>
        <w:t>judgment</w:t>
      </w:r>
      <w:r w:rsidRPr="00FB5527">
        <w:rPr>
          <w:rFonts w:ascii="Cambria" w:hAnsi="Cambria" w:cs="Arial"/>
          <w:b/>
          <w:bCs/>
          <w:color w:val="FF0000"/>
        </w:rPr>
        <w:t xml:space="preserve"> on offered quantity before bidding</w:t>
      </w:r>
      <w:r w:rsidR="00203ADA">
        <w:rPr>
          <w:rFonts w:ascii="Cambria" w:hAnsi="Cambria" w:cs="Arial"/>
          <w:b/>
          <w:bCs/>
          <w:color w:val="FF0000"/>
        </w:rPr>
        <w:t>.</w:t>
      </w:r>
    </w:p>
    <w:p w14:paraId="09D3352C" w14:textId="77777777" w:rsidR="009B02E1" w:rsidRDefault="009B02E1" w:rsidP="00E903D9">
      <w:pPr>
        <w:rPr>
          <w:rFonts w:ascii="Cambria" w:hAnsi="Cambria"/>
          <w:b/>
          <w:noProof/>
          <w:sz w:val="26"/>
          <w:szCs w:val="26"/>
          <w:highlight w:val="magenta"/>
        </w:rPr>
      </w:pPr>
    </w:p>
    <w:p w14:paraId="06AB8532" w14:textId="520F5355" w:rsidR="008A70B1" w:rsidRPr="00B73997" w:rsidRDefault="008A70B1" w:rsidP="00A40FC0">
      <w:pPr>
        <w:spacing w:line="276" w:lineRule="auto"/>
        <w:rPr>
          <w:rFonts w:ascii="Cambria" w:hAnsi="Cambria" w:cs="Arial"/>
          <w:b/>
          <w:color w:val="0000FF"/>
          <w:shd w:val="clear" w:color="auto" w:fill="FFFFFF"/>
        </w:rPr>
      </w:pPr>
      <w:proofErr w:type="gramStart"/>
      <w:r w:rsidRPr="00B73997">
        <w:rPr>
          <w:rFonts w:ascii="Cambria" w:hAnsi="Cambria" w:cs="Arial"/>
          <w:b/>
          <w:color w:val="0000FF"/>
          <w:sz w:val="26"/>
          <w:szCs w:val="26"/>
          <w:shd w:val="clear" w:color="auto" w:fill="FFFFFF"/>
        </w:rPr>
        <w:t xml:space="preserve">Speed Limit for Heavy Vehicles to max.25 </w:t>
      </w:r>
      <w:proofErr w:type="spellStart"/>
      <w:r w:rsidRPr="00B73997">
        <w:rPr>
          <w:rFonts w:ascii="Cambria" w:hAnsi="Cambria" w:cs="Arial"/>
          <w:b/>
          <w:color w:val="0000FF"/>
          <w:sz w:val="26"/>
          <w:szCs w:val="26"/>
          <w:shd w:val="clear" w:color="auto" w:fill="FFFFFF"/>
        </w:rPr>
        <w:t>kms</w:t>
      </w:r>
      <w:proofErr w:type="spellEnd"/>
      <w:r w:rsidRPr="00B73997">
        <w:rPr>
          <w:rFonts w:ascii="Cambria" w:hAnsi="Cambria" w:cs="Arial"/>
          <w:b/>
          <w:color w:val="0000FF"/>
          <w:sz w:val="26"/>
          <w:szCs w:val="26"/>
          <w:shd w:val="clear" w:color="auto" w:fill="FFFFFF"/>
        </w:rPr>
        <w:t>.</w:t>
      </w:r>
      <w:proofErr w:type="gramEnd"/>
      <w:r w:rsidR="001D2A9F">
        <w:rPr>
          <w:rFonts w:ascii="Cambria" w:hAnsi="Cambria" w:cs="Arial"/>
          <w:b/>
          <w:color w:val="0000FF"/>
          <w:sz w:val="26"/>
          <w:szCs w:val="26"/>
          <w:shd w:val="clear" w:color="auto" w:fill="FFFFFF"/>
        </w:rPr>
        <w:t xml:space="preserve"> </w:t>
      </w:r>
      <w:r w:rsidR="00AD0209" w:rsidRPr="00B73997">
        <w:rPr>
          <w:rFonts w:ascii="Cambria" w:hAnsi="Cambria" w:cs="Arial"/>
          <w:b/>
          <w:color w:val="0000FF"/>
          <w:shd w:val="clear" w:color="auto" w:fill="FFFFFF"/>
        </w:rPr>
        <w:t>Anybody</w:t>
      </w:r>
      <w:r w:rsidRPr="00B73997">
        <w:rPr>
          <w:rFonts w:ascii="Cambria" w:hAnsi="Cambria" w:cs="Arial"/>
          <w:b/>
          <w:color w:val="0000FF"/>
          <w:shd w:val="clear" w:color="auto" w:fill="FFFFFF"/>
        </w:rPr>
        <w:t xml:space="preserve"> exceeding the same may get penalized.</w:t>
      </w:r>
    </w:p>
    <w:p w14:paraId="7D218915" w14:textId="77777777" w:rsidR="008D4EF0" w:rsidRDefault="008D4EF0" w:rsidP="008D4EF0">
      <w:pPr>
        <w:rPr>
          <w:rFonts w:ascii="Cambria" w:hAnsi="Cambria" w:cs="Arial"/>
          <w:b/>
          <w:color w:val="0000FF"/>
          <w:shd w:val="clear" w:color="auto" w:fill="FFFFFF"/>
        </w:rPr>
      </w:pPr>
      <w:r w:rsidRPr="00164F45">
        <w:rPr>
          <w:rFonts w:ascii="Cambria" w:hAnsi="Cambria" w:cs="Arial"/>
          <w:b/>
          <w:color w:val="0000FF"/>
          <w:highlight w:val="yellow"/>
          <w:shd w:val="clear" w:color="auto" w:fill="FFFFFF"/>
        </w:rPr>
        <w:t xml:space="preserve">Temporary Gate Pass (GP) will be issued to authorized customer </w:t>
      </w:r>
      <w:proofErr w:type="gramStart"/>
      <w:r w:rsidRPr="00164F45">
        <w:rPr>
          <w:rFonts w:ascii="Cambria" w:hAnsi="Cambria" w:cs="Arial"/>
          <w:b/>
          <w:color w:val="0000FF"/>
          <w:highlight w:val="yellow"/>
          <w:shd w:val="clear" w:color="auto" w:fill="FFFFFF"/>
        </w:rPr>
        <w:t>representative’s</w:t>
      </w:r>
      <w:proofErr w:type="gramEnd"/>
      <w:r w:rsidRPr="00164F45">
        <w:rPr>
          <w:rFonts w:ascii="Cambria" w:hAnsi="Cambria" w:cs="Arial"/>
          <w:b/>
          <w:color w:val="0000FF"/>
          <w:highlight w:val="yellow"/>
          <w:shd w:val="clear" w:color="auto" w:fill="FFFFFF"/>
        </w:rPr>
        <w:t xml:space="preserve"> as per DO validity period. For lots having DO validity more than one month, GP will be issued max. 30 days.</w:t>
      </w:r>
    </w:p>
    <w:p w14:paraId="0A94D422" w14:textId="77777777" w:rsidR="008374CC" w:rsidRDefault="008374CC" w:rsidP="008D4EF0">
      <w:pPr>
        <w:rPr>
          <w:rFonts w:ascii="Cambria" w:hAnsi="Cambria" w:cs="Arial"/>
          <w:b/>
          <w:color w:val="0000FF"/>
          <w:shd w:val="clear" w:color="auto" w:fill="FFFFFF"/>
        </w:rPr>
      </w:pPr>
    </w:p>
    <w:p w14:paraId="0A9AC63D" w14:textId="77777777" w:rsidR="00D25911" w:rsidRDefault="008374CC" w:rsidP="008374CC">
      <w:pPr>
        <w:tabs>
          <w:tab w:val="left" w:pos="1105"/>
        </w:tabs>
        <w:rPr>
          <w:rFonts w:ascii="Cambria" w:hAnsi="Cambria"/>
          <w:b/>
          <w:bCs/>
          <w:color w:val="FF0000"/>
          <w:sz w:val="30"/>
          <w:szCs w:val="30"/>
        </w:rPr>
      </w:pPr>
      <w:r w:rsidRPr="00AD6CCB">
        <w:rPr>
          <w:rFonts w:ascii="Cambria" w:hAnsi="Cambria"/>
          <w:b/>
          <w:bCs/>
          <w:color w:val="FF0000"/>
          <w:sz w:val="30"/>
          <w:szCs w:val="30"/>
        </w:rPr>
        <w:t>Customers are requested to get lifting program from the Tata Steel Ltd. Authority within 3 days of received of delivery order.</w:t>
      </w:r>
    </w:p>
    <w:p w14:paraId="6EB3DA3D" w14:textId="75E9430F" w:rsidR="008374CC" w:rsidRPr="00AD6CCB" w:rsidRDefault="008374CC" w:rsidP="008374CC">
      <w:pPr>
        <w:tabs>
          <w:tab w:val="left" w:pos="1105"/>
        </w:tabs>
        <w:rPr>
          <w:rFonts w:ascii="Cambria" w:hAnsi="Cambria"/>
          <w:b/>
          <w:bCs/>
          <w:color w:val="FF0000"/>
          <w:sz w:val="30"/>
          <w:szCs w:val="30"/>
          <w:highlight w:val="yellow"/>
        </w:rPr>
      </w:pPr>
      <w:r w:rsidRPr="00AD6CCB">
        <w:rPr>
          <w:rFonts w:ascii="Cambria" w:hAnsi="Cambria"/>
          <w:b/>
          <w:bCs/>
          <w:color w:val="FF0000"/>
          <w:sz w:val="30"/>
          <w:szCs w:val="30"/>
          <w:highlight w:val="yellow"/>
        </w:rPr>
        <w:t xml:space="preserve">Customers to speak to Mr. </w:t>
      </w:r>
      <w:proofErr w:type="spellStart"/>
      <w:r w:rsidR="00ED3C4D">
        <w:rPr>
          <w:rFonts w:ascii="Cambria" w:hAnsi="Cambria"/>
          <w:b/>
          <w:bCs/>
          <w:color w:val="FF0000"/>
          <w:sz w:val="30"/>
          <w:szCs w:val="30"/>
          <w:highlight w:val="yellow"/>
        </w:rPr>
        <w:t>Manik</w:t>
      </w:r>
      <w:proofErr w:type="spellEnd"/>
      <w:r w:rsidR="00ED3C4D">
        <w:rPr>
          <w:rFonts w:ascii="Cambria" w:hAnsi="Cambria"/>
          <w:b/>
          <w:bCs/>
          <w:color w:val="FF0000"/>
          <w:sz w:val="30"/>
          <w:szCs w:val="30"/>
          <w:highlight w:val="yellow"/>
        </w:rPr>
        <w:t xml:space="preserve"> Paul</w:t>
      </w:r>
      <w:r w:rsidRPr="00AD6CCB">
        <w:rPr>
          <w:rFonts w:ascii="Cambria" w:hAnsi="Cambria"/>
          <w:b/>
          <w:bCs/>
          <w:color w:val="FF0000"/>
          <w:sz w:val="30"/>
          <w:szCs w:val="30"/>
          <w:highlight w:val="yellow"/>
        </w:rPr>
        <w:t xml:space="preserve"> Or other personnel of A H </w:t>
      </w:r>
      <w:proofErr w:type="spellStart"/>
      <w:r w:rsidRPr="00AD6CCB">
        <w:rPr>
          <w:rFonts w:ascii="Cambria" w:hAnsi="Cambria"/>
          <w:b/>
          <w:bCs/>
          <w:color w:val="FF0000"/>
          <w:sz w:val="30"/>
          <w:szCs w:val="30"/>
          <w:highlight w:val="yellow"/>
        </w:rPr>
        <w:t>Bilimoria</w:t>
      </w:r>
      <w:proofErr w:type="spellEnd"/>
      <w:r w:rsidRPr="00AD6CCB">
        <w:rPr>
          <w:rFonts w:ascii="Cambria" w:hAnsi="Cambria"/>
          <w:b/>
          <w:bCs/>
          <w:color w:val="FF0000"/>
          <w:sz w:val="30"/>
          <w:szCs w:val="30"/>
          <w:highlight w:val="yellow"/>
        </w:rPr>
        <w:t xml:space="preserve"> &amp; Co. and make plan of lifting at least 2-3 days in advance as loading facility is low, which we will increase very shortly as no cutting is allowed. For placement of vehicles please contact </w:t>
      </w:r>
      <w:r w:rsidR="003709AD" w:rsidRPr="00AD6CCB">
        <w:rPr>
          <w:rFonts w:ascii="Cambria" w:hAnsi="Cambria"/>
          <w:b/>
          <w:bCs/>
          <w:color w:val="FF0000"/>
          <w:sz w:val="30"/>
          <w:szCs w:val="30"/>
          <w:highlight w:val="yellow"/>
        </w:rPr>
        <w:t xml:space="preserve">Mr. </w:t>
      </w:r>
      <w:proofErr w:type="spellStart"/>
      <w:r w:rsidR="009A1621">
        <w:rPr>
          <w:rFonts w:ascii="Cambria" w:hAnsi="Cambria"/>
          <w:b/>
          <w:bCs/>
          <w:color w:val="FF0000"/>
          <w:sz w:val="30"/>
          <w:szCs w:val="30"/>
          <w:highlight w:val="yellow"/>
        </w:rPr>
        <w:t>Srikant</w:t>
      </w:r>
      <w:proofErr w:type="spellEnd"/>
      <w:r w:rsidR="009A1621">
        <w:rPr>
          <w:rFonts w:ascii="Cambria" w:hAnsi="Cambria"/>
          <w:b/>
          <w:bCs/>
          <w:color w:val="FF0000"/>
          <w:sz w:val="30"/>
          <w:szCs w:val="30"/>
          <w:highlight w:val="yellow"/>
        </w:rPr>
        <w:t xml:space="preserve"> </w:t>
      </w:r>
      <w:proofErr w:type="spellStart"/>
      <w:r w:rsidR="009A1621">
        <w:rPr>
          <w:rFonts w:ascii="Cambria" w:hAnsi="Cambria"/>
          <w:b/>
          <w:bCs/>
          <w:color w:val="FF0000"/>
          <w:sz w:val="30"/>
          <w:szCs w:val="30"/>
          <w:highlight w:val="yellow"/>
        </w:rPr>
        <w:t>Bad</w:t>
      </w:r>
      <w:r w:rsidR="00653BD1">
        <w:rPr>
          <w:rFonts w:ascii="Cambria" w:hAnsi="Cambria"/>
          <w:b/>
          <w:bCs/>
          <w:color w:val="FF0000"/>
          <w:sz w:val="30"/>
          <w:szCs w:val="30"/>
          <w:highlight w:val="yellow"/>
        </w:rPr>
        <w:t>a</w:t>
      </w:r>
      <w:r w:rsidR="009A1621">
        <w:rPr>
          <w:rFonts w:ascii="Cambria" w:hAnsi="Cambria"/>
          <w:b/>
          <w:bCs/>
          <w:color w:val="FF0000"/>
          <w:sz w:val="30"/>
          <w:szCs w:val="30"/>
          <w:highlight w:val="yellow"/>
        </w:rPr>
        <w:t>ik</w:t>
      </w:r>
      <w:proofErr w:type="spellEnd"/>
      <w:r w:rsidR="00D460F3">
        <w:rPr>
          <w:rFonts w:ascii="Cambria" w:hAnsi="Cambria"/>
          <w:b/>
          <w:bCs/>
          <w:color w:val="FF0000"/>
          <w:sz w:val="30"/>
          <w:szCs w:val="30"/>
          <w:highlight w:val="yellow"/>
        </w:rPr>
        <w:t xml:space="preserve">/Ms. </w:t>
      </w:r>
      <w:proofErr w:type="spellStart"/>
      <w:r w:rsidR="00D460F3" w:rsidRPr="00D460F3">
        <w:rPr>
          <w:rFonts w:ascii="Cambria" w:hAnsi="Cambria"/>
          <w:b/>
          <w:bCs/>
          <w:color w:val="FF0000"/>
          <w:sz w:val="30"/>
          <w:szCs w:val="30"/>
          <w:highlight w:val="yellow"/>
        </w:rPr>
        <w:t>Suravi</w:t>
      </w:r>
      <w:proofErr w:type="spellEnd"/>
      <w:r w:rsidR="00D460F3" w:rsidRPr="00D460F3">
        <w:rPr>
          <w:rFonts w:ascii="Cambria" w:hAnsi="Cambria"/>
          <w:b/>
          <w:bCs/>
          <w:color w:val="FF0000"/>
          <w:sz w:val="30"/>
          <w:szCs w:val="30"/>
          <w:highlight w:val="yellow"/>
        </w:rPr>
        <w:t xml:space="preserve"> Das</w:t>
      </w:r>
      <w:r w:rsidR="004A0AAB">
        <w:rPr>
          <w:rFonts w:ascii="Cambria" w:hAnsi="Cambria"/>
          <w:b/>
          <w:bCs/>
          <w:color w:val="FF0000"/>
          <w:sz w:val="30"/>
          <w:szCs w:val="30"/>
          <w:highlight w:val="yellow"/>
        </w:rPr>
        <w:t xml:space="preserve"> </w:t>
      </w:r>
      <w:r w:rsidRPr="00AD6CCB">
        <w:rPr>
          <w:rFonts w:ascii="Cambria" w:hAnsi="Cambria"/>
          <w:b/>
          <w:bCs/>
          <w:color w:val="FF0000"/>
          <w:sz w:val="30"/>
          <w:szCs w:val="30"/>
          <w:highlight w:val="yellow"/>
        </w:rPr>
        <w:t xml:space="preserve">one day in advance. </w:t>
      </w:r>
    </w:p>
    <w:p w14:paraId="04C84C53" w14:textId="77777777" w:rsidR="008374CC" w:rsidRDefault="008374CC" w:rsidP="008374CC">
      <w:pPr>
        <w:tabs>
          <w:tab w:val="left" w:pos="1105"/>
        </w:tabs>
        <w:rPr>
          <w:rFonts w:ascii="Cambria" w:hAnsi="Cambria" w:cs="Calibri"/>
          <w:b/>
          <w:sz w:val="28"/>
          <w:szCs w:val="28"/>
        </w:rPr>
      </w:pPr>
      <w:r w:rsidRPr="00AD6CCB">
        <w:rPr>
          <w:rFonts w:ascii="Cambria" w:hAnsi="Cambria" w:cs="Calibri"/>
          <w:b/>
          <w:sz w:val="28"/>
          <w:szCs w:val="28"/>
          <w:highlight w:val="cyan"/>
        </w:rPr>
        <w:t>The H1 party is responsible to lift the material himself or through his representative of his own firm against the Delivery Order. The selling and buying of auctioned material</w:t>
      </w:r>
      <w:r w:rsidR="004C13A3">
        <w:rPr>
          <w:rFonts w:ascii="Cambria" w:hAnsi="Cambria" w:cs="Calibri"/>
          <w:b/>
          <w:sz w:val="28"/>
          <w:szCs w:val="28"/>
          <w:highlight w:val="cyan"/>
        </w:rPr>
        <w:t>s</w:t>
      </w:r>
      <w:r w:rsidRPr="00AD6CCB">
        <w:rPr>
          <w:rFonts w:ascii="Cambria" w:hAnsi="Cambria" w:cs="Calibri"/>
          <w:b/>
          <w:sz w:val="28"/>
          <w:szCs w:val="28"/>
          <w:highlight w:val="cyan"/>
        </w:rPr>
        <w:t xml:space="preserve"> inside Tata Steel premises is strictly prohibited. Any deviation in this regard will be viewed seriously and necessary action will be initiated against the buyer.</w:t>
      </w:r>
    </w:p>
    <w:p w14:paraId="5DFC33A2" w14:textId="77777777" w:rsidR="00546EC8" w:rsidRDefault="00546EC8" w:rsidP="0047049E">
      <w:pPr>
        <w:rPr>
          <w:rFonts w:ascii="Cambria" w:hAnsi="Cambria" w:cs="Arial"/>
          <w:b/>
          <w:color w:val="0000FF"/>
          <w:sz w:val="26"/>
          <w:szCs w:val="26"/>
          <w:shd w:val="clear" w:color="auto" w:fill="FFFFFF"/>
        </w:rPr>
      </w:pPr>
    </w:p>
    <w:p w14:paraId="2451B0E5" w14:textId="77777777" w:rsidR="008D5CE0" w:rsidRDefault="008D5CE0" w:rsidP="008D5CE0">
      <w:pPr>
        <w:spacing w:line="276" w:lineRule="auto"/>
        <w:rPr>
          <w:rFonts w:ascii="Cambria" w:hAnsi="Cambria" w:cs="Arial"/>
          <w:b/>
          <w:color w:val="FF0000"/>
          <w:sz w:val="50"/>
          <w:szCs w:val="50"/>
          <w:u w:val="single"/>
          <w:shd w:val="clear" w:color="auto" w:fill="FFFFFF"/>
        </w:rPr>
      </w:pPr>
      <w:r w:rsidRPr="00B46FBB">
        <w:rPr>
          <w:rFonts w:ascii="Cambria" w:hAnsi="Cambria" w:cs="Arial"/>
          <w:b/>
          <w:color w:val="FF0000"/>
          <w:sz w:val="50"/>
          <w:szCs w:val="50"/>
          <w:u w:val="single"/>
          <w:shd w:val="clear" w:color="auto" w:fill="FFFFFF"/>
        </w:rPr>
        <w:lastRenderedPageBreak/>
        <w:t>Special Instruction:</w:t>
      </w:r>
    </w:p>
    <w:p w14:paraId="642D9D51" w14:textId="1CFF4697" w:rsidR="008D5CE0" w:rsidRPr="008D5CE0" w:rsidRDefault="008D5CE0" w:rsidP="0047049E">
      <w:pPr>
        <w:rPr>
          <w:rFonts w:ascii="Cambria" w:hAnsi="Cambria" w:cs="Arial"/>
          <w:b/>
          <w:color w:val="FF0000"/>
          <w:sz w:val="30"/>
          <w:szCs w:val="30"/>
          <w:highlight w:val="yellow"/>
        </w:rPr>
      </w:pPr>
      <w:proofErr w:type="spellStart"/>
      <w:r w:rsidRPr="003A3240">
        <w:rPr>
          <w:rFonts w:ascii="Cambria" w:hAnsi="Cambria" w:cs="Arial"/>
          <w:b/>
          <w:color w:val="FF0000"/>
          <w:sz w:val="30"/>
          <w:szCs w:val="30"/>
          <w:highlight w:val="yellow"/>
        </w:rPr>
        <w:t>W.e.f</w:t>
      </w:r>
      <w:proofErr w:type="spellEnd"/>
      <w:r w:rsidRPr="003A3240">
        <w:rPr>
          <w:rFonts w:ascii="Cambria" w:hAnsi="Cambria" w:cs="Arial"/>
          <w:b/>
          <w:color w:val="FF0000"/>
          <w:sz w:val="30"/>
          <w:szCs w:val="30"/>
          <w:highlight w:val="yellow"/>
        </w:rPr>
        <w:t xml:space="preserve">. 10th October, 2024, the CBIC has notified that there shall be deduction of GST TDS @ 2% on supply of metal scrap falling under Chapters 72 to 81 in the First Schedule to the Customs Tariff Act by registered person in B to B supply. The GST TDS shall be deducted when the payment is made or credited to the suppliers Account. The </w:t>
      </w:r>
      <w:proofErr w:type="spellStart"/>
      <w:r w:rsidRPr="003A3240">
        <w:rPr>
          <w:rFonts w:ascii="Cambria" w:hAnsi="Cambria" w:cs="Arial"/>
          <w:b/>
          <w:color w:val="FF0000"/>
          <w:sz w:val="30"/>
          <w:szCs w:val="30"/>
          <w:highlight w:val="yellow"/>
        </w:rPr>
        <w:t>deductor</w:t>
      </w:r>
      <w:proofErr w:type="spellEnd"/>
      <w:r w:rsidRPr="003A3240">
        <w:rPr>
          <w:rFonts w:ascii="Cambria" w:hAnsi="Cambria" w:cs="Arial"/>
          <w:b/>
          <w:color w:val="FF0000"/>
          <w:sz w:val="30"/>
          <w:szCs w:val="30"/>
          <w:highlight w:val="yellow"/>
        </w:rPr>
        <w:t xml:space="preserve"> will be liable to pay the TDS amount to the Govt. within ten days after the end of the month in which such deduction is made. A certificate of tax deduction at source shall also be issued by the supplier in the format prescribed in GSTR 7A. Accordingly, it is advised to kindly take necessary actions at your end such as obtaining GST TDS registration and ensure compliances with the GST TDS provisions</w:t>
      </w:r>
      <w:r>
        <w:rPr>
          <w:rFonts w:ascii="Cambria" w:hAnsi="Cambria" w:cs="Arial"/>
          <w:b/>
          <w:color w:val="FF0000"/>
          <w:sz w:val="30"/>
          <w:szCs w:val="30"/>
          <w:highlight w:val="yellow"/>
        </w:rPr>
        <w:t>.</w:t>
      </w:r>
      <w:r w:rsidRPr="003A3240">
        <w:rPr>
          <w:rFonts w:ascii="Cambria" w:hAnsi="Cambria" w:cs="Arial"/>
          <w:b/>
          <w:color w:val="FF0000"/>
          <w:sz w:val="30"/>
          <w:szCs w:val="30"/>
          <w:highlight w:val="yellow"/>
        </w:rPr>
        <w:t xml:space="preserve"> </w:t>
      </w:r>
    </w:p>
    <w:p w14:paraId="1F4CF1D1" w14:textId="77777777" w:rsidR="006F587B" w:rsidRDefault="006F587B" w:rsidP="0047049E">
      <w:pPr>
        <w:rPr>
          <w:rFonts w:ascii="Cambria" w:hAnsi="Cambria" w:cs="Arial"/>
          <w:b/>
          <w:color w:val="0000FF"/>
          <w:sz w:val="26"/>
          <w:szCs w:val="26"/>
          <w:shd w:val="clear" w:color="auto" w:fill="FFFFFF"/>
        </w:rPr>
      </w:pPr>
    </w:p>
    <w:p w14:paraId="764A14E2" w14:textId="77777777" w:rsidR="00DA3EC4" w:rsidRPr="00123D1D" w:rsidRDefault="00DA3EC4" w:rsidP="00DA3EC4">
      <w:pPr>
        <w:spacing w:line="276" w:lineRule="auto"/>
        <w:rPr>
          <w:rFonts w:ascii="Cambria" w:hAnsi="Cambria" w:cs="Arial"/>
          <w:b/>
          <w:color w:val="FF0000"/>
          <w:sz w:val="50"/>
          <w:szCs w:val="50"/>
          <w:highlight w:val="yellow"/>
        </w:rPr>
      </w:pPr>
      <w:r w:rsidRPr="00123D1D">
        <w:rPr>
          <w:rFonts w:ascii="Cambria" w:hAnsi="Cambria" w:cs="Arial"/>
          <w:b/>
          <w:color w:val="FF0000"/>
          <w:sz w:val="50"/>
          <w:szCs w:val="50"/>
          <w:u w:val="single"/>
          <w:shd w:val="clear" w:color="auto" w:fill="FFFFFF"/>
        </w:rPr>
        <w:t xml:space="preserve">Terms and Conditions for TDS of 2 % on metallic Scrap </w:t>
      </w:r>
      <w:proofErr w:type="gramStart"/>
      <w:r w:rsidRPr="00123D1D">
        <w:rPr>
          <w:rFonts w:ascii="Cambria" w:hAnsi="Cambria" w:cs="Arial"/>
          <w:b/>
          <w:color w:val="FF0000"/>
          <w:sz w:val="50"/>
          <w:szCs w:val="50"/>
          <w:u w:val="single"/>
          <w:shd w:val="clear" w:color="auto" w:fill="FFFFFF"/>
        </w:rPr>
        <w:t>sales :</w:t>
      </w:r>
      <w:proofErr w:type="gramEnd"/>
    </w:p>
    <w:p w14:paraId="131024A1" w14:textId="77777777" w:rsidR="00DA3EC4" w:rsidRPr="00873F3B" w:rsidRDefault="00DA3EC4" w:rsidP="0087134C">
      <w:pPr>
        <w:pStyle w:val="ListParagraph"/>
        <w:numPr>
          <w:ilvl w:val="0"/>
          <w:numId w:val="8"/>
        </w:numPr>
        <w:spacing w:line="276" w:lineRule="auto"/>
        <w:rPr>
          <w:rFonts w:asciiTheme="majorHAnsi" w:hAnsiTheme="majorHAnsi" w:cs="Calibri"/>
          <w:color w:val="000000"/>
        </w:rPr>
      </w:pPr>
      <w:r w:rsidRPr="00873F3B">
        <w:rPr>
          <w:rFonts w:asciiTheme="majorHAnsi" w:hAnsiTheme="majorHAnsi" w:cs="Calibri"/>
          <w:b/>
          <w:bCs/>
          <w:color w:val="000000"/>
        </w:rPr>
        <w:t>Compliance of GST-TDS Provisions</w:t>
      </w:r>
      <w:r w:rsidRPr="00873F3B">
        <w:rPr>
          <w:rFonts w:asciiTheme="majorHAnsi" w:hAnsiTheme="majorHAnsi" w:cs="Calibri"/>
          <w:color w:val="000000"/>
        </w:rPr>
        <w:t>: It shall be the responsibility of the customer to comply with all the requirements prescribed under GST law related to GST-TDS in case of material sold to them.</w:t>
      </w:r>
    </w:p>
    <w:p w14:paraId="6D59F825" w14:textId="77777777" w:rsidR="00DA3EC4" w:rsidRPr="00A91E23" w:rsidRDefault="00DA3EC4" w:rsidP="00866B5C">
      <w:pPr>
        <w:spacing w:line="276" w:lineRule="auto"/>
        <w:ind w:left="720"/>
        <w:rPr>
          <w:rFonts w:asciiTheme="majorHAnsi" w:hAnsiTheme="majorHAnsi" w:cs="Calibri"/>
          <w:color w:val="000000"/>
        </w:rPr>
      </w:pPr>
    </w:p>
    <w:p w14:paraId="2F91A478" w14:textId="77777777" w:rsidR="00DA3EC4" w:rsidRPr="00873F3B" w:rsidRDefault="00DA3EC4" w:rsidP="0087134C">
      <w:pPr>
        <w:pStyle w:val="ListParagraph"/>
        <w:numPr>
          <w:ilvl w:val="0"/>
          <w:numId w:val="8"/>
        </w:numPr>
        <w:spacing w:line="276" w:lineRule="auto"/>
        <w:rPr>
          <w:rFonts w:asciiTheme="majorHAnsi" w:hAnsiTheme="majorHAnsi" w:cs="Calibri"/>
          <w:color w:val="000000"/>
        </w:rPr>
      </w:pPr>
      <w:r w:rsidRPr="00873F3B">
        <w:rPr>
          <w:rFonts w:asciiTheme="majorHAnsi" w:hAnsiTheme="majorHAnsi" w:cs="Calibri"/>
          <w:b/>
          <w:bCs/>
          <w:color w:val="000000"/>
        </w:rPr>
        <w:t>Payment of GST-TDS to the Government:</w:t>
      </w:r>
      <w:r w:rsidRPr="00873F3B">
        <w:rPr>
          <w:rFonts w:asciiTheme="majorHAnsi" w:hAnsiTheme="majorHAnsi" w:cs="Calibri"/>
          <w:color w:val="000000"/>
        </w:rPr>
        <w:t> The GST-TDS shall be deposited by the customer to the Government within due date prescribed under GST law.</w:t>
      </w:r>
    </w:p>
    <w:p w14:paraId="015F6158" w14:textId="77777777" w:rsidR="00DA3EC4" w:rsidRPr="00A91E23" w:rsidRDefault="00DA3EC4" w:rsidP="00866B5C">
      <w:pPr>
        <w:spacing w:line="276" w:lineRule="auto"/>
        <w:rPr>
          <w:rFonts w:asciiTheme="majorHAnsi" w:hAnsiTheme="majorHAnsi" w:cs="Calibri"/>
          <w:color w:val="000000"/>
        </w:rPr>
      </w:pPr>
      <w:r w:rsidRPr="00A91E23">
        <w:rPr>
          <w:rFonts w:asciiTheme="majorHAnsi" w:hAnsiTheme="majorHAnsi" w:cs="Calibri"/>
          <w:color w:val="000000"/>
        </w:rPr>
        <w:t> </w:t>
      </w:r>
    </w:p>
    <w:p w14:paraId="432626F7" w14:textId="77777777" w:rsidR="00DA3EC4" w:rsidRPr="00A91E23" w:rsidRDefault="00DA3EC4" w:rsidP="0087134C">
      <w:pPr>
        <w:numPr>
          <w:ilvl w:val="0"/>
          <w:numId w:val="5"/>
        </w:numPr>
        <w:spacing w:line="276" w:lineRule="auto"/>
        <w:rPr>
          <w:rFonts w:asciiTheme="majorHAnsi" w:hAnsiTheme="majorHAnsi" w:cs="Calibri"/>
          <w:color w:val="000000"/>
        </w:rPr>
      </w:pPr>
      <w:r w:rsidRPr="00A91E23">
        <w:rPr>
          <w:rFonts w:asciiTheme="majorHAnsi" w:hAnsiTheme="majorHAnsi" w:cs="Calibri"/>
          <w:b/>
          <w:bCs/>
          <w:color w:val="000000"/>
        </w:rPr>
        <w:t>Filing of GST-TDS Returns</w:t>
      </w:r>
      <w:r w:rsidRPr="00A91E23">
        <w:rPr>
          <w:rFonts w:asciiTheme="majorHAnsi" w:hAnsiTheme="majorHAnsi" w:cs="Calibri"/>
          <w:color w:val="000000"/>
        </w:rPr>
        <w:t>: Customer shall file the periodic statements/returns as per GST law. </w:t>
      </w:r>
      <w:r w:rsidRPr="00A91E23">
        <w:rPr>
          <w:rFonts w:asciiTheme="majorHAnsi" w:hAnsiTheme="majorHAnsi" w:cs="Calibri"/>
          <w:i/>
          <w:iCs/>
          <w:color w:val="000000"/>
        </w:rPr>
        <w:t xml:space="preserve">GST-TDS deposited by the customer to the Government shall be refunded to the customer within one month of the </w:t>
      </w:r>
      <w:proofErr w:type="gramStart"/>
      <w:r w:rsidRPr="00A91E23">
        <w:rPr>
          <w:rFonts w:asciiTheme="majorHAnsi" w:hAnsiTheme="majorHAnsi" w:cs="Calibri"/>
          <w:i/>
          <w:iCs/>
          <w:color w:val="000000"/>
        </w:rPr>
        <w:t>day,</w:t>
      </w:r>
      <w:proofErr w:type="gramEnd"/>
      <w:r w:rsidRPr="00A91E23">
        <w:rPr>
          <w:rFonts w:asciiTheme="majorHAnsi" w:hAnsiTheme="majorHAnsi" w:cs="Calibri"/>
          <w:i/>
          <w:iCs/>
          <w:color w:val="000000"/>
        </w:rPr>
        <w:t xml:space="preserve"> the paid amount is reflected in GST portal of TSL at GSTN.</w:t>
      </w:r>
    </w:p>
    <w:p w14:paraId="29B19BD6" w14:textId="77777777" w:rsidR="00DA3EC4" w:rsidRPr="00A91E23" w:rsidRDefault="00DA3EC4" w:rsidP="00866B5C">
      <w:pPr>
        <w:shd w:val="clear" w:color="auto" w:fill="FFFFFF"/>
        <w:spacing w:line="276" w:lineRule="auto"/>
        <w:rPr>
          <w:rFonts w:asciiTheme="majorHAnsi" w:hAnsiTheme="majorHAnsi" w:cs="Calibri"/>
          <w:color w:val="000000"/>
        </w:rPr>
      </w:pPr>
      <w:r w:rsidRPr="00A91E23">
        <w:rPr>
          <w:rFonts w:asciiTheme="majorHAnsi" w:hAnsiTheme="majorHAnsi" w:cs="Calibri"/>
          <w:b/>
          <w:bCs/>
          <w:i/>
          <w:iCs/>
          <w:color w:val="000000"/>
        </w:rPr>
        <w:t> </w:t>
      </w:r>
    </w:p>
    <w:p w14:paraId="1DB43856" w14:textId="77777777" w:rsidR="00DA3EC4" w:rsidRPr="00A91E23" w:rsidRDefault="00DA3EC4" w:rsidP="0087134C">
      <w:pPr>
        <w:numPr>
          <w:ilvl w:val="0"/>
          <w:numId w:val="6"/>
        </w:numPr>
        <w:shd w:val="clear" w:color="auto" w:fill="FFFFFF"/>
        <w:spacing w:line="276" w:lineRule="auto"/>
        <w:rPr>
          <w:rFonts w:asciiTheme="majorHAnsi" w:hAnsiTheme="majorHAnsi" w:cs="Calibri"/>
          <w:color w:val="000000"/>
        </w:rPr>
      </w:pPr>
      <w:r w:rsidRPr="00A91E23">
        <w:rPr>
          <w:rFonts w:asciiTheme="majorHAnsi" w:hAnsiTheme="majorHAnsi" w:cs="Calibri"/>
          <w:b/>
          <w:bCs/>
          <w:color w:val="000000"/>
        </w:rPr>
        <w:t>Sharing of GST-TDS payment details with TSL: </w:t>
      </w:r>
      <w:r w:rsidRPr="00A91E23">
        <w:rPr>
          <w:rFonts w:asciiTheme="majorHAnsi" w:hAnsiTheme="majorHAnsi" w:cs="Calibri"/>
          <w:color w:val="000000"/>
        </w:rPr>
        <w:t>The customer shall share the invoice wise details of GST-TDS with TSL in excel file to the email id</w:t>
      </w:r>
      <w:r w:rsidRPr="00A91E23">
        <w:rPr>
          <w:rFonts w:asciiTheme="majorHAnsi" w:hAnsiTheme="majorHAnsi" w:cs="Calibri"/>
          <w:b/>
          <w:bCs/>
          <w:color w:val="000000"/>
        </w:rPr>
        <w:t> </w:t>
      </w:r>
      <w:hyperlink r:id="rId44" w:tgtFrame="_blank" w:tooltip="mailto:GSTRECON@TATASTEEL.COM" w:history="1">
        <w:r w:rsidRPr="00A91E23">
          <w:rPr>
            <w:rStyle w:val="Hyperlink"/>
            <w:rFonts w:asciiTheme="majorHAnsi" w:hAnsiTheme="majorHAnsi" w:cs="Calibri"/>
            <w:b/>
            <w:bCs/>
          </w:rPr>
          <w:t>GSTRECON@TATASTEEL.COM</w:t>
        </w:r>
      </w:hyperlink>
      <w:r w:rsidRPr="00A91E23">
        <w:rPr>
          <w:rFonts w:asciiTheme="majorHAnsi" w:hAnsiTheme="majorHAnsi" w:cs="Calibri"/>
          <w:b/>
          <w:bCs/>
          <w:color w:val="000000"/>
        </w:rPr>
        <w:t>.</w:t>
      </w:r>
    </w:p>
    <w:p w14:paraId="25E1FBAF" w14:textId="77777777" w:rsidR="00DA3EC4" w:rsidRPr="00A91E23" w:rsidRDefault="00DA3EC4" w:rsidP="00866B5C">
      <w:pPr>
        <w:shd w:val="clear" w:color="auto" w:fill="FFFFFF"/>
        <w:spacing w:line="276" w:lineRule="auto"/>
        <w:rPr>
          <w:rFonts w:asciiTheme="majorHAnsi" w:hAnsiTheme="majorHAnsi" w:cs="Calibri"/>
          <w:color w:val="000000"/>
        </w:rPr>
      </w:pPr>
      <w:r w:rsidRPr="00A91E23">
        <w:rPr>
          <w:rFonts w:asciiTheme="majorHAnsi" w:hAnsiTheme="majorHAnsi" w:cs="Calibri"/>
          <w:b/>
          <w:bCs/>
          <w:i/>
          <w:iCs/>
          <w:color w:val="000000"/>
        </w:rPr>
        <w:t> </w:t>
      </w:r>
    </w:p>
    <w:p w14:paraId="69812424" w14:textId="77777777" w:rsidR="00DA3EC4" w:rsidRPr="00A91E23" w:rsidRDefault="00DA3EC4" w:rsidP="0087134C">
      <w:pPr>
        <w:numPr>
          <w:ilvl w:val="0"/>
          <w:numId w:val="7"/>
        </w:numPr>
        <w:shd w:val="clear" w:color="auto" w:fill="FFFFFF"/>
        <w:spacing w:line="276" w:lineRule="auto"/>
        <w:rPr>
          <w:rFonts w:asciiTheme="majorHAnsi" w:hAnsiTheme="majorHAnsi" w:cs="Calibri"/>
          <w:color w:val="000000"/>
        </w:rPr>
      </w:pPr>
      <w:r w:rsidRPr="00A91E23">
        <w:rPr>
          <w:rFonts w:asciiTheme="majorHAnsi" w:hAnsiTheme="majorHAnsi" w:cs="Calibri"/>
          <w:b/>
          <w:bCs/>
          <w:color w:val="000000"/>
        </w:rPr>
        <w:t>Implication of Non</w:t>
      </w:r>
      <w:r w:rsidRPr="00A91E23">
        <w:rPr>
          <w:rFonts w:asciiTheme="majorHAnsi" w:hAnsiTheme="majorHAnsi" w:cs="Calibri"/>
          <w:color w:val="000000"/>
        </w:rPr>
        <w:t>- </w:t>
      </w:r>
      <w:r w:rsidRPr="00A91E23">
        <w:rPr>
          <w:rFonts w:asciiTheme="majorHAnsi" w:hAnsiTheme="majorHAnsi" w:cs="Calibri"/>
          <w:b/>
          <w:bCs/>
          <w:color w:val="000000"/>
        </w:rPr>
        <w:t>Compliance</w:t>
      </w:r>
      <w:r w:rsidRPr="00A91E23">
        <w:rPr>
          <w:rFonts w:asciiTheme="majorHAnsi" w:hAnsiTheme="majorHAnsi" w:cs="Calibri"/>
          <w:color w:val="000000"/>
        </w:rPr>
        <w:t xml:space="preserve">: Any Impact of non-compliance for GST-TDS under GST law at customer’s end either in financial or other </w:t>
      </w:r>
      <w:proofErr w:type="gramStart"/>
      <w:r w:rsidRPr="00A91E23">
        <w:rPr>
          <w:rFonts w:asciiTheme="majorHAnsi" w:hAnsiTheme="majorHAnsi" w:cs="Calibri"/>
          <w:color w:val="000000"/>
        </w:rPr>
        <w:t>form,</w:t>
      </w:r>
      <w:proofErr w:type="gramEnd"/>
      <w:r w:rsidRPr="00A91E23">
        <w:rPr>
          <w:rFonts w:asciiTheme="majorHAnsi" w:hAnsiTheme="majorHAnsi" w:cs="Calibri"/>
          <w:color w:val="000000"/>
        </w:rPr>
        <w:t xml:space="preserve"> shall be borne by the customer only. Further, the customer shall at all times keep TSL indemnified and harmless from any loss/penalty/cost/damages suffered by TSL due to non-compliance of the applicable law by the customer.</w:t>
      </w:r>
    </w:p>
    <w:p w14:paraId="320EA12D" w14:textId="77777777" w:rsidR="00DA3EC4" w:rsidRDefault="00DA3EC4" w:rsidP="0047049E">
      <w:pPr>
        <w:rPr>
          <w:rFonts w:ascii="Cambria" w:hAnsi="Cambria" w:cs="Arial"/>
          <w:b/>
          <w:color w:val="0000FF"/>
          <w:sz w:val="26"/>
          <w:szCs w:val="26"/>
          <w:shd w:val="clear" w:color="auto" w:fill="FFFFFF"/>
        </w:rPr>
      </w:pPr>
    </w:p>
    <w:p w14:paraId="45241D66" w14:textId="77777777" w:rsidR="00866B5C" w:rsidRDefault="00866B5C" w:rsidP="0047049E">
      <w:pPr>
        <w:rPr>
          <w:rFonts w:ascii="Cambria" w:hAnsi="Cambria" w:cs="Arial"/>
          <w:b/>
          <w:color w:val="0000FF"/>
          <w:sz w:val="26"/>
          <w:szCs w:val="26"/>
          <w:shd w:val="clear" w:color="auto" w:fill="FFFFFF"/>
        </w:rPr>
      </w:pPr>
    </w:p>
    <w:p w14:paraId="43894395" w14:textId="77777777" w:rsidR="00136963" w:rsidRDefault="00136963" w:rsidP="0047049E">
      <w:pPr>
        <w:rPr>
          <w:rFonts w:ascii="Cambria" w:hAnsi="Cambria" w:cs="Arial"/>
          <w:b/>
          <w:color w:val="0000FF"/>
          <w:sz w:val="26"/>
          <w:szCs w:val="26"/>
          <w:shd w:val="clear" w:color="auto" w:fill="FFFFFF"/>
        </w:rPr>
      </w:pPr>
    </w:p>
    <w:p w14:paraId="09FDCE9B" w14:textId="77777777" w:rsidR="00136963" w:rsidRDefault="00136963" w:rsidP="00136963">
      <w:pPr>
        <w:jc w:val="center"/>
        <w:rPr>
          <w:b/>
          <w:sz w:val="32"/>
          <w:szCs w:val="32"/>
        </w:rPr>
      </w:pPr>
      <w:r w:rsidRPr="00F5138B">
        <w:rPr>
          <w:b/>
          <w:sz w:val="32"/>
          <w:szCs w:val="32"/>
        </w:rPr>
        <w:lastRenderedPageBreak/>
        <w:t>STANDARD OPERATING PROCEDURE</w:t>
      </w:r>
    </w:p>
    <w:p w14:paraId="68EBC49B" w14:textId="77777777" w:rsidR="00136963" w:rsidRPr="00F5138B" w:rsidRDefault="00136963" w:rsidP="00136963">
      <w:pPr>
        <w:ind w:left="-1080"/>
        <w:rPr>
          <w:b/>
          <w:sz w:val="20"/>
          <w:szCs w:val="20"/>
        </w:rPr>
      </w:pPr>
      <w:r>
        <w:rPr>
          <w:b/>
          <w:sz w:val="20"/>
          <w:szCs w:val="20"/>
        </w:rPr>
        <w:t xml:space="preserve">                                     FORM.NO.EHSMSM/446/4013</w:t>
      </w:r>
      <w:r>
        <w:rPr>
          <w:b/>
          <w:sz w:val="20"/>
          <w:szCs w:val="20"/>
        </w:rPr>
        <w:tab/>
      </w:r>
      <w:r>
        <w:rPr>
          <w:b/>
          <w:sz w:val="20"/>
          <w:szCs w:val="20"/>
        </w:rPr>
        <w:tab/>
      </w:r>
      <w:r>
        <w:rPr>
          <w:b/>
          <w:sz w:val="20"/>
          <w:szCs w:val="20"/>
        </w:rPr>
        <w:tab/>
      </w:r>
      <w:r>
        <w:rPr>
          <w:b/>
          <w:sz w:val="20"/>
          <w:szCs w:val="20"/>
        </w:rPr>
        <w:tab/>
        <w:t xml:space="preserve">FORM </w:t>
      </w:r>
      <w:proofErr w:type="gramStart"/>
      <w:r>
        <w:rPr>
          <w:b/>
          <w:sz w:val="20"/>
          <w:szCs w:val="20"/>
        </w:rPr>
        <w:t>REV.NO.:0</w:t>
      </w:r>
      <w:proofErr w:type="gramEnd"/>
      <w:r>
        <w:rPr>
          <w:b/>
          <w:sz w:val="20"/>
          <w:szCs w:val="20"/>
        </w:rPr>
        <w:t>1                                                                        EFFECTIVE DATE</w:t>
      </w:r>
      <w:proofErr w:type="gramStart"/>
      <w:r>
        <w:rPr>
          <w:b/>
          <w:sz w:val="20"/>
          <w:szCs w:val="20"/>
        </w:rPr>
        <w:t>:01.04.2009</w:t>
      </w:r>
      <w:proofErr w:type="gramEnd"/>
      <w:r>
        <w:rPr>
          <w:b/>
          <w:sz w:val="20"/>
          <w:szCs w:val="20"/>
        </w:rPr>
        <w:t xml:space="preserve"> </w:t>
      </w:r>
    </w:p>
    <w:tbl>
      <w:tblPr>
        <w:tblStyle w:val="TableGrid"/>
        <w:tblW w:w="12498" w:type="dxa"/>
        <w:tblInd w:w="660" w:type="dxa"/>
        <w:tblLook w:val="04A0" w:firstRow="1" w:lastRow="0" w:firstColumn="1" w:lastColumn="0" w:noHBand="0" w:noVBand="1"/>
      </w:tblPr>
      <w:tblGrid>
        <w:gridCol w:w="1962"/>
        <w:gridCol w:w="4326"/>
        <w:gridCol w:w="1890"/>
        <w:gridCol w:w="1350"/>
        <w:gridCol w:w="1530"/>
        <w:gridCol w:w="1440"/>
      </w:tblGrid>
      <w:tr w:rsidR="00136963" w14:paraId="09512A59" w14:textId="77777777" w:rsidTr="00580EA6">
        <w:trPr>
          <w:trHeight w:val="305"/>
        </w:trPr>
        <w:tc>
          <w:tcPr>
            <w:tcW w:w="1962" w:type="dxa"/>
          </w:tcPr>
          <w:p w14:paraId="37E26645" w14:textId="77777777" w:rsidR="00136963" w:rsidRPr="006D75B9" w:rsidRDefault="00136963" w:rsidP="00580EA6">
            <w:pPr>
              <w:pStyle w:val="Header"/>
              <w:rPr>
                <w:rFonts w:cstheme="minorHAnsi"/>
                <w:sz w:val="20"/>
              </w:rPr>
            </w:pPr>
            <w:r w:rsidRPr="006D75B9">
              <w:rPr>
                <w:rFonts w:cstheme="minorHAnsi"/>
                <w:sz w:val="20"/>
              </w:rPr>
              <w:t>SOP NO.</w:t>
            </w:r>
          </w:p>
        </w:tc>
        <w:tc>
          <w:tcPr>
            <w:tcW w:w="4326" w:type="dxa"/>
          </w:tcPr>
          <w:p w14:paraId="037A377E" w14:textId="77777777" w:rsidR="00136963" w:rsidRPr="006D75B9" w:rsidRDefault="00136963" w:rsidP="00580EA6">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r>
              <w:rPr>
                <w:rFonts w:cstheme="minorHAnsi"/>
                <w:sz w:val="20"/>
              </w:rPr>
              <w:t>Tran/</w:t>
            </w:r>
            <w:r w:rsidRPr="006D75B9">
              <w:rPr>
                <w:rFonts w:cstheme="minorHAnsi"/>
                <w:sz w:val="20"/>
              </w:rPr>
              <w:t>SOP</w:t>
            </w:r>
          </w:p>
        </w:tc>
        <w:tc>
          <w:tcPr>
            <w:tcW w:w="1890" w:type="dxa"/>
          </w:tcPr>
          <w:p w14:paraId="02AF88C3" w14:textId="77777777" w:rsidR="00136963" w:rsidRPr="006D75B9" w:rsidRDefault="00136963" w:rsidP="00580EA6">
            <w:pPr>
              <w:pStyle w:val="Header"/>
              <w:rPr>
                <w:rFonts w:cstheme="minorHAnsi"/>
                <w:sz w:val="20"/>
              </w:rPr>
            </w:pPr>
            <w:r w:rsidRPr="006D75B9">
              <w:rPr>
                <w:rFonts w:cstheme="minorHAnsi"/>
                <w:sz w:val="20"/>
              </w:rPr>
              <w:t>EFFECTIVE DATE</w:t>
            </w:r>
          </w:p>
        </w:tc>
        <w:tc>
          <w:tcPr>
            <w:tcW w:w="1350" w:type="dxa"/>
          </w:tcPr>
          <w:p w14:paraId="231E45DB" w14:textId="77777777" w:rsidR="00136963" w:rsidRPr="006D75B9" w:rsidRDefault="00136963" w:rsidP="00580EA6">
            <w:pPr>
              <w:pStyle w:val="Header"/>
              <w:rPr>
                <w:rFonts w:cstheme="minorHAnsi"/>
                <w:sz w:val="20"/>
              </w:rPr>
            </w:pPr>
            <w:r>
              <w:rPr>
                <w:rFonts w:cstheme="minorHAnsi"/>
                <w:sz w:val="20"/>
              </w:rPr>
              <w:t>01.04</w:t>
            </w:r>
            <w:r w:rsidRPr="006D75B9">
              <w:rPr>
                <w:rFonts w:cstheme="minorHAnsi"/>
                <w:sz w:val="20"/>
              </w:rPr>
              <w:t>.2022</w:t>
            </w:r>
          </w:p>
        </w:tc>
        <w:tc>
          <w:tcPr>
            <w:tcW w:w="1530" w:type="dxa"/>
          </w:tcPr>
          <w:p w14:paraId="5B6AB20F" w14:textId="77777777" w:rsidR="00136963" w:rsidRPr="006D75B9" w:rsidRDefault="00136963" w:rsidP="00580EA6">
            <w:pPr>
              <w:pStyle w:val="Header"/>
              <w:rPr>
                <w:rFonts w:cstheme="minorHAnsi"/>
                <w:sz w:val="20"/>
              </w:rPr>
            </w:pPr>
            <w:r w:rsidRPr="006D75B9">
              <w:rPr>
                <w:rFonts w:cstheme="minorHAnsi"/>
                <w:sz w:val="20"/>
              </w:rPr>
              <w:t>REVISION NO.</w:t>
            </w:r>
          </w:p>
        </w:tc>
        <w:tc>
          <w:tcPr>
            <w:tcW w:w="1440" w:type="dxa"/>
          </w:tcPr>
          <w:p w14:paraId="273DCF94" w14:textId="77777777" w:rsidR="00136963" w:rsidRPr="006D75B9" w:rsidRDefault="00136963" w:rsidP="00580EA6">
            <w:pPr>
              <w:pStyle w:val="Header"/>
              <w:rPr>
                <w:rFonts w:cstheme="minorHAnsi"/>
                <w:sz w:val="20"/>
              </w:rPr>
            </w:pPr>
            <w:r w:rsidRPr="006D75B9">
              <w:rPr>
                <w:rFonts w:cstheme="minorHAnsi"/>
                <w:sz w:val="20"/>
              </w:rPr>
              <w:t>0</w:t>
            </w:r>
            <w:r>
              <w:rPr>
                <w:rFonts w:cstheme="minorHAnsi"/>
                <w:sz w:val="20"/>
              </w:rPr>
              <w:t>1</w:t>
            </w:r>
          </w:p>
        </w:tc>
      </w:tr>
      <w:tr w:rsidR="00136963" w14:paraId="764453CD" w14:textId="77777777" w:rsidTr="00580EA6">
        <w:trPr>
          <w:trHeight w:val="255"/>
        </w:trPr>
        <w:tc>
          <w:tcPr>
            <w:tcW w:w="1962" w:type="dxa"/>
          </w:tcPr>
          <w:p w14:paraId="09D25A0C" w14:textId="77777777" w:rsidR="00136963" w:rsidRPr="006D75B9" w:rsidRDefault="00136963" w:rsidP="00580EA6">
            <w:pPr>
              <w:pStyle w:val="Header"/>
              <w:rPr>
                <w:rFonts w:cstheme="minorHAnsi"/>
                <w:sz w:val="20"/>
              </w:rPr>
            </w:pPr>
            <w:r w:rsidRPr="006D75B9">
              <w:rPr>
                <w:rFonts w:cstheme="minorHAnsi"/>
                <w:sz w:val="20"/>
              </w:rPr>
              <w:t>SOP DESCRIPTION</w:t>
            </w:r>
          </w:p>
        </w:tc>
        <w:tc>
          <w:tcPr>
            <w:tcW w:w="4326" w:type="dxa"/>
          </w:tcPr>
          <w:p w14:paraId="65D53D4C" w14:textId="77777777" w:rsidR="00136963" w:rsidRPr="006D75B9" w:rsidRDefault="00136963" w:rsidP="00580EA6">
            <w:pPr>
              <w:pStyle w:val="Header"/>
              <w:rPr>
                <w:rFonts w:cstheme="minorHAnsi"/>
                <w:sz w:val="20"/>
              </w:rPr>
            </w:pPr>
            <w:r w:rsidRPr="006D75B9">
              <w:rPr>
                <w:rFonts w:cstheme="minorHAnsi"/>
                <w:sz w:val="20"/>
              </w:rPr>
              <w:t xml:space="preserve">Management of External </w:t>
            </w:r>
            <w:proofErr w:type="spellStart"/>
            <w:r w:rsidRPr="006D75B9">
              <w:rPr>
                <w:rFonts w:cstheme="minorHAnsi"/>
                <w:sz w:val="20"/>
              </w:rPr>
              <w:t>Despatch</w:t>
            </w:r>
            <w:proofErr w:type="spellEnd"/>
            <w:r w:rsidRPr="006D75B9">
              <w:rPr>
                <w:rFonts w:cstheme="minorHAnsi"/>
                <w:sz w:val="20"/>
              </w:rPr>
              <w:t xml:space="preserve"> Vehicle at </w:t>
            </w:r>
            <w:r>
              <w:rPr>
                <w:rFonts w:cstheme="minorHAnsi"/>
                <w:sz w:val="20"/>
              </w:rPr>
              <w:t>Transport Park</w:t>
            </w:r>
          </w:p>
        </w:tc>
        <w:tc>
          <w:tcPr>
            <w:tcW w:w="1890" w:type="dxa"/>
          </w:tcPr>
          <w:p w14:paraId="409D7CA1" w14:textId="77777777" w:rsidR="00136963" w:rsidRPr="006D75B9" w:rsidRDefault="00136963" w:rsidP="00580EA6">
            <w:pPr>
              <w:pStyle w:val="Header"/>
              <w:rPr>
                <w:rFonts w:cstheme="minorHAnsi"/>
                <w:sz w:val="20"/>
              </w:rPr>
            </w:pPr>
            <w:r w:rsidRPr="006D75B9">
              <w:rPr>
                <w:rFonts w:cstheme="minorHAnsi"/>
                <w:sz w:val="20"/>
              </w:rPr>
              <w:t>SECTION</w:t>
            </w:r>
          </w:p>
        </w:tc>
        <w:tc>
          <w:tcPr>
            <w:tcW w:w="4320" w:type="dxa"/>
            <w:gridSpan w:val="3"/>
          </w:tcPr>
          <w:p w14:paraId="74C2F52A" w14:textId="77777777" w:rsidR="00136963" w:rsidRPr="006D75B9" w:rsidRDefault="00136963" w:rsidP="00580EA6">
            <w:pPr>
              <w:pStyle w:val="Header"/>
              <w:rPr>
                <w:rFonts w:cstheme="minorHAnsi"/>
                <w:sz w:val="20"/>
                <w:lang w:bidi="hi-IN"/>
              </w:rPr>
            </w:pPr>
            <w:r>
              <w:rPr>
                <w:rFonts w:cstheme="minorHAnsi"/>
                <w:sz w:val="20"/>
              </w:rPr>
              <w:t>BPS Steel</w:t>
            </w:r>
            <w:r w:rsidRPr="006D75B9">
              <w:rPr>
                <w:rFonts w:cstheme="minorHAnsi"/>
                <w:sz w:val="20"/>
                <w:cs/>
                <w:lang w:bidi="hi-IN"/>
              </w:rPr>
              <w:t xml:space="preserve">             </w:t>
            </w:r>
          </w:p>
        </w:tc>
      </w:tr>
      <w:tr w:rsidR="00136963" w14:paraId="32042AA7" w14:textId="77777777" w:rsidTr="00580EA6">
        <w:trPr>
          <w:trHeight w:val="270"/>
        </w:trPr>
        <w:tc>
          <w:tcPr>
            <w:tcW w:w="1962" w:type="dxa"/>
          </w:tcPr>
          <w:p w14:paraId="364FCFF1" w14:textId="77777777" w:rsidR="00136963" w:rsidRPr="006D75B9" w:rsidRDefault="00136963" w:rsidP="00580EA6">
            <w:pPr>
              <w:pStyle w:val="Header"/>
              <w:rPr>
                <w:rFonts w:cstheme="minorHAnsi"/>
                <w:sz w:val="20"/>
              </w:rPr>
            </w:pPr>
            <w:r w:rsidRPr="006D75B9">
              <w:rPr>
                <w:rFonts w:cstheme="minorHAnsi"/>
                <w:sz w:val="20"/>
              </w:rPr>
              <w:t>DEPARTMENT</w:t>
            </w:r>
          </w:p>
        </w:tc>
        <w:tc>
          <w:tcPr>
            <w:tcW w:w="4326" w:type="dxa"/>
          </w:tcPr>
          <w:p w14:paraId="2EE91CC1" w14:textId="77777777" w:rsidR="00136963" w:rsidRPr="006D75B9" w:rsidRDefault="00136963" w:rsidP="00580EA6">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p>
        </w:tc>
        <w:tc>
          <w:tcPr>
            <w:tcW w:w="1890" w:type="dxa"/>
          </w:tcPr>
          <w:p w14:paraId="4000E78A" w14:textId="77777777" w:rsidR="00136963" w:rsidRPr="006D75B9" w:rsidRDefault="00136963" w:rsidP="00580EA6">
            <w:pPr>
              <w:pStyle w:val="Header"/>
              <w:rPr>
                <w:rFonts w:cstheme="minorHAnsi"/>
                <w:sz w:val="20"/>
              </w:rPr>
            </w:pPr>
            <w:r w:rsidRPr="006D75B9">
              <w:rPr>
                <w:rFonts w:cstheme="minorHAnsi"/>
                <w:sz w:val="20"/>
              </w:rPr>
              <w:t>PAGE</w:t>
            </w:r>
            <w:r>
              <w:rPr>
                <w:rFonts w:cstheme="minorHAnsi"/>
                <w:sz w:val="20"/>
              </w:rPr>
              <w:t xml:space="preserve"> </w:t>
            </w:r>
          </w:p>
        </w:tc>
        <w:tc>
          <w:tcPr>
            <w:tcW w:w="4320" w:type="dxa"/>
            <w:gridSpan w:val="3"/>
          </w:tcPr>
          <w:p w14:paraId="7DBF6149" w14:textId="77777777" w:rsidR="00136963" w:rsidRPr="006D75B9" w:rsidRDefault="00136963" w:rsidP="00580EA6">
            <w:pPr>
              <w:pStyle w:val="Header"/>
              <w:rPr>
                <w:rFonts w:cstheme="minorHAnsi"/>
                <w:sz w:val="20"/>
              </w:rPr>
            </w:pPr>
            <w:r w:rsidRPr="006D75B9">
              <w:rPr>
                <w:rFonts w:cstheme="minorHAnsi"/>
                <w:sz w:val="20"/>
              </w:rPr>
              <w:t xml:space="preserve">                </w:t>
            </w:r>
            <w:r w:rsidRPr="00834ADA">
              <w:rPr>
                <w:rFonts w:cstheme="minorHAnsi"/>
                <w:sz w:val="20"/>
              </w:rPr>
              <w:fldChar w:fldCharType="begin"/>
            </w:r>
            <w:r w:rsidRPr="00834ADA">
              <w:rPr>
                <w:rFonts w:cstheme="minorHAnsi"/>
                <w:sz w:val="20"/>
              </w:rPr>
              <w:instrText xml:space="preserve"> PAGE   \* MERGEFORMAT </w:instrText>
            </w:r>
            <w:r w:rsidRPr="00834ADA">
              <w:rPr>
                <w:rFonts w:cstheme="minorHAnsi"/>
                <w:sz w:val="20"/>
              </w:rPr>
              <w:fldChar w:fldCharType="separate"/>
            </w:r>
            <w:r>
              <w:rPr>
                <w:rFonts w:cstheme="minorHAnsi"/>
                <w:noProof/>
                <w:sz w:val="20"/>
              </w:rPr>
              <w:t>1</w:t>
            </w:r>
            <w:r w:rsidRPr="00834ADA">
              <w:rPr>
                <w:rFonts w:cstheme="minorHAnsi"/>
                <w:noProof/>
                <w:sz w:val="20"/>
              </w:rPr>
              <w:fldChar w:fldCharType="end"/>
            </w:r>
            <w:r w:rsidRPr="006D75B9">
              <w:rPr>
                <w:rFonts w:cstheme="minorHAnsi"/>
                <w:sz w:val="20"/>
              </w:rPr>
              <w:t xml:space="preserve"> Of </w:t>
            </w:r>
            <w:r w:rsidRPr="006D75B9">
              <w:rPr>
                <w:rFonts w:cstheme="minorHAnsi"/>
                <w:sz w:val="20"/>
                <w:lang w:bidi="hi-IN"/>
              </w:rPr>
              <w:t>8</w:t>
            </w:r>
          </w:p>
        </w:tc>
      </w:tr>
    </w:tbl>
    <w:p w14:paraId="03F285A5" w14:textId="77777777" w:rsidR="00136963" w:rsidRDefault="00136963" w:rsidP="0047049E">
      <w:pPr>
        <w:rPr>
          <w:rFonts w:ascii="Cambria" w:hAnsi="Cambria" w:cs="Arial"/>
          <w:b/>
          <w:color w:val="0000FF"/>
          <w:sz w:val="26"/>
          <w:szCs w:val="26"/>
          <w:shd w:val="clear" w:color="auto" w:fill="FFFFFF"/>
        </w:rPr>
      </w:pPr>
    </w:p>
    <w:tbl>
      <w:tblPr>
        <w:tblStyle w:val="TableGrid"/>
        <w:tblW w:w="12521" w:type="dxa"/>
        <w:tblInd w:w="637" w:type="dxa"/>
        <w:tblLayout w:type="fixed"/>
        <w:tblLook w:val="04A0" w:firstRow="1" w:lastRow="0" w:firstColumn="1" w:lastColumn="0" w:noHBand="0" w:noVBand="1"/>
      </w:tblPr>
      <w:tblGrid>
        <w:gridCol w:w="605"/>
        <w:gridCol w:w="1476"/>
        <w:gridCol w:w="2250"/>
        <w:gridCol w:w="1710"/>
        <w:gridCol w:w="4860"/>
        <w:gridCol w:w="1620"/>
      </w:tblGrid>
      <w:tr w:rsidR="00136963" w:rsidRPr="00BF4912" w14:paraId="7EE5B489" w14:textId="77777777" w:rsidTr="00580EA6">
        <w:trPr>
          <w:trHeight w:val="277"/>
        </w:trPr>
        <w:tc>
          <w:tcPr>
            <w:tcW w:w="605" w:type="dxa"/>
          </w:tcPr>
          <w:p w14:paraId="28F4671E" w14:textId="77777777" w:rsidR="00136963" w:rsidRPr="00BF4912" w:rsidRDefault="00136963" w:rsidP="00580EA6">
            <w:pPr>
              <w:rPr>
                <w:rFonts w:ascii="Calibri" w:eastAsia="Arial Unicode MS" w:hAnsi="Calibri" w:cs="Calibri"/>
                <w:sz w:val="20"/>
                <w:szCs w:val="20"/>
              </w:rPr>
            </w:pPr>
            <w:r w:rsidRPr="00BF4912">
              <w:rPr>
                <w:rFonts w:ascii="Calibri" w:hAnsi="Calibri" w:cs="Calibri"/>
                <w:sz w:val="20"/>
                <w:szCs w:val="20"/>
                <w:cs/>
                <w:lang w:bidi="hi-IN"/>
              </w:rPr>
              <w:t>S.No.</w:t>
            </w:r>
          </w:p>
        </w:tc>
        <w:tc>
          <w:tcPr>
            <w:tcW w:w="1476" w:type="dxa"/>
          </w:tcPr>
          <w:p w14:paraId="4324B67A" w14:textId="77777777" w:rsidR="00136963" w:rsidRPr="00BF4912" w:rsidRDefault="00136963" w:rsidP="00580EA6">
            <w:pPr>
              <w:rPr>
                <w:rFonts w:ascii="Calibri" w:eastAsia="Arial Unicode MS" w:hAnsi="Calibri" w:cs="Calibri"/>
                <w:sz w:val="20"/>
                <w:szCs w:val="20"/>
              </w:rPr>
            </w:pPr>
            <w:r w:rsidRPr="00BF4912">
              <w:rPr>
                <w:rFonts w:ascii="Calibri" w:hAnsi="Calibri" w:cs="Calibri"/>
                <w:sz w:val="20"/>
                <w:szCs w:val="20"/>
                <w:cs/>
                <w:lang w:bidi="hi-IN"/>
              </w:rPr>
              <w:t xml:space="preserve">Work </w:t>
            </w:r>
          </w:p>
        </w:tc>
        <w:tc>
          <w:tcPr>
            <w:tcW w:w="2250" w:type="dxa"/>
          </w:tcPr>
          <w:p w14:paraId="72793238" w14:textId="77777777" w:rsidR="00136963" w:rsidRPr="00BF4912" w:rsidRDefault="00136963" w:rsidP="00580EA6">
            <w:pPr>
              <w:rPr>
                <w:rFonts w:ascii="Calibri" w:eastAsia="Arial Unicode MS" w:hAnsi="Calibri" w:cs="Calibri"/>
                <w:sz w:val="20"/>
                <w:szCs w:val="20"/>
              </w:rPr>
            </w:pPr>
            <w:r w:rsidRPr="00BF4912">
              <w:rPr>
                <w:rFonts w:ascii="Calibri" w:hAnsi="Calibri" w:cs="Calibri"/>
                <w:sz w:val="20"/>
                <w:szCs w:val="20"/>
                <w:cs/>
                <w:lang w:bidi="hi-IN"/>
              </w:rPr>
              <w:t>Work related hazrads/impact</w:t>
            </w:r>
          </w:p>
        </w:tc>
        <w:tc>
          <w:tcPr>
            <w:tcW w:w="1710" w:type="dxa"/>
          </w:tcPr>
          <w:p w14:paraId="2E888E9F" w14:textId="77777777" w:rsidR="00136963" w:rsidRPr="00BF4912" w:rsidRDefault="00136963" w:rsidP="00580EA6">
            <w:pPr>
              <w:rPr>
                <w:rFonts w:ascii="Calibri" w:eastAsia="Arial Unicode MS" w:hAnsi="Calibri" w:cs="Calibri"/>
                <w:sz w:val="20"/>
                <w:szCs w:val="20"/>
              </w:rPr>
            </w:pPr>
            <w:r w:rsidRPr="00BF4912">
              <w:rPr>
                <w:rFonts w:ascii="Calibri" w:hAnsi="Calibri" w:cs="Calibri"/>
                <w:sz w:val="20"/>
                <w:szCs w:val="20"/>
                <w:cs/>
                <w:lang w:bidi="hi-IN"/>
              </w:rPr>
              <w:t>Responsibility</w:t>
            </w:r>
          </w:p>
        </w:tc>
        <w:tc>
          <w:tcPr>
            <w:tcW w:w="4860" w:type="dxa"/>
          </w:tcPr>
          <w:p w14:paraId="47D44267" w14:textId="77777777" w:rsidR="00136963" w:rsidRPr="00BF4912" w:rsidRDefault="00136963" w:rsidP="00580EA6">
            <w:pPr>
              <w:rPr>
                <w:rFonts w:ascii="Calibri" w:eastAsia="Arial Unicode MS" w:hAnsi="Calibri" w:cs="Calibri"/>
                <w:sz w:val="20"/>
                <w:szCs w:val="20"/>
              </w:rPr>
            </w:pPr>
            <w:r w:rsidRPr="00BF4912">
              <w:rPr>
                <w:rFonts w:ascii="Calibri" w:hAnsi="Calibri" w:cs="Calibri"/>
                <w:sz w:val="20"/>
                <w:szCs w:val="20"/>
                <w:cs/>
                <w:lang w:bidi="hi-IN"/>
              </w:rPr>
              <w:t>Process</w:t>
            </w:r>
            <w:r w:rsidRPr="00BF4912">
              <w:rPr>
                <w:rFonts w:ascii="Calibri" w:hAnsi="Calibri" w:cs="Calibri"/>
                <w:sz w:val="20"/>
                <w:szCs w:val="20"/>
              </w:rPr>
              <w:t xml:space="preserve">  / PPEs (</w:t>
            </w:r>
            <w:r w:rsidRPr="00BF4912">
              <w:rPr>
                <w:rFonts w:ascii="Calibri" w:hAnsi="Calibri" w:cs="Calibri"/>
                <w:sz w:val="20"/>
                <w:szCs w:val="20"/>
                <w:cs/>
                <w:lang w:bidi="hi-IN"/>
              </w:rPr>
              <w:t>How</w:t>
            </w:r>
            <w:r w:rsidRPr="00BF4912">
              <w:rPr>
                <w:rFonts w:ascii="Calibri" w:hAnsi="Calibri" w:cs="Calibri"/>
                <w:sz w:val="20"/>
                <w:szCs w:val="20"/>
              </w:rPr>
              <w:t>)</w:t>
            </w:r>
          </w:p>
        </w:tc>
        <w:tc>
          <w:tcPr>
            <w:tcW w:w="1620" w:type="dxa"/>
          </w:tcPr>
          <w:p w14:paraId="35043EB0" w14:textId="77777777" w:rsidR="00136963" w:rsidRPr="00BF4912" w:rsidRDefault="00136963" w:rsidP="00580EA6">
            <w:pPr>
              <w:rPr>
                <w:rFonts w:ascii="Calibri" w:eastAsia="Arial Unicode MS" w:hAnsi="Calibri"/>
                <w:sz w:val="20"/>
                <w:szCs w:val="20"/>
              </w:rPr>
            </w:pPr>
            <w:r w:rsidRPr="00BF4912">
              <w:rPr>
                <w:rFonts w:ascii="Calibri" w:hAnsi="Calibri" w:cs="Calibri"/>
                <w:sz w:val="20"/>
                <w:szCs w:val="20"/>
                <w:cs/>
                <w:lang w:bidi="hi-IN"/>
              </w:rPr>
              <w:t>Remarks</w:t>
            </w:r>
            <w:r w:rsidRPr="00BF4912">
              <w:rPr>
                <w:rFonts w:ascii="Calibri" w:hAnsi="Calibri" w:hint="cs"/>
                <w:sz w:val="20"/>
                <w:szCs w:val="20"/>
                <w:cs/>
                <w:lang w:bidi="hi-IN"/>
              </w:rPr>
              <w:t>/References</w:t>
            </w:r>
          </w:p>
        </w:tc>
      </w:tr>
      <w:tr w:rsidR="00136963" w:rsidRPr="00BF4912" w14:paraId="6A3F4147" w14:textId="77777777" w:rsidTr="00580EA6">
        <w:trPr>
          <w:trHeight w:val="505"/>
        </w:trPr>
        <w:tc>
          <w:tcPr>
            <w:tcW w:w="605" w:type="dxa"/>
            <w:vMerge w:val="restart"/>
          </w:tcPr>
          <w:p w14:paraId="4D4BDA5D" w14:textId="77777777" w:rsidR="00136963" w:rsidRPr="00BF4912" w:rsidRDefault="00136963" w:rsidP="00580EA6">
            <w:pPr>
              <w:jc w:val="center"/>
              <w:rPr>
                <w:rFonts w:ascii="Calibri" w:eastAsia="Arial Unicode MS" w:hAnsi="Calibri" w:cs="Calibri"/>
                <w:sz w:val="20"/>
                <w:szCs w:val="20"/>
              </w:rPr>
            </w:pPr>
            <w:r w:rsidRPr="00BF4912">
              <w:rPr>
                <w:rFonts w:ascii="Calibri" w:eastAsia="Arial Unicode MS" w:hAnsi="Calibri" w:cs="Calibri"/>
                <w:sz w:val="20"/>
                <w:szCs w:val="20"/>
              </w:rPr>
              <w:t>01</w:t>
            </w:r>
          </w:p>
        </w:tc>
        <w:tc>
          <w:tcPr>
            <w:tcW w:w="1476" w:type="dxa"/>
            <w:vMerge w:val="restart"/>
          </w:tcPr>
          <w:p w14:paraId="7204FF85" w14:textId="77777777" w:rsidR="00136963" w:rsidRPr="00BF4912" w:rsidRDefault="00136963" w:rsidP="00580EA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General Awareness</w:t>
            </w:r>
          </w:p>
          <w:p w14:paraId="44CB7412" w14:textId="77777777" w:rsidR="00136963" w:rsidRPr="00BF4912" w:rsidRDefault="00136963" w:rsidP="00580EA6">
            <w:pPr>
              <w:rPr>
                <w:rFonts w:ascii="Calibri" w:eastAsia="Arial Unicode MS" w:hAnsi="Calibri" w:cs="Calibri"/>
                <w:sz w:val="20"/>
                <w:szCs w:val="20"/>
              </w:rPr>
            </w:pPr>
          </w:p>
        </w:tc>
        <w:tc>
          <w:tcPr>
            <w:tcW w:w="2250" w:type="dxa"/>
            <w:vMerge w:val="restart"/>
          </w:tcPr>
          <w:p w14:paraId="4C30BFF6" w14:textId="77777777" w:rsidR="00136963" w:rsidRPr="00BF4912" w:rsidRDefault="00136963" w:rsidP="00580EA6">
            <w:pPr>
              <w:rPr>
                <w:rFonts w:cstheme="minorHAnsi"/>
                <w:sz w:val="20"/>
                <w:szCs w:val="20"/>
              </w:rPr>
            </w:pPr>
            <w:r w:rsidRPr="00BF4912">
              <w:rPr>
                <w:rFonts w:cstheme="minorHAnsi"/>
                <w:sz w:val="20"/>
                <w:szCs w:val="20"/>
                <w:cs/>
                <w:lang w:bidi="hi-IN"/>
              </w:rPr>
              <w:t>Safety:</w:t>
            </w:r>
          </w:p>
          <w:p w14:paraId="05413004" w14:textId="77777777" w:rsidR="00136963" w:rsidRPr="00BF4912" w:rsidRDefault="00136963" w:rsidP="0087134C">
            <w:pPr>
              <w:pStyle w:val="ListParagraph"/>
              <w:numPr>
                <w:ilvl w:val="0"/>
                <w:numId w:val="21"/>
              </w:numPr>
              <w:rPr>
                <w:rFonts w:ascii="Calibri" w:hAnsi="Calibri" w:cs="Calibri"/>
                <w:sz w:val="20"/>
                <w:szCs w:val="20"/>
              </w:rPr>
            </w:pPr>
            <w:r w:rsidRPr="00BF4912">
              <w:rPr>
                <w:rFonts w:ascii="Calibri" w:hAnsi="Calibri" w:cs="Calibri"/>
                <w:sz w:val="20"/>
                <w:szCs w:val="20"/>
                <w:cs/>
                <w:lang w:bidi="hi-IN"/>
              </w:rPr>
              <w:t>Unaware of dangers of steel plant</w:t>
            </w:r>
          </w:p>
          <w:p w14:paraId="30DBAF4B" w14:textId="77777777" w:rsidR="00136963" w:rsidRPr="00BF4912" w:rsidRDefault="00136963" w:rsidP="0087134C">
            <w:pPr>
              <w:pStyle w:val="ListParagraph"/>
              <w:numPr>
                <w:ilvl w:val="0"/>
                <w:numId w:val="21"/>
              </w:numPr>
              <w:rPr>
                <w:rFonts w:ascii="Calibri" w:hAnsi="Calibri" w:cs="Calibri"/>
                <w:sz w:val="20"/>
                <w:szCs w:val="20"/>
              </w:rPr>
            </w:pPr>
            <w:r w:rsidRPr="00BF4912">
              <w:rPr>
                <w:rFonts w:ascii="Calibri" w:hAnsi="Calibri" w:cs="Calibri"/>
                <w:sz w:val="20"/>
                <w:szCs w:val="20"/>
              </w:rPr>
              <w:t>Unaware of use of PPEs</w:t>
            </w:r>
          </w:p>
          <w:p w14:paraId="76E09FAB" w14:textId="77777777" w:rsidR="00136963" w:rsidRPr="00BF4912" w:rsidRDefault="00136963" w:rsidP="0087134C">
            <w:pPr>
              <w:pStyle w:val="ListParagraph"/>
              <w:numPr>
                <w:ilvl w:val="0"/>
                <w:numId w:val="21"/>
              </w:numPr>
              <w:rPr>
                <w:rFonts w:ascii="Calibri" w:hAnsi="Calibri" w:cs="Calibri"/>
                <w:sz w:val="20"/>
                <w:szCs w:val="20"/>
              </w:rPr>
            </w:pPr>
            <w:r w:rsidRPr="00BF4912">
              <w:rPr>
                <w:rFonts w:ascii="Calibri" w:hAnsi="Calibri" w:cs="Calibri"/>
                <w:sz w:val="20"/>
                <w:szCs w:val="20"/>
                <w:cs/>
                <w:lang w:bidi="hi-IN"/>
              </w:rPr>
              <w:t>Unaware of Tata Steel’s Safety Standard</w:t>
            </w:r>
            <w:r w:rsidRPr="00BF4912">
              <w:rPr>
                <w:rFonts w:ascii="Calibri" w:hAnsi="Calibri" w:hint="cs"/>
                <w:sz w:val="20"/>
                <w:szCs w:val="20"/>
                <w:cs/>
                <w:lang w:bidi="hi-IN"/>
              </w:rPr>
              <w:t>s</w:t>
            </w:r>
          </w:p>
          <w:p w14:paraId="225A51A4" w14:textId="77777777" w:rsidR="00136963" w:rsidRPr="00BF4912" w:rsidRDefault="00136963" w:rsidP="0087134C">
            <w:pPr>
              <w:pStyle w:val="ListParagraph"/>
              <w:numPr>
                <w:ilvl w:val="0"/>
                <w:numId w:val="21"/>
              </w:numPr>
              <w:rPr>
                <w:rFonts w:ascii="Calibri" w:hAnsi="Calibri" w:cs="Calibri"/>
                <w:sz w:val="20"/>
                <w:szCs w:val="20"/>
              </w:rPr>
            </w:pPr>
            <w:r w:rsidRPr="00BF4912">
              <w:rPr>
                <w:rFonts w:ascii="Calibri" w:hAnsi="Calibri" w:cs="Calibri"/>
                <w:sz w:val="20"/>
                <w:szCs w:val="20"/>
                <w:cs/>
                <w:lang w:bidi="hi-IN"/>
              </w:rPr>
              <w:t>Unaware of workplace hazards</w:t>
            </w:r>
          </w:p>
          <w:p w14:paraId="7DFAD76B" w14:textId="77777777" w:rsidR="00136963" w:rsidRPr="00BF4912" w:rsidRDefault="00136963" w:rsidP="0087134C">
            <w:pPr>
              <w:pStyle w:val="ListParagraph"/>
              <w:numPr>
                <w:ilvl w:val="0"/>
                <w:numId w:val="21"/>
              </w:numPr>
              <w:rPr>
                <w:rFonts w:cstheme="minorHAnsi"/>
                <w:sz w:val="20"/>
                <w:szCs w:val="20"/>
              </w:rPr>
            </w:pPr>
            <w:r w:rsidRPr="00BF4912">
              <w:rPr>
                <w:rFonts w:cstheme="minorHAnsi"/>
                <w:sz w:val="20"/>
                <w:szCs w:val="20"/>
                <w:cs/>
                <w:lang w:bidi="hi-IN"/>
              </w:rPr>
              <w:t>Unaware of Covid-19 virus</w:t>
            </w:r>
          </w:p>
          <w:p w14:paraId="1B2711B8" w14:textId="77777777" w:rsidR="00136963" w:rsidRPr="00BF4912" w:rsidRDefault="00136963" w:rsidP="00580EA6">
            <w:pPr>
              <w:pStyle w:val="ListParagraph"/>
              <w:rPr>
                <w:rFonts w:ascii="Calibri" w:hAnsi="Calibri" w:cs="Calibri"/>
                <w:sz w:val="20"/>
                <w:szCs w:val="20"/>
              </w:rPr>
            </w:pPr>
          </w:p>
          <w:p w14:paraId="44DF7E69" w14:textId="77777777" w:rsidR="00136963" w:rsidRPr="00BF4912" w:rsidRDefault="00136963" w:rsidP="00580EA6">
            <w:pPr>
              <w:rPr>
                <w:rFonts w:ascii="Calibri" w:hAnsi="Calibri" w:cs="Calibri"/>
                <w:sz w:val="20"/>
                <w:szCs w:val="20"/>
              </w:rPr>
            </w:pPr>
            <w:r w:rsidRPr="00BF4912">
              <w:rPr>
                <w:rFonts w:ascii="Calibri" w:hAnsi="Calibri" w:cs="Calibri"/>
                <w:sz w:val="20"/>
                <w:szCs w:val="20"/>
                <w:cs/>
                <w:lang w:bidi="hi-IN"/>
              </w:rPr>
              <w:t>Environment</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14:paraId="4D014F52" w14:textId="77777777" w:rsidR="00136963" w:rsidRPr="00BF4912" w:rsidRDefault="00136963" w:rsidP="00580EA6">
            <w:pPr>
              <w:rPr>
                <w:rFonts w:ascii="Calibri" w:hAnsi="Calibri" w:cs="Calibri"/>
                <w:sz w:val="20"/>
                <w:szCs w:val="20"/>
              </w:rPr>
            </w:pPr>
          </w:p>
          <w:p w14:paraId="464CDA13" w14:textId="77777777" w:rsidR="00136963" w:rsidRPr="00BF4912" w:rsidRDefault="00136963" w:rsidP="00580EA6">
            <w:pPr>
              <w:rPr>
                <w:rFonts w:ascii="Calibri" w:eastAsia="Arial Unicode MS" w:hAnsi="Calibri" w:cs="Calibri"/>
                <w:sz w:val="20"/>
                <w:szCs w:val="20"/>
              </w:rPr>
            </w:pPr>
            <w:r w:rsidRPr="00BF4912">
              <w:rPr>
                <w:rFonts w:ascii="Calibri" w:hAnsi="Calibri" w:cs="Calibri"/>
                <w:sz w:val="20"/>
                <w:szCs w:val="20"/>
                <w:cs/>
                <w:lang w:bidi="hi-IN"/>
              </w:rPr>
              <w:t>Quality</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14:paraId="0D56EA37" w14:textId="77777777" w:rsidR="00136963" w:rsidRPr="00BF4912" w:rsidRDefault="00136963" w:rsidP="00580EA6">
            <w:pPr>
              <w:rPr>
                <w:rFonts w:ascii="Calibri" w:eastAsia="Arial Unicode MS" w:hAnsi="Calibri" w:cs="Calibri"/>
                <w:sz w:val="20"/>
                <w:szCs w:val="20"/>
              </w:rPr>
            </w:pPr>
          </w:p>
          <w:p w14:paraId="5A63F541" w14:textId="77777777" w:rsidR="00136963" w:rsidRPr="00BF4912" w:rsidRDefault="00136963" w:rsidP="00580EA6">
            <w:pPr>
              <w:rPr>
                <w:rFonts w:ascii="Calibri" w:eastAsia="Arial Unicode MS" w:hAnsi="Calibri" w:cs="Calibri"/>
                <w:sz w:val="20"/>
                <w:szCs w:val="20"/>
              </w:rPr>
            </w:pPr>
          </w:p>
          <w:p w14:paraId="47C49E12" w14:textId="77777777" w:rsidR="00136963" w:rsidRPr="00BF4912" w:rsidRDefault="00136963" w:rsidP="00580EA6">
            <w:pPr>
              <w:rPr>
                <w:rFonts w:ascii="Calibri" w:eastAsia="Arial Unicode MS" w:hAnsi="Calibri" w:cs="Calibri"/>
                <w:sz w:val="20"/>
                <w:szCs w:val="20"/>
              </w:rPr>
            </w:pPr>
          </w:p>
        </w:tc>
        <w:tc>
          <w:tcPr>
            <w:tcW w:w="1710" w:type="dxa"/>
            <w:tcBorders>
              <w:bottom w:val="dashed" w:sz="4" w:space="0" w:color="auto"/>
            </w:tcBorders>
          </w:tcPr>
          <w:p w14:paraId="5CF1021D" w14:textId="77777777" w:rsidR="00136963" w:rsidRPr="00BF4912" w:rsidRDefault="00136963" w:rsidP="00580EA6">
            <w:pPr>
              <w:jc w:val="center"/>
              <w:rPr>
                <w:rFonts w:ascii="Calibri" w:eastAsia="Arial Unicode MS" w:hAnsi="Calibri" w:cs="Calibri"/>
                <w:sz w:val="20"/>
                <w:szCs w:val="20"/>
              </w:rPr>
            </w:pPr>
          </w:p>
          <w:p w14:paraId="24EAE9C1" w14:textId="77777777" w:rsidR="00136963" w:rsidRPr="00BF4912" w:rsidRDefault="00136963" w:rsidP="00580EA6">
            <w:pPr>
              <w:jc w:val="center"/>
              <w:rPr>
                <w:rFonts w:ascii="Calibri" w:eastAsia="Arial Unicode MS" w:hAnsi="Calibri" w:cs="Calibri"/>
                <w:sz w:val="20"/>
                <w:szCs w:val="20"/>
              </w:rPr>
            </w:pPr>
            <w:r w:rsidRPr="00BF4912">
              <w:rPr>
                <w:rFonts w:ascii="Calibri" w:eastAsia="Arial Unicode MS" w:hAnsi="Calibri" w:cs="Calibri"/>
                <w:sz w:val="20"/>
                <w:szCs w:val="20"/>
              </w:rPr>
              <w:br/>
            </w:r>
            <w:r>
              <w:rPr>
                <w:rFonts w:eastAsia="Arial Unicode MS"/>
                <w:sz w:val="20"/>
                <w:szCs w:val="20"/>
              </w:rPr>
              <w:t>Transport park Supervisor</w:t>
            </w:r>
          </w:p>
        </w:tc>
        <w:tc>
          <w:tcPr>
            <w:tcW w:w="4860" w:type="dxa"/>
            <w:tcBorders>
              <w:bottom w:val="dashed" w:sz="4" w:space="0" w:color="auto"/>
            </w:tcBorders>
          </w:tcPr>
          <w:p w14:paraId="63165512" w14:textId="77777777" w:rsidR="00136963" w:rsidRPr="00BF4912" w:rsidRDefault="00136963" w:rsidP="0087134C">
            <w:pPr>
              <w:pStyle w:val="HTMLPreformatted"/>
              <w:numPr>
                <w:ilvl w:val="0"/>
                <w:numId w:val="9"/>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Ensure that all drivers/lifters are trained on safety and</w:t>
            </w:r>
            <w:r w:rsidRPr="00BF4912">
              <w:rPr>
                <w:rFonts w:asciiTheme="minorHAnsi" w:eastAsia="Arial Unicode MS" w:hAnsiTheme="minorHAnsi" w:cstheme="minorHAnsi"/>
                <w:color w:val="222222"/>
                <w:cs/>
                <w:lang w:bidi="hi-IN"/>
              </w:rPr>
              <w:t xml:space="preserve"> the</w:t>
            </w:r>
            <w:r w:rsidRPr="00BF4912">
              <w:rPr>
                <w:rFonts w:ascii="Calibri" w:eastAsia="Arial Unicode MS" w:hAnsi="Calibri" w:cs="Calibri"/>
                <w:color w:val="222222"/>
                <w:cs/>
                <w:lang w:bidi="hi-IN"/>
              </w:rPr>
              <w:t xml:space="preserve"> records are well maintained</w:t>
            </w:r>
          </w:p>
          <w:p w14:paraId="6ACA8A13" w14:textId="77777777" w:rsidR="00136963" w:rsidRPr="00BF4912" w:rsidRDefault="00136963" w:rsidP="00580EA6">
            <w:pPr>
              <w:rPr>
                <w:rFonts w:ascii="Calibri" w:eastAsia="Arial Unicode MS" w:hAnsi="Calibri" w:cs="Calibri"/>
                <w:sz w:val="20"/>
                <w:szCs w:val="20"/>
              </w:rPr>
            </w:pPr>
          </w:p>
        </w:tc>
        <w:tc>
          <w:tcPr>
            <w:tcW w:w="1620" w:type="dxa"/>
            <w:vMerge w:val="restart"/>
          </w:tcPr>
          <w:p w14:paraId="771FE260" w14:textId="77777777" w:rsidR="00136963" w:rsidRPr="00BF4912" w:rsidRDefault="00136963" w:rsidP="00580EA6">
            <w:pPr>
              <w:jc w:val="center"/>
              <w:rPr>
                <w:rFonts w:ascii="Calibri" w:eastAsia="Arial Unicode MS" w:hAnsi="Calibri" w:cs="Calibri"/>
                <w:sz w:val="20"/>
                <w:szCs w:val="20"/>
              </w:rPr>
            </w:pPr>
          </w:p>
          <w:p w14:paraId="1D3C773C" w14:textId="77777777" w:rsidR="00136963" w:rsidRPr="00BF4912" w:rsidRDefault="00136963" w:rsidP="00580EA6">
            <w:pPr>
              <w:rPr>
                <w:rFonts w:ascii="Calibri" w:eastAsia="Arial Unicode MS" w:hAnsi="Calibri" w:cs="Calibri"/>
                <w:sz w:val="20"/>
                <w:szCs w:val="20"/>
              </w:rPr>
            </w:pPr>
          </w:p>
          <w:p w14:paraId="33B7041A" w14:textId="77777777" w:rsidR="00136963" w:rsidRPr="00BF4912" w:rsidRDefault="00136963" w:rsidP="00580EA6">
            <w:pPr>
              <w:rPr>
                <w:rFonts w:ascii="Calibri" w:eastAsia="Arial Unicode MS" w:hAnsi="Calibri" w:cs="Calibri"/>
                <w:sz w:val="20"/>
                <w:szCs w:val="20"/>
              </w:rPr>
            </w:pPr>
          </w:p>
          <w:p w14:paraId="0F2521FB" w14:textId="77777777" w:rsidR="00136963" w:rsidRPr="00BF4912" w:rsidRDefault="00136963" w:rsidP="00580EA6">
            <w:pPr>
              <w:rPr>
                <w:rFonts w:ascii="Calibri" w:eastAsia="Arial Unicode MS" w:hAnsi="Calibri" w:cs="Calibri"/>
                <w:sz w:val="20"/>
                <w:szCs w:val="20"/>
              </w:rPr>
            </w:pPr>
          </w:p>
          <w:p w14:paraId="1E954711" w14:textId="77777777" w:rsidR="00136963" w:rsidRPr="00BF4912" w:rsidRDefault="00136963" w:rsidP="00580EA6">
            <w:pPr>
              <w:rPr>
                <w:rFonts w:ascii="Calibri" w:eastAsia="Arial Unicode MS" w:hAnsi="Calibri" w:cs="Calibri"/>
                <w:sz w:val="20"/>
                <w:szCs w:val="20"/>
              </w:rPr>
            </w:pPr>
          </w:p>
          <w:p w14:paraId="5FD42972" w14:textId="77777777" w:rsidR="00136963" w:rsidRPr="00BF4912" w:rsidRDefault="00136963" w:rsidP="00580EA6">
            <w:pPr>
              <w:rPr>
                <w:rFonts w:ascii="Calibri" w:eastAsia="Arial Unicode MS" w:hAnsi="Calibri" w:cs="Calibri"/>
                <w:sz w:val="20"/>
                <w:szCs w:val="20"/>
              </w:rPr>
            </w:pPr>
            <w:r w:rsidRPr="00BF4912">
              <w:rPr>
                <w:rFonts w:ascii="Calibri" w:eastAsia="Arial Unicode MS" w:hAnsi="Calibri" w:cs="Calibri"/>
                <w:sz w:val="20"/>
                <w:szCs w:val="20"/>
              </w:rPr>
              <w:t>SS/ENGG-07</w:t>
            </w:r>
          </w:p>
          <w:p w14:paraId="6946E52F" w14:textId="77777777" w:rsidR="00136963" w:rsidRPr="00BF4912" w:rsidRDefault="00136963" w:rsidP="00580EA6">
            <w:pPr>
              <w:rPr>
                <w:rFonts w:ascii="Calibri" w:eastAsia="Arial Unicode MS" w:hAnsi="Calibri" w:cs="Calibri"/>
                <w:sz w:val="20"/>
                <w:szCs w:val="20"/>
              </w:rPr>
            </w:pPr>
          </w:p>
          <w:p w14:paraId="5FD3360E" w14:textId="77777777" w:rsidR="00136963" w:rsidRPr="00BF4912" w:rsidRDefault="00136963" w:rsidP="00580EA6">
            <w:pPr>
              <w:rPr>
                <w:rFonts w:ascii="Calibri" w:eastAsia="Arial Unicode MS" w:hAnsi="Calibri" w:cs="Calibri"/>
                <w:sz w:val="20"/>
                <w:szCs w:val="20"/>
              </w:rPr>
            </w:pPr>
          </w:p>
          <w:p w14:paraId="44CDAC33" w14:textId="77777777" w:rsidR="00136963" w:rsidRPr="00BF4912" w:rsidRDefault="00136963" w:rsidP="00580EA6">
            <w:pPr>
              <w:rPr>
                <w:rFonts w:ascii="Calibri" w:eastAsia="Arial Unicode MS" w:hAnsi="Calibri" w:cs="Calibri"/>
                <w:sz w:val="20"/>
                <w:szCs w:val="20"/>
              </w:rPr>
            </w:pPr>
          </w:p>
          <w:p w14:paraId="2153F6B2" w14:textId="77777777" w:rsidR="00136963" w:rsidRPr="00BF4912" w:rsidRDefault="00136963" w:rsidP="00580EA6">
            <w:pPr>
              <w:rPr>
                <w:rFonts w:ascii="Calibri" w:eastAsia="Arial Unicode MS" w:hAnsi="Calibri" w:cs="Calibri"/>
                <w:sz w:val="20"/>
                <w:szCs w:val="20"/>
              </w:rPr>
            </w:pPr>
          </w:p>
          <w:p w14:paraId="2D2BE029" w14:textId="77777777" w:rsidR="00136963" w:rsidRPr="00BF4912" w:rsidRDefault="00136963" w:rsidP="00580EA6">
            <w:pPr>
              <w:rPr>
                <w:rFonts w:ascii="Calibri" w:eastAsia="Arial Unicode MS" w:hAnsi="Calibri" w:cs="Calibri"/>
                <w:sz w:val="20"/>
                <w:szCs w:val="20"/>
              </w:rPr>
            </w:pPr>
          </w:p>
          <w:p w14:paraId="0743420A" w14:textId="77777777" w:rsidR="00136963" w:rsidRPr="00BF4912" w:rsidRDefault="00136963" w:rsidP="00580EA6">
            <w:pPr>
              <w:rPr>
                <w:rFonts w:ascii="Calibri" w:eastAsia="Arial Unicode MS" w:hAnsi="Calibri" w:cs="Calibri"/>
                <w:sz w:val="20"/>
                <w:szCs w:val="20"/>
              </w:rPr>
            </w:pPr>
          </w:p>
          <w:p w14:paraId="3A493580" w14:textId="77777777" w:rsidR="00136963" w:rsidRPr="00BF4912" w:rsidRDefault="00136963" w:rsidP="00580EA6">
            <w:pPr>
              <w:rPr>
                <w:rFonts w:ascii="Calibri" w:eastAsia="Arial Unicode MS" w:hAnsi="Calibri" w:cs="Calibri"/>
                <w:sz w:val="20"/>
                <w:szCs w:val="20"/>
              </w:rPr>
            </w:pPr>
          </w:p>
          <w:p w14:paraId="25964E5C" w14:textId="77777777" w:rsidR="00136963" w:rsidRPr="00BF4912" w:rsidRDefault="00136963" w:rsidP="00580EA6">
            <w:pPr>
              <w:rPr>
                <w:rFonts w:ascii="Calibri" w:eastAsia="Arial Unicode MS" w:hAnsi="Calibri" w:cs="Calibri"/>
                <w:sz w:val="20"/>
                <w:szCs w:val="20"/>
              </w:rPr>
            </w:pPr>
          </w:p>
          <w:p w14:paraId="1248F79E" w14:textId="77777777" w:rsidR="00136963" w:rsidRPr="00BF4912" w:rsidRDefault="00136963" w:rsidP="00580EA6">
            <w:pPr>
              <w:rPr>
                <w:rFonts w:ascii="Calibri" w:eastAsia="Arial Unicode MS" w:hAnsi="Calibri" w:cs="Calibri"/>
                <w:sz w:val="20"/>
                <w:szCs w:val="20"/>
              </w:rPr>
            </w:pPr>
          </w:p>
          <w:p w14:paraId="145013DC" w14:textId="77777777" w:rsidR="00136963" w:rsidRPr="00BF4912" w:rsidRDefault="00136963" w:rsidP="00580EA6">
            <w:pPr>
              <w:rPr>
                <w:rFonts w:ascii="Calibri" w:eastAsia="Arial Unicode MS" w:hAnsi="Calibri" w:cs="Calibri"/>
                <w:sz w:val="20"/>
                <w:szCs w:val="20"/>
              </w:rPr>
            </w:pPr>
          </w:p>
          <w:p w14:paraId="5F169FE2" w14:textId="77777777" w:rsidR="00136963" w:rsidRPr="00BF4912" w:rsidRDefault="00136963" w:rsidP="00580EA6">
            <w:pPr>
              <w:rPr>
                <w:rFonts w:ascii="Calibri" w:eastAsia="Arial Unicode MS" w:hAnsi="Calibri" w:cs="Calibri"/>
                <w:sz w:val="20"/>
                <w:szCs w:val="20"/>
              </w:rPr>
            </w:pPr>
          </w:p>
          <w:p w14:paraId="02008D74" w14:textId="77777777" w:rsidR="00136963" w:rsidRPr="00BF4912" w:rsidRDefault="00136963" w:rsidP="00580EA6">
            <w:pPr>
              <w:rPr>
                <w:rFonts w:ascii="Calibri" w:eastAsia="Arial Unicode MS" w:hAnsi="Calibri" w:cs="Calibri"/>
                <w:sz w:val="20"/>
                <w:szCs w:val="20"/>
              </w:rPr>
            </w:pPr>
          </w:p>
        </w:tc>
      </w:tr>
      <w:tr w:rsidR="00136963" w:rsidRPr="00BF4912" w14:paraId="56D6C89F" w14:textId="77777777" w:rsidTr="00580EA6">
        <w:trPr>
          <w:trHeight w:val="657"/>
        </w:trPr>
        <w:tc>
          <w:tcPr>
            <w:tcW w:w="605" w:type="dxa"/>
            <w:vMerge/>
          </w:tcPr>
          <w:p w14:paraId="17B82C18" w14:textId="77777777" w:rsidR="00136963" w:rsidRPr="00BF4912" w:rsidRDefault="00136963" w:rsidP="00580EA6">
            <w:pPr>
              <w:jc w:val="center"/>
              <w:rPr>
                <w:rFonts w:ascii="Calibri" w:eastAsia="Arial Unicode MS" w:hAnsi="Calibri" w:cs="Calibri"/>
                <w:sz w:val="20"/>
                <w:szCs w:val="20"/>
              </w:rPr>
            </w:pPr>
          </w:p>
        </w:tc>
        <w:tc>
          <w:tcPr>
            <w:tcW w:w="1476" w:type="dxa"/>
            <w:vMerge/>
          </w:tcPr>
          <w:p w14:paraId="0F806366" w14:textId="77777777" w:rsidR="00136963" w:rsidRPr="00BF4912" w:rsidRDefault="00136963" w:rsidP="00580EA6">
            <w:pPr>
              <w:rPr>
                <w:rFonts w:ascii="Calibri" w:eastAsia="Arial Unicode MS" w:hAnsi="Calibri" w:cs="Calibri"/>
                <w:sz w:val="20"/>
                <w:szCs w:val="20"/>
              </w:rPr>
            </w:pPr>
          </w:p>
        </w:tc>
        <w:tc>
          <w:tcPr>
            <w:tcW w:w="2250" w:type="dxa"/>
            <w:vMerge/>
          </w:tcPr>
          <w:p w14:paraId="4B71E8E4" w14:textId="77777777" w:rsidR="00136963" w:rsidRPr="00BF4912" w:rsidRDefault="00136963" w:rsidP="00580EA6">
            <w:pPr>
              <w:rPr>
                <w:rFonts w:ascii="Calibri" w:eastAsia="Arial Unicode MS" w:hAnsi="Calibri" w:cs="Calibri"/>
                <w:sz w:val="20"/>
                <w:szCs w:val="20"/>
              </w:rPr>
            </w:pPr>
          </w:p>
        </w:tc>
        <w:tc>
          <w:tcPr>
            <w:tcW w:w="1710" w:type="dxa"/>
            <w:tcBorders>
              <w:top w:val="dashed" w:sz="4" w:space="0" w:color="auto"/>
              <w:bottom w:val="dashed" w:sz="4" w:space="0" w:color="auto"/>
            </w:tcBorders>
          </w:tcPr>
          <w:p w14:paraId="6C004C71" w14:textId="77777777" w:rsidR="00136963" w:rsidRPr="00BF4912" w:rsidRDefault="00136963" w:rsidP="00580EA6">
            <w:pPr>
              <w:jc w:val="center"/>
              <w:rPr>
                <w:rFonts w:ascii="Calibri" w:eastAsia="Arial Unicode MS" w:hAnsi="Calibri" w:cs="Calibri"/>
                <w:sz w:val="20"/>
                <w:szCs w:val="20"/>
              </w:rPr>
            </w:pPr>
          </w:p>
          <w:p w14:paraId="62816E2E" w14:textId="77777777" w:rsidR="00136963" w:rsidRPr="00BF4912" w:rsidRDefault="00136963" w:rsidP="00580EA6">
            <w:pPr>
              <w:jc w:val="center"/>
              <w:rPr>
                <w:rFonts w:ascii="Calibri" w:eastAsia="Arial Unicode MS" w:hAnsi="Calibri" w:cs="Calibri"/>
                <w:sz w:val="20"/>
                <w:szCs w:val="20"/>
              </w:rPr>
            </w:pPr>
          </w:p>
          <w:p w14:paraId="1A6CC08B" w14:textId="77777777" w:rsidR="00136963" w:rsidRPr="00BF4912" w:rsidRDefault="00136963" w:rsidP="00580EA6">
            <w:pPr>
              <w:rPr>
                <w:rFonts w:ascii="Calibri" w:hAnsi="Calibri" w:cs="Calibri"/>
                <w:sz w:val="20"/>
                <w:szCs w:val="20"/>
              </w:rPr>
            </w:pPr>
            <w:r w:rsidRPr="00BF4912">
              <w:rPr>
                <w:rFonts w:ascii="Calibri" w:hAnsi="Calibri" w:hint="cs"/>
                <w:sz w:val="20"/>
                <w:szCs w:val="20"/>
                <w:cs/>
                <w:lang w:bidi="hi-IN"/>
              </w:rPr>
              <w:t xml:space="preserve">  </w:t>
            </w:r>
            <w:r w:rsidRPr="00BF4912">
              <w:rPr>
                <w:rFonts w:ascii="Calibri" w:hAnsi="Calibri" w:cs="Calibri"/>
                <w:sz w:val="20"/>
                <w:szCs w:val="20"/>
                <w:cs/>
                <w:lang w:bidi="hi-IN"/>
              </w:rPr>
              <w:t>All workers</w:t>
            </w:r>
          </w:p>
          <w:p w14:paraId="59234233" w14:textId="77777777" w:rsidR="00136963" w:rsidRPr="00BF4912" w:rsidRDefault="00136963" w:rsidP="00580EA6">
            <w:pPr>
              <w:jc w:val="center"/>
              <w:rPr>
                <w:rFonts w:ascii="Calibri" w:eastAsia="Arial Unicode MS" w:hAnsi="Calibri" w:cs="Calibri"/>
                <w:sz w:val="20"/>
                <w:szCs w:val="20"/>
              </w:rPr>
            </w:pPr>
          </w:p>
        </w:tc>
        <w:tc>
          <w:tcPr>
            <w:tcW w:w="4860" w:type="dxa"/>
            <w:tcBorders>
              <w:top w:val="dashed" w:sz="4" w:space="0" w:color="auto"/>
              <w:bottom w:val="dashed" w:sz="4" w:space="0" w:color="auto"/>
            </w:tcBorders>
          </w:tcPr>
          <w:p w14:paraId="38AF9716" w14:textId="77777777" w:rsidR="00136963" w:rsidRPr="00BF4912" w:rsidRDefault="00136963" w:rsidP="0087134C">
            <w:pPr>
              <w:pStyle w:val="HTMLPreformatted"/>
              <w:numPr>
                <w:ilvl w:val="0"/>
                <w:numId w:val="10"/>
              </w:numPr>
              <w:spacing w:line="480" w:lineRule="atLeast"/>
              <w:rPr>
                <w:rFonts w:ascii="Calibri" w:eastAsia="Arial Unicode MS" w:hAnsi="Calibri" w:cs="Calibri"/>
                <w:lang w:bidi="hi-IN"/>
              </w:rPr>
            </w:pPr>
            <w:r w:rsidRPr="00BF4912">
              <w:rPr>
                <w:rFonts w:ascii="Calibri" w:eastAsia="Arial Unicode MS" w:hAnsi="Calibri" w:cs="Calibri"/>
                <w:lang w:bidi="hi-IN"/>
              </w:rPr>
              <w:t xml:space="preserve">Be sure to use PPE such as a safety helmet, safety shoe, safety goggles, fluorescent jacket, </w:t>
            </w:r>
            <w:proofErr w:type="gramStart"/>
            <w:r w:rsidRPr="00BF4912">
              <w:rPr>
                <w:rFonts w:ascii="Calibri" w:eastAsia="Arial Unicode MS" w:hAnsi="Calibri" w:cs="Calibri"/>
                <w:lang w:bidi="hi-IN"/>
              </w:rPr>
              <w:t>dust</w:t>
            </w:r>
            <w:proofErr w:type="gramEnd"/>
            <w:r w:rsidRPr="00BF4912">
              <w:rPr>
                <w:rFonts w:ascii="Calibri" w:eastAsia="Arial Unicode MS" w:hAnsi="Calibri" w:cs="Calibri"/>
                <w:lang w:bidi="hi-IN"/>
              </w:rPr>
              <w:t xml:space="preserve"> mask.</w:t>
            </w:r>
          </w:p>
          <w:p w14:paraId="43440ACC" w14:textId="77777777" w:rsidR="00136963" w:rsidRPr="00BF4912" w:rsidRDefault="00136963" w:rsidP="0087134C">
            <w:pPr>
              <w:pStyle w:val="HTMLPreformatted"/>
              <w:numPr>
                <w:ilvl w:val="0"/>
                <w:numId w:val="11"/>
              </w:numPr>
              <w:shd w:val="clear" w:color="auto" w:fill="F8F9FA"/>
              <w:spacing w:line="480" w:lineRule="atLeast"/>
              <w:rPr>
                <w:rFonts w:ascii="Calibri" w:eastAsia="Arial Unicode MS" w:hAnsi="Calibri" w:cs="Calibri"/>
              </w:rPr>
            </w:pPr>
            <w:r w:rsidRPr="00BF4912">
              <w:rPr>
                <w:rFonts w:ascii="Calibri" w:eastAsia="Arial Unicode MS" w:hAnsi="Calibri" w:cs="Calibri"/>
                <w:cs/>
                <w:lang w:bidi="hi-IN"/>
              </w:rPr>
              <w:t>Check all PPE before inspection</w:t>
            </w:r>
          </w:p>
          <w:p w14:paraId="245F0BDA" w14:textId="77777777" w:rsidR="00136963" w:rsidRPr="00BF4912" w:rsidRDefault="00136963" w:rsidP="0087134C">
            <w:pPr>
              <w:pStyle w:val="HTMLPreformatted"/>
              <w:numPr>
                <w:ilvl w:val="0"/>
                <w:numId w:val="12"/>
              </w:numPr>
              <w:spacing w:line="480" w:lineRule="atLeast"/>
              <w:rPr>
                <w:rFonts w:ascii="Calibri" w:eastAsia="Arial Unicode MS" w:hAnsi="Calibri" w:cs="Calibri"/>
                <w:lang w:bidi="hi-IN"/>
              </w:rPr>
            </w:pPr>
            <w:r w:rsidRPr="00BF4912">
              <w:rPr>
                <w:rFonts w:ascii="Calibri" w:eastAsia="Arial Unicode MS" w:hAnsi="Calibri" w:cs="Calibri"/>
                <w:lang w:bidi="hi-IN"/>
              </w:rPr>
              <w:t>Replace the faulty one immediately.</w:t>
            </w:r>
          </w:p>
          <w:p w14:paraId="6D567891" w14:textId="77777777" w:rsidR="00136963" w:rsidRPr="00BF4912" w:rsidRDefault="00136963" w:rsidP="0087134C">
            <w:pPr>
              <w:pStyle w:val="HTMLPreformatted"/>
              <w:numPr>
                <w:ilvl w:val="0"/>
                <w:numId w:val="12"/>
              </w:numPr>
              <w:spacing w:line="480" w:lineRule="atLeast"/>
              <w:rPr>
                <w:rFonts w:ascii="Calibri" w:eastAsia="Arial Unicode MS" w:hAnsi="Calibri" w:cs="Calibri"/>
                <w:color w:val="000000" w:themeColor="text1"/>
              </w:rPr>
            </w:pPr>
            <w:r w:rsidRPr="00BF4912">
              <w:rPr>
                <w:rFonts w:ascii="Calibri" w:eastAsia="Arial Unicode MS" w:hAnsi="Calibri" w:cs="Calibri"/>
                <w:color w:val="000000" w:themeColor="text1"/>
              </w:rPr>
              <w:t>Ensure that COVID 19 guidelines such as social distancing, travel history, temperature check and use of face masks are followed.</w:t>
            </w:r>
          </w:p>
          <w:p w14:paraId="295C52BB" w14:textId="77777777" w:rsidR="00136963" w:rsidRPr="00BF4912" w:rsidRDefault="00136963" w:rsidP="00580EA6">
            <w:pPr>
              <w:pStyle w:val="HTMLPreformatted"/>
              <w:shd w:val="clear" w:color="auto" w:fill="F8F9FA"/>
              <w:spacing w:line="480" w:lineRule="atLeast"/>
              <w:ind w:left="360"/>
              <w:rPr>
                <w:rFonts w:ascii="Calibri" w:eastAsia="Arial Unicode MS" w:hAnsi="Calibri" w:cs="Calibri"/>
                <w:color w:val="FF0000"/>
              </w:rPr>
            </w:pPr>
          </w:p>
        </w:tc>
        <w:tc>
          <w:tcPr>
            <w:tcW w:w="1620" w:type="dxa"/>
            <w:vMerge/>
          </w:tcPr>
          <w:p w14:paraId="55DE93BE" w14:textId="77777777" w:rsidR="00136963" w:rsidRPr="00BF4912" w:rsidRDefault="00136963" w:rsidP="00580EA6">
            <w:pPr>
              <w:jc w:val="center"/>
              <w:rPr>
                <w:rFonts w:ascii="Calibri" w:eastAsia="Arial Unicode MS" w:hAnsi="Calibri" w:cs="Calibri"/>
                <w:sz w:val="20"/>
                <w:szCs w:val="20"/>
              </w:rPr>
            </w:pPr>
          </w:p>
        </w:tc>
      </w:tr>
      <w:tr w:rsidR="00136963" w:rsidRPr="00BF4912" w14:paraId="4F9597E7" w14:textId="77777777" w:rsidTr="00580EA6">
        <w:trPr>
          <w:trHeight w:val="390"/>
        </w:trPr>
        <w:tc>
          <w:tcPr>
            <w:tcW w:w="605" w:type="dxa"/>
            <w:vMerge/>
          </w:tcPr>
          <w:p w14:paraId="08DB6B7C" w14:textId="77777777" w:rsidR="00136963" w:rsidRPr="00BF4912" w:rsidRDefault="00136963" w:rsidP="00580EA6">
            <w:pPr>
              <w:jc w:val="center"/>
              <w:rPr>
                <w:rFonts w:ascii="Calibri" w:eastAsia="Arial Unicode MS" w:hAnsi="Calibri" w:cs="Calibri"/>
                <w:sz w:val="20"/>
                <w:szCs w:val="20"/>
              </w:rPr>
            </w:pPr>
          </w:p>
        </w:tc>
        <w:tc>
          <w:tcPr>
            <w:tcW w:w="1476" w:type="dxa"/>
            <w:vMerge/>
          </w:tcPr>
          <w:p w14:paraId="64B720DA" w14:textId="77777777" w:rsidR="00136963" w:rsidRPr="00BF4912" w:rsidRDefault="00136963" w:rsidP="00580EA6">
            <w:pPr>
              <w:rPr>
                <w:rFonts w:ascii="Calibri" w:eastAsia="Arial Unicode MS" w:hAnsi="Calibri" w:cs="Calibri"/>
                <w:sz w:val="20"/>
                <w:szCs w:val="20"/>
              </w:rPr>
            </w:pPr>
          </w:p>
        </w:tc>
        <w:tc>
          <w:tcPr>
            <w:tcW w:w="2250" w:type="dxa"/>
            <w:vMerge/>
          </w:tcPr>
          <w:p w14:paraId="60743CDC" w14:textId="77777777" w:rsidR="00136963" w:rsidRPr="00BF4912" w:rsidRDefault="00136963" w:rsidP="00580EA6">
            <w:pPr>
              <w:rPr>
                <w:rFonts w:ascii="Calibri" w:eastAsia="Arial Unicode MS" w:hAnsi="Calibri" w:cs="Calibri"/>
                <w:sz w:val="20"/>
                <w:szCs w:val="20"/>
              </w:rPr>
            </w:pPr>
          </w:p>
        </w:tc>
        <w:tc>
          <w:tcPr>
            <w:tcW w:w="1710" w:type="dxa"/>
            <w:tcBorders>
              <w:top w:val="dashed" w:sz="4" w:space="0" w:color="auto"/>
              <w:bottom w:val="dashed" w:sz="4" w:space="0" w:color="auto"/>
            </w:tcBorders>
          </w:tcPr>
          <w:p w14:paraId="664FB2D0" w14:textId="77777777" w:rsidR="00136963" w:rsidRPr="00BF4912" w:rsidRDefault="00136963" w:rsidP="00580EA6">
            <w:pPr>
              <w:jc w:val="center"/>
              <w:rPr>
                <w:rFonts w:ascii="Calibri" w:eastAsia="Arial Unicode MS" w:hAnsi="Calibri" w:cs="Calibri"/>
                <w:sz w:val="20"/>
                <w:szCs w:val="20"/>
              </w:rPr>
            </w:pPr>
          </w:p>
          <w:p w14:paraId="1A8BCF2C" w14:textId="77777777" w:rsidR="00136963" w:rsidRPr="00BF4912" w:rsidRDefault="00136963" w:rsidP="00580EA6">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Driver of the vehicle</w:t>
            </w:r>
          </w:p>
          <w:p w14:paraId="00979D43" w14:textId="77777777" w:rsidR="00136963" w:rsidRPr="00BF4912" w:rsidRDefault="00136963" w:rsidP="00580EA6">
            <w:pPr>
              <w:jc w:val="center"/>
              <w:rPr>
                <w:rFonts w:ascii="Calibri" w:eastAsia="Arial Unicode MS" w:hAnsi="Calibri" w:cs="Calibri"/>
                <w:sz w:val="20"/>
                <w:szCs w:val="20"/>
              </w:rPr>
            </w:pPr>
          </w:p>
        </w:tc>
        <w:tc>
          <w:tcPr>
            <w:tcW w:w="4860" w:type="dxa"/>
            <w:tcBorders>
              <w:top w:val="dashed" w:sz="4" w:space="0" w:color="auto"/>
              <w:bottom w:val="dashed" w:sz="4" w:space="0" w:color="auto"/>
            </w:tcBorders>
          </w:tcPr>
          <w:p w14:paraId="5378B163" w14:textId="77777777" w:rsidR="00136963" w:rsidRPr="00BF4912" w:rsidRDefault="00136963" w:rsidP="0087134C">
            <w:pPr>
              <w:pStyle w:val="HTMLPreformatted"/>
              <w:numPr>
                <w:ilvl w:val="0"/>
                <w:numId w:val="13"/>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Keep the required documents</w:t>
            </w:r>
          </w:p>
          <w:p w14:paraId="5839F696" w14:textId="77777777" w:rsidR="00136963" w:rsidRPr="00BF4912" w:rsidRDefault="00136963" w:rsidP="00580EA6">
            <w:pPr>
              <w:rPr>
                <w:rFonts w:ascii="Calibri" w:eastAsia="Arial Unicode MS" w:hAnsi="Calibri" w:cs="Calibri"/>
                <w:sz w:val="20"/>
                <w:szCs w:val="20"/>
              </w:rPr>
            </w:pPr>
          </w:p>
        </w:tc>
        <w:tc>
          <w:tcPr>
            <w:tcW w:w="1620" w:type="dxa"/>
            <w:vMerge/>
          </w:tcPr>
          <w:p w14:paraId="42B5B2B5" w14:textId="77777777" w:rsidR="00136963" w:rsidRPr="00BF4912" w:rsidRDefault="00136963" w:rsidP="00580EA6">
            <w:pPr>
              <w:jc w:val="center"/>
              <w:rPr>
                <w:rFonts w:ascii="Calibri" w:eastAsia="Arial Unicode MS" w:hAnsi="Calibri" w:cs="Calibri"/>
                <w:sz w:val="20"/>
                <w:szCs w:val="20"/>
              </w:rPr>
            </w:pPr>
          </w:p>
        </w:tc>
      </w:tr>
      <w:tr w:rsidR="00136963" w:rsidRPr="00BF4912" w14:paraId="2F908C1B" w14:textId="77777777" w:rsidTr="00580EA6">
        <w:trPr>
          <w:trHeight w:val="1419"/>
        </w:trPr>
        <w:tc>
          <w:tcPr>
            <w:tcW w:w="605" w:type="dxa"/>
          </w:tcPr>
          <w:p w14:paraId="38F16411" w14:textId="77777777" w:rsidR="00136963" w:rsidRPr="00BF4912" w:rsidRDefault="00136963" w:rsidP="00580EA6">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02</w:t>
            </w:r>
          </w:p>
        </w:tc>
        <w:tc>
          <w:tcPr>
            <w:tcW w:w="1476" w:type="dxa"/>
          </w:tcPr>
          <w:p w14:paraId="1F98B047" w14:textId="77777777" w:rsidR="00136963" w:rsidRPr="00BF4912" w:rsidRDefault="00136963" w:rsidP="00580EA6">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Checking of documents</w:t>
            </w:r>
          </w:p>
          <w:p w14:paraId="3FAF4DF0" w14:textId="77777777" w:rsidR="00136963" w:rsidRPr="00BF4912" w:rsidRDefault="00136963" w:rsidP="00580EA6">
            <w:pPr>
              <w:rPr>
                <w:rFonts w:ascii="Calibri" w:eastAsia="Arial Unicode MS" w:hAnsi="Calibri" w:cs="Calibri"/>
                <w:sz w:val="20"/>
                <w:szCs w:val="20"/>
              </w:rPr>
            </w:pPr>
          </w:p>
        </w:tc>
        <w:tc>
          <w:tcPr>
            <w:tcW w:w="2250" w:type="dxa"/>
          </w:tcPr>
          <w:p w14:paraId="434DC83A" w14:textId="77777777" w:rsidR="00136963" w:rsidRPr="00BF4912" w:rsidRDefault="00136963" w:rsidP="00580EA6">
            <w:pPr>
              <w:rPr>
                <w:rFonts w:ascii="Calibri" w:eastAsia="Arial Unicode MS" w:hAnsi="Calibri" w:cs="Calibri"/>
                <w:sz w:val="20"/>
                <w:szCs w:val="20"/>
              </w:rPr>
            </w:pPr>
          </w:p>
        </w:tc>
        <w:tc>
          <w:tcPr>
            <w:tcW w:w="1710" w:type="dxa"/>
            <w:tcBorders>
              <w:bottom w:val="dashed" w:sz="4" w:space="0" w:color="auto"/>
            </w:tcBorders>
          </w:tcPr>
          <w:p w14:paraId="1A074352" w14:textId="77777777" w:rsidR="00136963" w:rsidRPr="00BF4912" w:rsidRDefault="00136963" w:rsidP="00580EA6">
            <w:pPr>
              <w:jc w:val="center"/>
              <w:rPr>
                <w:rFonts w:ascii="Calibri" w:eastAsia="Arial Unicode MS" w:hAnsi="Calibri" w:cs="Calibri"/>
                <w:sz w:val="20"/>
                <w:szCs w:val="20"/>
              </w:rPr>
            </w:pPr>
          </w:p>
        </w:tc>
        <w:tc>
          <w:tcPr>
            <w:tcW w:w="4860" w:type="dxa"/>
            <w:tcBorders>
              <w:bottom w:val="dashed" w:sz="4" w:space="0" w:color="auto"/>
            </w:tcBorders>
          </w:tcPr>
          <w:p w14:paraId="23AE69FF" w14:textId="77777777" w:rsidR="00136963" w:rsidRPr="00BF4912" w:rsidRDefault="00136963" w:rsidP="00580EA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 xml:space="preserve">Verification of documents like Driving License, Driver's </w:t>
            </w:r>
            <w:proofErr w:type="spellStart"/>
            <w:r w:rsidRPr="00BF4912">
              <w:rPr>
                <w:rFonts w:ascii="Calibri" w:hAnsi="Calibri" w:cs="Calibri"/>
                <w:color w:val="202124"/>
                <w:sz w:val="20"/>
                <w:szCs w:val="20"/>
              </w:rPr>
              <w:t>Aadhar</w:t>
            </w:r>
            <w:proofErr w:type="spellEnd"/>
            <w:r w:rsidRPr="00BF4912">
              <w:rPr>
                <w:rFonts w:ascii="Calibri" w:hAnsi="Calibri" w:cs="Calibri"/>
                <w:color w:val="202124"/>
                <w:sz w:val="20"/>
                <w:szCs w:val="20"/>
              </w:rPr>
              <w:t xml:space="preserve"> Card/Voter Card, PPE, Vehicle Registration Card/Book, Pollution Test, Permit, Road Tax, Vehicle Fitness, Vehicle Parking Slip, Work Order/DO Copy, </w:t>
            </w:r>
            <w:proofErr w:type="spellStart"/>
            <w:r w:rsidRPr="00BF4912">
              <w:rPr>
                <w:rFonts w:ascii="Calibri" w:hAnsi="Calibri" w:cs="Calibri"/>
                <w:color w:val="202124"/>
                <w:sz w:val="20"/>
                <w:szCs w:val="20"/>
              </w:rPr>
              <w:t>Covid</w:t>
            </w:r>
            <w:proofErr w:type="spellEnd"/>
            <w:r w:rsidRPr="00BF4912">
              <w:rPr>
                <w:rFonts w:ascii="Calibri" w:hAnsi="Calibri" w:cs="Calibri"/>
                <w:color w:val="202124"/>
                <w:sz w:val="20"/>
                <w:szCs w:val="20"/>
              </w:rPr>
              <w:t xml:space="preserve"> Test and Eye Test Certificate </w:t>
            </w:r>
          </w:p>
          <w:p w14:paraId="752520DE" w14:textId="77777777" w:rsidR="00136963" w:rsidRPr="00BF4912" w:rsidRDefault="00136963" w:rsidP="0087134C">
            <w:pPr>
              <w:pStyle w:val="ListParagraph"/>
              <w:numPr>
                <w:ilvl w:val="0"/>
                <w:numId w:val="22"/>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Entry of details in the register</w:t>
            </w:r>
          </w:p>
          <w:p w14:paraId="2C6ADE8F" w14:textId="77777777" w:rsidR="00136963" w:rsidRPr="00BF4912" w:rsidRDefault="00136963" w:rsidP="0087134C">
            <w:pPr>
              <w:pStyle w:val="ListParagraph"/>
              <w:numPr>
                <w:ilvl w:val="0"/>
                <w:numId w:val="22"/>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Revealing the veracity of the documents to the vehicle security checking team.</w:t>
            </w:r>
          </w:p>
        </w:tc>
        <w:tc>
          <w:tcPr>
            <w:tcW w:w="1620" w:type="dxa"/>
          </w:tcPr>
          <w:p w14:paraId="1AE8DBCF" w14:textId="77777777" w:rsidR="00136963" w:rsidRPr="00BF4912" w:rsidRDefault="00136963" w:rsidP="00580EA6">
            <w:pPr>
              <w:jc w:val="center"/>
              <w:rPr>
                <w:rFonts w:ascii="Calibri" w:eastAsia="Arial Unicode MS" w:hAnsi="Calibri" w:cs="Calibri"/>
                <w:sz w:val="20"/>
                <w:szCs w:val="20"/>
              </w:rPr>
            </w:pPr>
          </w:p>
          <w:p w14:paraId="72454F17" w14:textId="77777777" w:rsidR="00136963" w:rsidRPr="00BF4912" w:rsidRDefault="00136963" w:rsidP="00580EA6">
            <w:pPr>
              <w:rPr>
                <w:rFonts w:ascii="Calibri" w:eastAsia="Arial Unicode MS" w:hAnsi="Calibri" w:cs="Calibri"/>
                <w:sz w:val="20"/>
                <w:szCs w:val="20"/>
              </w:rPr>
            </w:pPr>
          </w:p>
          <w:p w14:paraId="67F81CB7" w14:textId="77777777" w:rsidR="00136963" w:rsidRPr="00BF4912" w:rsidRDefault="00136963" w:rsidP="00580EA6">
            <w:pPr>
              <w:rPr>
                <w:rFonts w:ascii="Calibri" w:eastAsia="Arial Unicode MS" w:hAnsi="Calibri" w:cs="Calibri"/>
                <w:sz w:val="20"/>
                <w:szCs w:val="20"/>
              </w:rPr>
            </w:pPr>
          </w:p>
          <w:p w14:paraId="34727FF5" w14:textId="77777777" w:rsidR="00136963" w:rsidRPr="00BF4912" w:rsidRDefault="00136963" w:rsidP="00580EA6">
            <w:pPr>
              <w:rPr>
                <w:rFonts w:ascii="Calibri" w:eastAsia="Arial Unicode MS" w:hAnsi="Calibri" w:cs="Calibri"/>
                <w:sz w:val="20"/>
                <w:szCs w:val="20"/>
              </w:rPr>
            </w:pPr>
          </w:p>
          <w:p w14:paraId="27A3ADED" w14:textId="77777777" w:rsidR="00136963" w:rsidRPr="00BF4912" w:rsidRDefault="00136963" w:rsidP="00580EA6">
            <w:pPr>
              <w:rPr>
                <w:rFonts w:ascii="Calibri" w:eastAsia="Arial Unicode MS" w:hAnsi="Calibri" w:cs="Calibri"/>
                <w:sz w:val="20"/>
                <w:szCs w:val="20"/>
              </w:rPr>
            </w:pPr>
          </w:p>
          <w:p w14:paraId="4D54215B" w14:textId="77777777" w:rsidR="00136963" w:rsidRPr="00BF4912" w:rsidRDefault="00136963" w:rsidP="00580EA6">
            <w:pPr>
              <w:rPr>
                <w:rFonts w:ascii="Calibri" w:eastAsia="Arial Unicode MS" w:hAnsi="Calibri" w:cs="Calibri"/>
                <w:sz w:val="20"/>
                <w:szCs w:val="20"/>
              </w:rPr>
            </w:pPr>
          </w:p>
        </w:tc>
      </w:tr>
      <w:tr w:rsidR="00136963" w:rsidRPr="00BF4912" w14:paraId="68862CB1" w14:textId="77777777" w:rsidTr="00580EA6">
        <w:trPr>
          <w:trHeight w:val="775"/>
        </w:trPr>
        <w:tc>
          <w:tcPr>
            <w:tcW w:w="605" w:type="dxa"/>
          </w:tcPr>
          <w:p w14:paraId="575BBECD" w14:textId="77777777" w:rsidR="00136963" w:rsidRPr="00BF4912" w:rsidRDefault="00136963" w:rsidP="00580EA6">
            <w:pPr>
              <w:jc w:val="center"/>
              <w:rPr>
                <w:rFonts w:ascii="Calibri" w:eastAsia="Arial Unicode MS" w:hAnsi="Calibri" w:cs="Calibri"/>
                <w:sz w:val="20"/>
                <w:szCs w:val="20"/>
              </w:rPr>
            </w:pPr>
            <w:r w:rsidRPr="00BF4912">
              <w:rPr>
                <w:rFonts w:ascii="Calibri" w:eastAsia="Arial Unicode MS" w:hAnsi="Calibri" w:cs="Calibri"/>
                <w:sz w:val="20"/>
                <w:szCs w:val="20"/>
              </w:rPr>
              <w:t>03.</w:t>
            </w:r>
          </w:p>
        </w:tc>
        <w:tc>
          <w:tcPr>
            <w:tcW w:w="1476" w:type="dxa"/>
          </w:tcPr>
          <w:p w14:paraId="75B393E3" w14:textId="77777777" w:rsidR="00136963" w:rsidRPr="00BF4912" w:rsidRDefault="00136963" w:rsidP="00580EA6">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Vehicle safety check</w:t>
            </w:r>
          </w:p>
          <w:p w14:paraId="053D6E5E" w14:textId="77777777" w:rsidR="00136963" w:rsidRPr="00BF4912" w:rsidRDefault="00136963" w:rsidP="00580EA6">
            <w:pPr>
              <w:rPr>
                <w:rFonts w:ascii="Calibri" w:eastAsia="Arial Unicode MS" w:hAnsi="Calibri" w:cs="Calibri"/>
                <w:sz w:val="20"/>
                <w:szCs w:val="20"/>
              </w:rPr>
            </w:pPr>
          </w:p>
        </w:tc>
        <w:tc>
          <w:tcPr>
            <w:tcW w:w="2250" w:type="dxa"/>
          </w:tcPr>
          <w:p w14:paraId="20BFCC37" w14:textId="77777777" w:rsidR="00136963" w:rsidRPr="00BF4912" w:rsidRDefault="00136963" w:rsidP="00580EA6">
            <w:pPr>
              <w:pStyle w:val="HTMLPreformatted"/>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cs/>
                <w:lang w:bidi="hi-IN"/>
              </w:rPr>
              <w:t>Safety:</w:t>
            </w:r>
          </w:p>
          <w:p w14:paraId="790A1911" w14:textId="77777777" w:rsidR="00136963" w:rsidRPr="00BF4912" w:rsidRDefault="00136963" w:rsidP="00580EA6">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 xml:space="preserve">Car colliosion </w:t>
            </w:r>
          </w:p>
          <w:p w14:paraId="13709F22" w14:textId="77777777" w:rsidR="00136963" w:rsidRPr="00BF4912" w:rsidRDefault="00136963" w:rsidP="00580EA6">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cs/>
                <w:lang w:bidi="hi-IN"/>
              </w:rPr>
              <w:t>•Run over</w:t>
            </w:r>
          </w:p>
          <w:p w14:paraId="62959BDD" w14:textId="77777777" w:rsidR="00136963" w:rsidRPr="00BF4912" w:rsidRDefault="00136963" w:rsidP="00580EA6">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theme="minorBidi" w:hint="cs"/>
                <w:color w:val="222222"/>
                <w:cs/>
                <w:lang w:bidi="hi-IN"/>
              </w:rPr>
              <w:t>V</w:t>
            </w:r>
            <w:r w:rsidRPr="00BF4912">
              <w:rPr>
                <w:rFonts w:ascii="Calibri" w:eastAsia="Arial Unicode MS" w:hAnsi="Calibri" w:cs="Calibri"/>
                <w:color w:val="222222"/>
                <w:cs/>
                <w:lang w:bidi="hi-IN"/>
              </w:rPr>
              <w:t>ehicle rolling</w:t>
            </w:r>
          </w:p>
          <w:p w14:paraId="20895630" w14:textId="77777777" w:rsidR="00136963" w:rsidRPr="00BF4912" w:rsidRDefault="00136963" w:rsidP="00580EA6">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Slip/Trip/Fall</w:t>
            </w:r>
          </w:p>
          <w:p w14:paraId="4FBC2E4D" w14:textId="77777777" w:rsidR="00136963" w:rsidRPr="00BF4912" w:rsidRDefault="00136963" w:rsidP="00580EA6">
            <w:pPr>
              <w:pStyle w:val="HTMLPreformatted"/>
              <w:shd w:val="clear" w:color="auto" w:fill="F8F9FA"/>
              <w:spacing w:line="480" w:lineRule="atLeast"/>
              <w:rPr>
                <w:rFonts w:ascii="Calibri" w:eastAsia="Arial Unicode MS" w:hAnsi="Calibri" w:cs="Calibri"/>
                <w:color w:val="222222"/>
                <w:cs/>
                <w:lang w:bidi="hi-IN"/>
              </w:rPr>
            </w:pPr>
          </w:p>
          <w:p w14:paraId="01492907" w14:textId="77777777" w:rsidR="00136963" w:rsidRPr="00BF4912" w:rsidRDefault="00136963" w:rsidP="00580EA6">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14:paraId="6EB797FB" w14:textId="77777777" w:rsidR="00136963" w:rsidRPr="00BF4912" w:rsidRDefault="00136963" w:rsidP="00580EA6">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14:paraId="144E58FF" w14:textId="77777777" w:rsidR="00136963" w:rsidRPr="00BF4912" w:rsidRDefault="00136963" w:rsidP="00580EA6">
            <w:pPr>
              <w:rPr>
                <w:rFonts w:ascii="Calibri" w:eastAsia="Arial Unicode MS" w:hAnsi="Calibri" w:cs="Calibri"/>
                <w:sz w:val="20"/>
                <w:szCs w:val="20"/>
              </w:rPr>
            </w:pPr>
          </w:p>
        </w:tc>
        <w:tc>
          <w:tcPr>
            <w:tcW w:w="1710" w:type="dxa"/>
          </w:tcPr>
          <w:p w14:paraId="1CB8E15E" w14:textId="77777777" w:rsidR="00136963" w:rsidRPr="00BF4912" w:rsidRDefault="00136963" w:rsidP="00580EA6">
            <w:pPr>
              <w:rPr>
                <w:rFonts w:ascii="Calibri" w:eastAsia="Arial Unicode MS" w:hAnsi="Calibri" w:cs="Calibri"/>
                <w:sz w:val="20"/>
                <w:szCs w:val="20"/>
              </w:rPr>
            </w:pPr>
          </w:p>
          <w:p w14:paraId="7BAA857F" w14:textId="77777777" w:rsidR="00136963" w:rsidRPr="00BF4912" w:rsidRDefault="00136963" w:rsidP="00580EA6">
            <w:pPr>
              <w:rPr>
                <w:rFonts w:ascii="Calibri" w:eastAsia="Arial Unicode MS" w:hAnsi="Calibri" w:cs="Calibri"/>
                <w:sz w:val="20"/>
                <w:szCs w:val="20"/>
              </w:rPr>
            </w:pPr>
          </w:p>
          <w:p w14:paraId="57D05BBC" w14:textId="77777777" w:rsidR="00136963" w:rsidRPr="00BF4912" w:rsidRDefault="00136963" w:rsidP="00580EA6">
            <w:pPr>
              <w:rPr>
                <w:rFonts w:ascii="Calibri" w:eastAsia="Arial Unicode MS" w:hAnsi="Calibri" w:cs="Calibri"/>
                <w:sz w:val="20"/>
                <w:szCs w:val="20"/>
              </w:rPr>
            </w:pPr>
          </w:p>
          <w:p w14:paraId="6F5C2C36" w14:textId="77777777" w:rsidR="00136963" w:rsidRPr="00BF4912" w:rsidRDefault="00136963" w:rsidP="00580EA6">
            <w:pPr>
              <w:rPr>
                <w:rFonts w:ascii="Calibri" w:eastAsia="Arial Unicode MS" w:hAnsi="Calibri" w:cs="Calibri"/>
                <w:sz w:val="20"/>
                <w:szCs w:val="20"/>
              </w:rPr>
            </w:pPr>
          </w:p>
          <w:p w14:paraId="3E19098E" w14:textId="77777777" w:rsidR="00136963" w:rsidRPr="00BF4912" w:rsidRDefault="00136963" w:rsidP="00580EA6">
            <w:pPr>
              <w:rPr>
                <w:rFonts w:ascii="Calibri" w:eastAsia="Arial Unicode MS" w:hAnsi="Calibri" w:cs="Calibri"/>
                <w:sz w:val="20"/>
                <w:szCs w:val="20"/>
              </w:rPr>
            </w:pPr>
          </w:p>
          <w:p w14:paraId="619062D4" w14:textId="77777777" w:rsidR="00136963" w:rsidRPr="00BF4912" w:rsidRDefault="00136963" w:rsidP="00580EA6">
            <w:pPr>
              <w:rPr>
                <w:rFonts w:ascii="Calibri" w:eastAsia="Arial Unicode MS" w:hAnsi="Calibri" w:cs="Calibri"/>
                <w:sz w:val="20"/>
                <w:szCs w:val="20"/>
              </w:rPr>
            </w:pPr>
          </w:p>
          <w:p w14:paraId="7B2C3B79" w14:textId="77777777" w:rsidR="00136963" w:rsidRPr="006B1253" w:rsidRDefault="00136963" w:rsidP="00580EA6">
            <w:pPr>
              <w:rPr>
                <w:rFonts w:eastAsia="Arial Unicode MS"/>
                <w:sz w:val="20"/>
                <w:szCs w:val="20"/>
              </w:rPr>
            </w:pPr>
            <w:r w:rsidRPr="00BF4912">
              <w:rPr>
                <w:rFonts w:eastAsia="Arial Unicode MS" w:cstheme="minorHAnsi"/>
                <w:sz w:val="20"/>
                <w:szCs w:val="20"/>
              </w:rPr>
              <w:br/>
            </w:r>
            <w:r>
              <w:rPr>
                <w:rFonts w:eastAsia="Arial Unicode MS"/>
                <w:sz w:val="20"/>
                <w:szCs w:val="20"/>
              </w:rPr>
              <w:t>Transport park Supervisor</w:t>
            </w:r>
          </w:p>
        </w:tc>
        <w:tc>
          <w:tcPr>
            <w:tcW w:w="4860" w:type="dxa"/>
          </w:tcPr>
          <w:p w14:paraId="6AF296B4" w14:textId="77777777" w:rsidR="00136963" w:rsidRPr="00BF4912" w:rsidRDefault="00136963" w:rsidP="0087134C">
            <w:pPr>
              <w:pStyle w:val="HTMLPreformatted"/>
              <w:numPr>
                <w:ilvl w:val="0"/>
                <w:numId w:val="14"/>
              </w:numPr>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Get the details of the vehicle checked from the document verification team</w:t>
            </w:r>
          </w:p>
          <w:p w14:paraId="778C5A11" w14:textId="77777777" w:rsidR="00136963" w:rsidRPr="00BF4912" w:rsidRDefault="00136963" w:rsidP="0087134C">
            <w:pPr>
              <w:pStyle w:val="HTMLPreformatted"/>
              <w:numPr>
                <w:ilvl w:val="0"/>
                <w:numId w:val="15"/>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Proceed to the parking lot for security check using the barricaded path.</w:t>
            </w:r>
          </w:p>
          <w:p w14:paraId="5E6846EB" w14:textId="77777777" w:rsidR="00136963" w:rsidRPr="00BF4912" w:rsidRDefault="00136963" w:rsidP="0087134C">
            <w:pPr>
              <w:pStyle w:val="HTMLPreformatted"/>
              <w:numPr>
                <w:ilvl w:val="0"/>
                <w:numId w:val="15"/>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Make sure to use proper PPE as per the standard.</w:t>
            </w:r>
          </w:p>
          <w:p w14:paraId="6175923D" w14:textId="77777777" w:rsidR="00136963" w:rsidRPr="00BF4912" w:rsidRDefault="00136963" w:rsidP="0087134C">
            <w:pPr>
              <w:pStyle w:val="HTMLPreformatted"/>
              <w:numPr>
                <w:ilvl w:val="0"/>
                <w:numId w:val="16"/>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Follow all road safety rules.</w:t>
            </w:r>
          </w:p>
          <w:p w14:paraId="76782B70" w14:textId="77777777" w:rsidR="00136963" w:rsidRPr="00BF4912" w:rsidRDefault="00136963" w:rsidP="0087134C">
            <w:pPr>
              <w:pStyle w:val="HTMLPreformatted"/>
              <w:numPr>
                <w:ilvl w:val="0"/>
                <w:numId w:val="16"/>
              </w:numPr>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 xml:space="preserve">Vehicles are to be checked as per Vehicle Checklist. (Form no </w:t>
            </w:r>
            <w:r w:rsidRPr="00A4052A">
              <w:rPr>
                <w:rFonts w:ascii="Calibri" w:eastAsia="Arial Unicode MS" w:hAnsi="Calibri" w:cs="Calibri"/>
                <w:b/>
                <w:bCs/>
                <w:color w:val="222222"/>
                <w:lang w:bidi="hi-IN"/>
              </w:rPr>
              <w:t>SHE/WP/RRM/FOR/16</w:t>
            </w:r>
            <w:r w:rsidRPr="00BF4912">
              <w:rPr>
                <w:rFonts w:ascii="Calibri" w:eastAsia="Arial Unicode MS" w:hAnsi="Calibri" w:cs="Calibri"/>
                <w:color w:val="222222"/>
                <w:lang w:bidi="hi-IN"/>
              </w:rPr>
              <w:t>)</w:t>
            </w:r>
          </w:p>
          <w:p w14:paraId="7B275C7F" w14:textId="77777777" w:rsidR="00136963" w:rsidRPr="00BF4912" w:rsidRDefault="00136963" w:rsidP="0087134C">
            <w:pPr>
              <w:pStyle w:val="HTMLPreformatted"/>
              <w:numPr>
                <w:ilvl w:val="0"/>
                <w:numId w:val="16"/>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Do not use mobile in parking and during vehicle checking.</w:t>
            </w:r>
          </w:p>
          <w:p w14:paraId="30147B3C" w14:textId="77777777" w:rsidR="00136963" w:rsidRPr="00BF4912" w:rsidRDefault="00136963" w:rsidP="0087134C">
            <w:pPr>
              <w:pStyle w:val="ListParagraph"/>
              <w:numPr>
                <w:ilvl w:val="0"/>
                <w:numId w:val="16"/>
              </w:numPr>
              <w:rPr>
                <w:rFonts w:ascii="Calibri" w:eastAsia="Arial Unicode MS" w:hAnsi="Calibri" w:cs="Calibri"/>
                <w:sz w:val="20"/>
                <w:szCs w:val="20"/>
              </w:rPr>
            </w:pPr>
            <w:r w:rsidRPr="00BF4912">
              <w:rPr>
                <w:rFonts w:ascii="Calibri" w:eastAsia="Arial Unicode MS" w:hAnsi="Calibri" w:cs="Calibri"/>
                <w:sz w:val="20"/>
                <w:szCs w:val="20"/>
                <w:lang w:bidi="hi-IN"/>
              </w:rPr>
              <w:t xml:space="preserve">Do not check vehicles parked in no parking </w:t>
            </w:r>
            <w:r w:rsidRPr="00BF4912">
              <w:rPr>
                <w:rFonts w:ascii="Calibri" w:eastAsia="Arial Unicode MS" w:hAnsi="Calibri" w:cs="Calibri"/>
                <w:sz w:val="20"/>
                <w:szCs w:val="20"/>
                <w:lang w:bidi="hi-IN"/>
              </w:rPr>
              <w:lastRenderedPageBreak/>
              <w:t>areas and outside the parking lot.</w:t>
            </w:r>
          </w:p>
          <w:p w14:paraId="1CC87375" w14:textId="77777777" w:rsidR="00136963" w:rsidRPr="00BF4912" w:rsidRDefault="00136963" w:rsidP="0087134C">
            <w:pPr>
              <w:pStyle w:val="HTMLPreformatted"/>
              <w:numPr>
                <w:ilvl w:val="0"/>
                <w:numId w:val="17"/>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During inspection ensure proper body condition of the vehicle and scotch block in the wheels</w:t>
            </w:r>
          </w:p>
          <w:p w14:paraId="51020DFE" w14:textId="77777777" w:rsidR="00136963" w:rsidRPr="00BF4912" w:rsidRDefault="00136963" w:rsidP="0087134C">
            <w:pPr>
              <w:pStyle w:val="HTMLPreformatted"/>
              <w:numPr>
                <w:ilvl w:val="0"/>
                <w:numId w:val="17"/>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Maintain a safe distance from previously checked vehicles.</w:t>
            </w:r>
          </w:p>
          <w:p w14:paraId="56DFB5D8" w14:textId="77777777" w:rsidR="00136963" w:rsidRPr="00BF4912" w:rsidRDefault="00136963" w:rsidP="0087134C">
            <w:pPr>
              <w:pStyle w:val="HTMLPreformatted"/>
              <w:numPr>
                <w:ilvl w:val="0"/>
                <w:numId w:val="17"/>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lang w:bidi="hi-IN"/>
              </w:rPr>
              <w:t>If the vehicle is found to be fine as per the checklist (</w:t>
            </w:r>
            <w:proofErr w:type="spellStart"/>
            <w:r w:rsidRPr="00BF4912">
              <w:rPr>
                <w:rFonts w:ascii="Calibri" w:eastAsia="Arial Unicode MS" w:hAnsi="Calibri" w:cs="Calibri"/>
                <w:lang w:bidi="hi-IN"/>
              </w:rPr>
              <w:t>tyres</w:t>
            </w:r>
            <w:proofErr w:type="spellEnd"/>
            <w:r w:rsidRPr="00BF4912">
              <w:rPr>
                <w:rFonts w:ascii="Calibri" w:eastAsia="Arial Unicode MS" w:hAnsi="Calibri" w:cs="Calibri"/>
                <w:lang w:bidi="hi-IN"/>
              </w:rPr>
              <w:t>, blinkers, back camera, head light, back horn etc.), the completed checklist may be handed over to the driver/lifter.</w:t>
            </w:r>
          </w:p>
          <w:p w14:paraId="5F5000E0" w14:textId="77777777" w:rsidR="00136963" w:rsidRPr="00BF4912" w:rsidRDefault="00136963" w:rsidP="0087134C">
            <w:pPr>
              <w:pStyle w:val="HTMLPreformatted"/>
              <w:numPr>
                <w:ilvl w:val="0"/>
                <w:numId w:val="17"/>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rPr>
              <w:t>If the vehicle is not found in good condition, then checklist with proper remarks is to be given to the concerned driver/lifter for rectification and re-examined after rectification.</w:t>
            </w:r>
          </w:p>
          <w:p w14:paraId="1B3E7050" w14:textId="77777777" w:rsidR="00136963" w:rsidRPr="00BF4912" w:rsidRDefault="00136963" w:rsidP="0087134C">
            <w:pPr>
              <w:pStyle w:val="HTMLPreformatted"/>
              <w:numPr>
                <w:ilvl w:val="0"/>
                <w:numId w:val="18"/>
              </w:numPr>
              <w:shd w:val="clear" w:color="auto" w:fill="F8F9FA"/>
              <w:spacing w:line="480" w:lineRule="atLeast"/>
              <w:rPr>
                <w:rFonts w:ascii="Calibri" w:eastAsia="Arial Unicode MS" w:hAnsi="Calibri" w:cs="Calibri"/>
              </w:rPr>
            </w:pPr>
            <w:r w:rsidRPr="00BF4912">
              <w:rPr>
                <w:rFonts w:ascii="Calibri" w:eastAsia="Arial Unicode MS" w:hAnsi="Calibri" w:cs="Calibri"/>
                <w:lang w:bidi="hi-IN"/>
              </w:rPr>
              <w:t xml:space="preserve">Ensure that no vehicle is checked more than twice in a day </w:t>
            </w:r>
          </w:p>
          <w:p w14:paraId="456765DC" w14:textId="77777777" w:rsidR="00136963" w:rsidRPr="00BF4912" w:rsidRDefault="00136963" w:rsidP="00580EA6">
            <w:pPr>
              <w:pStyle w:val="ListParagraph"/>
              <w:rPr>
                <w:rFonts w:ascii="Calibri" w:eastAsia="Arial Unicode MS" w:hAnsi="Calibri" w:cs="Calibri"/>
                <w:sz w:val="20"/>
                <w:szCs w:val="20"/>
              </w:rPr>
            </w:pPr>
          </w:p>
        </w:tc>
        <w:tc>
          <w:tcPr>
            <w:tcW w:w="1620" w:type="dxa"/>
          </w:tcPr>
          <w:p w14:paraId="2ABB76A0" w14:textId="77777777" w:rsidR="00136963" w:rsidRPr="00BF4912" w:rsidRDefault="00136963" w:rsidP="00580EA6">
            <w:pPr>
              <w:rPr>
                <w:rFonts w:ascii="Calibri" w:eastAsia="Arial Unicode MS" w:hAnsi="Calibri" w:cs="Calibri"/>
                <w:sz w:val="20"/>
                <w:szCs w:val="20"/>
              </w:rPr>
            </w:pPr>
          </w:p>
          <w:p w14:paraId="74C29976" w14:textId="77777777" w:rsidR="00136963" w:rsidRPr="00BF4912" w:rsidRDefault="00136963" w:rsidP="00580EA6">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136963" w:rsidRPr="00BF4912" w14:paraId="03FE3683" w14:textId="77777777" w:rsidTr="00580EA6">
        <w:trPr>
          <w:trHeight w:val="1035"/>
        </w:trPr>
        <w:tc>
          <w:tcPr>
            <w:tcW w:w="605" w:type="dxa"/>
          </w:tcPr>
          <w:p w14:paraId="7E6D60A2" w14:textId="77777777" w:rsidR="00136963" w:rsidRPr="00BF4912" w:rsidRDefault="00136963" w:rsidP="00580EA6">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04.</w:t>
            </w:r>
          </w:p>
        </w:tc>
        <w:tc>
          <w:tcPr>
            <w:tcW w:w="1476" w:type="dxa"/>
          </w:tcPr>
          <w:p w14:paraId="45211AFE" w14:textId="77777777" w:rsidR="00136963" w:rsidRPr="00BF4912" w:rsidRDefault="00136963" w:rsidP="00580EA6">
            <w:pPr>
              <w:rPr>
                <w:rFonts w:ascii="Calibri" w:eastAsia="Arial Unicode MS" w:hAnsi="Calibri" w:cs="Calibri"/>
                <w:sz w:val="20"/>
                <w:szCs w:val="20"/>
              </w:rPr>
            </w:pPr>
            <w:r w:rsidRPr="00BF4912">
              <w:rPr>
                <w:rFonts w:ascii="Calibri" w:eastAsia="Arial Unicode MS" w:hAnsi="Calibri" w:cs="Calibri"/>
                <w:sz w:val="20"/>
                <w:szCs w:val="20"/>
              </w:rPr>
              <w:t>Safety training to driver and issue of security pass and photo pass to driver</w:t>
            </w:r>
            <w:r w:rsidRPr="00BF4912">
              <w:rPr>
                <w:rFonts w:ascii="Calibri" w:eastAsia="Arial Unicode MS" w:hAnsi="Calibri" w:cs="Calibri"/>
                <w:sz w:val="20"/>
                <w:szCs w:val="20"/>
              </w:rPr>
              <w:br/>
            </w:r>
          </w:p>
        </w:tc>
        <w:tc>
          <w:tcPr>
            <w:tcW w:w="2250" w:type="dxa"/>
          </w:tcPr>
          <w:p w14:paraId="22154ABB" w14:textId="77777777" w:rsidR="00136963" w:rsidRPr="00BF4912" w:rsidRDefault="00136963" w:rsidP="00580EA6">
            <w:pPr>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t>Safety</w:t>
            </w:r>
            <w:r w:rsidRPr="00BF4912">
              <w:rPr>
                <w:rFonts w:ascii="Calibri" w:eastAsia="Arial Unicode MS" w:hAnsi="Calibri" w:cs="Calibri"/>
                <w:color w:val="222222"/>
                <w:sz w:val="20"/>
                <w:szCs w:val="20"/>
                <w:shd w:val="clear" w:color="auto" w:fill="F8F9FA"/>
              </w:rPr>
              <w:t xml:space="preserve">: </w:t>
            </w:r>
          </w:p>
          <w:p w14:paraId="25E0B436" w14:textId="77777777" w:rsidR="00136963" w:rsidRPr="00BF4912" w:rsidRDefault="00136963" w:rsidP="00580EA6">
            <w:pPr>
              <w:rPr>
                <w:rFonts w:ascii="Calibri" w:eastAsia="Arial Unicode MS" w:hAnsi="Calibri" w:cs="Calibri"/>
                <w:color w:val="222222"/>
                <w:sz w:val="20"/>
                <w:szCs w:val="20"/>
                <w:shd w:val="clear" w:color="auto" w:fill="F8F9FA"/>
              </w:rPr>
            </w:pPr>
          </w:p>
          <w:p w14:paraId="386E5203" w14:textId="77777777" w:rsidR="00136963" w:rsidRPr="00BF4912" w:rsidRDefault="00136963" w:rsidP="00580EA6">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Safety training to drivers</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cs/>
                <w:lang w:bidi="hi-IN"/>
              </w:rPr>
              <w:t>Workplace Safety</w:t>
            </w:r>
          </w:p>
          <w:p w14:paraId="7B4D011F" w14:textId="77777777" w:rsidR="00136963" w:rsidRPr="00BF4912" w:rsidRDefault="00136963" w:rsidP="00580EA6">
            <w:pPr>
              <w:rPr>
                <w:rFonts w:ascii="Calibri" w:eastAsia="Arial Unicode MS" w:hAnsi="Calibri" w:cs="Calibri"/>
                <w:color w:val="222222"/>
                <w:sz w:val="20"/>
                <w:szCs w:val="20"/>
                <w:shd w:val="clear" w:color="auto" w:fill="F8F9FA"/>
              </w:rPr>
            </w:pPr>
          </w:p>
          <w:p w14:paraId="5430FFC4" w14:textId="77777777" w:rsidR="00136963" w:rsidRPr="00BF4912" w:rsidRDefault="00136963" w:rsidP="00580EA6">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Environment: N/A</w:t>
            </w:r>
          </w:p>
          <w:p w14:paraId="76D0E5A1" w14:textId="77777777" w:rsidR="00136963" w:rsidRPr="00BF4912" w:rsidRDefault="00136963" w:rsidP="00580EA6">
            <w:pPr>
              <w:rPr>
                <w:rFonts w:ascii="Calibri" w:eastAsia="Arial Unicode MS" w:hAnsi="Calibri" w:cs="Calibri"/>
                <w:sz w:val="20"/>
                <w:szCs w:val="20"/>
              </w:rPr>
            </w:pPr>
            <w:r w:rsidRPr="00BF4912">
              <w:rPr>
                <w:rFonts w:ascii="Calibri" w:eastAsia="Arial Unicode MS" w:hAnsi="Calibri" w:cs="Calibri"/>
                <w:color w:val="222222"/>
                <w:sz w:val="20"/>
                <w:szCs w:val="20"/>
                <w:shd w:val="clear" w:color="auto" w:fill="F8F9FA"/>
                <w:cs/>
                <w:lang w:bidi="hi-IN"/>
              </w:rPr>
              <w:t>Quality: N/A</w:t>
            </w:r>
          </w:p>
        </w:tc>
        <w:tc>
          <w:tcPr>
            <w:tcW w:w="1710" w:type="dxa"/>
          </w:tcPr>
          <w:p w14:paraId="4706531D" w14:textId="77777777" w:rsidR="00136963" w:rsidRPr="00BF4912" w:rsidRDefault="00136963" w:rsidP="00580EA6">
            <w:pPr>
              <w:rPr>
                <w:rFonts w:ascii="Calibri" w:eastAsia="Arial Unicode MS" w:hAnsi="Calibri" w:cs="Calibri"/>
                <w:sz w:val="20"/>
                <w:szCs w:val="20"/>
              </w:rPr>
            </w:pPr>
          </w:p>
          <w:p w14:paraId="58AF62AA" w14:textId="77777777" w:rsidR="00136963" w:rsidRPr="00BF4912" w:rsidRDefault="00136963" w:rsidP="00580EA6">
            <w:pPr>
              <w:rPr>
                <w:rFonts w:ascii="Calibri" w:eastAsia="Arial Unicode MS" w:hAnsi="Calibri" w:cs="Calibri"/>
                <w:sz w:val="20"/>
                <w:szCs w:val="20"/>
              </w:rPr>
            </w:pPr>
            <w:r>
              <w:rPr>
                <w:rFonts w:eastAsia="Arial Unicode MS"/>
                <w:sz w:val="20"/>
                <w:szCs w:val="20"/>
              </w:rPr>
              <w:t>Transport park Supervisor</w:t>
            </w:r>
          </w:p>
        </w:tc>
        <w:tc>
          <w:tcPr>
            <w:tcW w:w="4860" w:type="dxa"/>
          </w:tcPr>
          <w:p w14:paraId="5B68F982" w14:textId="77777777" w:rsidR="00136963" w:rsidRPr="00BF4912" w:rsidRDefault="00136963" w:rsidP="00580EA6">
            <w:pPr>
              <w:pStyle w:val="ListParagraph"/>
              <w:rPr>
                <w:rFonts w:ascii="Calibri" w:eastAsia="Arial Unicode MS" w:hAnsi="Calibri" w:cs="Calibri"/>
                <w:sz w:val="20"/>
                <w:szCs w:val="20"/>
                <w:lang w:bidi="hi-IN"/>
              </w:rPr>
            </w:pPr>
          </w:p>
          <w:p w14:paraId="6538E3B0" w14:textId="77777777" w:rsidR="00136963" w:rsidRPr="00BF4912" w:rsidRDefault="00136963" w:rsidP="0087134C">
            <w:pPr>
              <w:pStyle w:val="HTMLPreformatted"/>
              <w:numPr>
                <w:ilvl w:val="0"/>
                <w:numId w:val="19"/>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Check Vehicle Safety Checklist issued by Vehicle Safety Checking Agency </w:t>
            </w:r>
          </w:p>
          <w:p w14:paraId="5283D39E" w14:textId="77777777" w:rsidR="00136963" w:rsidRPr="00BF4912" w:rsidRDefault="00136963" w:rsidP="0087134C">
            <w:pPr>
              <w:pStyle w:val="HTMLPreformatted"/>
              <w:numPr>
                <w:ilvl w:val="0"/>
                <w:numId w:val="19"/>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If vehicle is fine as per check list then proceed for driver safety training.</w:t>
            </w:r>
          </w:p>
          <w:p w14:paraId="265A37D5" w14:textId="77777777" w:rsidR="00136963" w:rsidRDefault="00136963" w:rsidP="0087134C">
            <w:pPr>
              <w:pStyle w:val="HTMLPreformatted"/>
              <w:numPr>
                <w:ilvl w:val="0"/>
                <w:numId w:val="19"/>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Make sure that the concerned driver has </w:t>
            </w:r>
            <w:r w:rsidRPr="00BF4912">
              <w:rPr>
                <w:rFonts w:ascii="Calibri" w:eastAsia="Arial Unicode MS" w:hAnsi="Calibri" w:cs="Calibri"/>
                <w:lang w:bidi="hi-IN"/>
              </w:rPr>
              <w:lastRenderedPageBreak/>
              <w:t xml:space="preserve">verified vehicle check list, </w:t>
            </w:r>
            <w:proofErr w:type="spellStart"/>
            <w:r w:rsidRPr="00BF4912">
              <w:rPr>
                <w:rFonts w:ascii="Calibri" w:eastAsia="Arial Unicode MS" w:hAnsi="Calibri" w:cs="Calibri"/>
                <w:lang w:bidi="hi-IN"/>
              </w:rPr>
              <w:t>Aadhar</w:t>
            </w:r>
            <w:proofErr w:type="spellEnd"/>
            <w:r w:rsidRPr="00BF4912">
              <w:rPr>
                <w:rFonts w:ascii="Calibri" w:eastAsia="Arial Unicode MS" w:hAnsi="Calibri" w:cs="Calibri"/>
                <w:lang w:bidi="hi-IN"/>
              </w:rPr>
              <w:t>/Voter card, driving license, vehicle parking slip, work order/DO copy, eye check certificate and proper PPE before making security pass</w:t>
            </w:r>
            <w:r>
              <w:rPr>
                <w:rFonts w:ascii="Calibri" w:eastAsia="Arial Unicode MS" w:hAnsi="Calibri" w:cs="Calibri"/>
                <w:lang w:bidi="hi-IN"/>
              </w:rPr>
              <w:t>.</w:t>
            </w:r>
          </w:p>
          <w:p w14:paraId="6E1C9B47" w14:textId="77777777" w:rsidR="00136963" w:rsidRPr="00BF4912" w:rsidRDefault="00136963" w:rsidP="0087134C">
            <w:pPr>
              <w:pStyle w:val="HTMLPreformatted"/>
              <w:numPr>
                <w:ilvl w:val="0"/>
                <w:numId w:val="19"/>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Driver is fit to drive the vehicle.</w:t>
            </w:r>
          </w:p>
          <w:p w14:paraId="5A7DD5C6" w14:textId="77777777" w:rsidR="00136963" w:rsidRDefault="00136963" w:rsidP="0087134C">
            <w:pPr>
              <w:pStyle w:val="HTMLPreformatted"/>
              <w:numPr>
                <w:ilvl w:val="0"/>
                <w:numId w:val="19"/>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Drivers should be shown safety videos.</w:t>
            </w:r>
          </w:p>
          <w:p w14:paraId="287EE4D3" w14:textId="77777777" w:rsidR="00136963" w:rsidRDefault="00136963" w:rsidP="0087134C">
            <w:pPr>
              <w:pStyle w:val="HTMLPreformatted"/>
              <w:numPr>
                <w:ilvl w:val="0"/>
                <w:numId w:val="19"/>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Following guidelines for mobile usage to be given to Drivers:</w:t>
            </w:r>
          </w:p>
          <w:p w14:paraId="271D289A" w14:textId="77777777" w:rsidR="00136963" w:rsidRDefault="00136963" w:rsidP="00580EA6">
            <w:pPr>
              <w:pStyle w:val="Default"/>
            </w:pPr>
          </w:p>
          <w:p w14:paraId="24AB6D65" w14:textId="77777777" w:rsidR="00136963" w:rsidRDefault="00136963" w:rsidP="0087134C">
            <w:pPr>
              <w:numPr>
                <w:ilvl w:val="1"/>
                <w:numId w:val="19"/>
              </w:numPr>
              <w:autoSpaceDE w:val="0"/>
              <w:autoSpaceDN w:val="0"/>
              <w:adjustRightInd w:val="0"/>
              <w:jc w:val="both"/>
              <w:rPr>
                <w:rFonts w:ascii="Calibri" w:eastAsia="Arial Unicode MS" w:hAnsi="Calibri" w:cs="Calibri"/>
                <w:sz w:val="20"/>
                <w:szCs w:val="20"/>
                <w:lang w:bidi="hi-IN"/>
              </w:rPr>
            </w:pPr>
            <w:r w:rsidRPr="00F00725">
              <w:rPr>
                <w:rFonts w:ascii="Calibri" w:eastAsia="Arial Unicode MS" w:hAnsi="Calibri" w:cs="Calibri"/>
                <w:sz w:val="20"/>
                <w:szCs w:val="20"/>
                <w:lang w:bidi="hi-IN"/>
              </w:rPr>
              <w:t xml:space="preserve">Heavy Vehicle /Mobile crane /HEMM drivers should keep his mobile </w:t>
            </w:r>
            <w:r w:rsidRPr="00F00725">
              <w:rPr>
                <w:rFonts w:ascii="Calibri" w:eastAsia="Arial Unicode MS" w:hAnsi="Calibri" w:cs="Calibri"/>
                <w:b/>
                <w:bCs/>
                <w:sz w:val="20"/>
                <w:szCs w:val="20"/>
                <w:lang w:bidi="hi-IN"/>
              </w:rPr>
              <w:t>in switch off or silent mode</w:t>
            </w:r>
            <w:r w:rsidRPr="00F00725">
              <w:rPr>
                <w:rFonts w:ascii="Calibri" w:eastAsia="Arial Unicode MS" w:hAnsi="Calibri" w:cs="Calibri"/>
                <w:sz w:val="20"/>
                <w:szCs w:val="20"/>
                <w:lang w:bidi="hi-IN"/>
              </w:rPr>
              <w:t xml:space="preserve"> while on driving seat. Mobile phone should only be used after stopping the vehicles </w:t>
            </w:r>
            <w:proofErr w:type="gramStart"/>
            <w:r w:rsidRPr="00F00725">
              <w:rPr>
                <w:rFonts w:ascii="Calibri" w:eastAsia="Arial Unicode MS" w:hAnsi="Calibri" w:cs="Calibri"/>
                <w:sz w:val="20"/>
                <w:szCs w:val="20"/>
                <w:lang w:bidi="hi-IN"/>
              </w:rPr>
              <w:t xml:space="preserve">appropriately </w:t>
            </w:r>
            <w:r>
              <w:rPr>
                <w:rFonts w:ascii="Calibri" w:eastAsia="Arial Unicode MS" w:hAnsi="Calibri" w:cs="Calibri"/>
                <w:sz w:val="20"/>
                <w:szCs w:val="20"/>
                <w:lang w:bidi="hi-IN"/>
              </w:rPr>
              <w:t>.</w:t>
            </w:r>
            <w:proofErr w:type="gramEnd"/>
          </w:p>
          <w:p w14:paraId="5F90802D" w14:textId="77777777" w:rsidR="00136963" w:rsidRPr="00F00725" w:rsidRDefault="00136963" w:rsidP="00580EA6">
            <w:pPr>
              <w:autoSpaceDE w:val="0"/>
              <w:autoSpaceDN w:val="0"/>
              <w:adjustRightInd w:val="0"/>
              <w:ind w:left="1440"/>
              <w:jc w:val="both"/>
              <w:rPr>
                <w:rFonts w:ascii="Calibri" w:eastAsia="Arial Unicode MS" w:hAnsi="Calibri" w:cs="Calibri"/>
                <w:b/>
                <w:bCs/>
                <w:sz w:val="20"/>
                <w:szCs w:val="20"/>
                <w:lang w:bidi="hi-IN"/>
              </w:rPr>
            </w:pPr>
            <w:r>
              <w:rPr>
                <w:b/>
                <w:bCs/>
                <w:sz w:val="23"/>
                <w:szCs w:val="23"/>
              </w:rPr>
              <w:t>(</w:t>
            </w:r>
            <w:r w:rsidRPr="00F00725">
              <w:rPr>
                <w:b/>
                <w:bCs/>
                <w:sz w:val="23"/>
                <w:szCs w:val="23"/>
              </w:rPr>
              <w:t>Cell Phone/Mobile phone signifies any device that makes or receives phone calls, sends text messages, surfs the Internet, or downloads and allows for the reading of and responding to email, whether the device is company owned or personally owned. Earphones / Headphones / Hands free / Bluetooth enabled hearing devices will be considered a part of Cell Phone. It also includes any type of music/ gaming device such as iPods, Portable Music through earphone etc.</w:t>
            </w:r>
            <w:r>
              <w:rPr>
                <w:b/>
                <w:bCs/>
                <w:sz w:val="23"/>
                <w:szCs w:val="23"/>
              </w:rPr>
              <w:t>)</w:t>
            </w:r>
          </w:p>
          <w:p w14:paraId="459218F0" w14:textId="77777777" w:rsidR="00136963" w:rsidRPr="00BF4912" w:rsidRDefault="00136963" w:rsidP="0087134C">
            <w:pPr>
              <w:pStyle w:val="HTMLPreformatted"/>
              <w:numPr>
                <w:ilvl w:val="0"/>
                <w:numId w:val="19"/>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lastRenderedPageBreak/>
              <w:t xml:space="preserve">Make sure the driving license is verified through the </w:t>
            </w:r>
            <w:proofErr w:type="spellStart"/>
            <w:r w:rsidRPr="00BF4912">
              <w:rPr>
                <w:rFonts w:ascii="Calibri" w:eastAsia="Arial Unicode MS" w:hAnsi="Calibri" w:cs="Calibri"/>
                <w:lang w:bidi="hi-IN"/>
              </w:rPr>
              <w:t>Mparivahan</w:t>
            </w:r>
            <w:proofErr w:type="spellEnd"/>
            <w:r w:rsidRPr="00BF4912">
              <w:rPr>
                <w:rFonts w:ascii="Calibri" w:eastAsia="Arial Unicode MS" w:hAnsi="Calibri" w:cs="Calibri"/>
                <w:lang w:bidi="hi-IN"/>
              </w:rPr>
              <w:t xml:space="preserve"> App.</w:t>
            </w:r>
          </w:p>
          <w:p w14:paraId="10D379D2" w14:textId="77777777" w:rsidR="00136963" w:rsidRPr="00BF4912" w:rsidRDefault="00136963" w:rsidP="0087134C">
            <w:pPr>
              <w:pStyle w:val="ListParagraph"/>
              <w:numPr>
                <w:ilvl w:val="0"/>
                <w:numId w:val="19"/>
              </w:numPr>
              <w:rPr>
                <w:rFonts w:ascii="Calibri" w:eastAsia="Arial Unicode MS" w:hAnsi="Calibri" w:cs="Calibri"/>
                <w:sz w:val="20"/>
                <w:szCs w:val="20"/>
                <w:lang w:bidi="hi-IN"/>
              </w:rPr>
            </w:pPr>
            <w:r w:rsidRPr="00BF4912">
              <w:rPr>
                <w:rFonts w:ascii="Calibri" w:eastAsia="Arial Unicode MS" w:hAnsi="Calibri" w:cs="Calibri"/>
                <w:sz w:val="20"/>
                <w:szCs w:val="20"/>
                <w:lang w:bidi="hi-IN"/>
              </w:rPr>
              <w:t>The photo pass (entry gate pass) should be made and handed over to the concerned driver only after security training, verification of ID (</w:t>
            </w:r>
            <w:proofErr w:type="spellStart"/>
            <w:r w:rsidRPr="00BF4912">
              <w:rPr>
                <w:rFonts w:ascii="Calibri" w:eastAsia="Arial Unicode MS" w:hAnsi="Calibri" w:cs="Calibri"/>
                <w:sz w:val="20"/>
                <w:szCs w:val="20"/>
                <w:lang w:bidi="hi-IN"/>
              </w:rPr>
              <w:t>Aadhaar</w:t>
            </w:r>
            <w:proofErr w:type="spellEnd"/>
            <w:r w:rsidRPr="00BF4912">
              <w:rPr>
                <w:rFonts w:ascii="Calibri" w:eastAsia="Arial Unicode MS" w:hAnsi="Calibri" w:cs="Calibri"/>
                <w:sz w:val="20"/>
                <w:szCs w:val="20"/>
                <w:lang w:bidi="hi-IN"/>
              </w:rPr>
              <w:t>/Voter Card, Driving License, Security Pass, Vehicle Parking Slip) of the concerned driver and verification of registration number of the concerned vehicle and verified checklist as well as DO copy for IBMD vehicle and for supply/store car</w:t>
            </w:r>
          </w:p>
        </w:tc>
        <w:tc>
          <w:tcPr>
            <w:tcW w:w="1620" w:type="dxa"/>
          </w:tcPr>
          <w:p w14:paraId="1BF51D78" w14:textId="77777777" w:rsidR="00136963" w:rsidRPr="00BF4912" w:rsidRDefault="00136963" w:rsidP="00580EA6">
            <w:pPr>
              <w:jc w:val="center"/>
              <w:rPr>
                <w:rFonts w:ascii="Calibri" w:eastAsia="Arial Unicode MS" w:hAnsi="Calibri" w:cs="Calibri"/>
                <w:sz w:val="20"/>
                <w:szCs w:val="20"/>
              </w:rPr>
            </w:pPr>
          </w:p>
          <w:p w14:paraId="25785691" w14:textId="77777777" w:rsidR="00136963" w:rsidRPr="00BF4912" w:rsidRDefault="00136963" w:rsidP="00580EA6">
            <w:pPr>
              <w:jc w:val="center"/>
              <w:rPr>
                <w:rFonts w:ascii="Calibri" w:eastAsia="Arial Unicode MS" w:hAnsi="Calibri" w:cs="Calibri"/>
                <w:sz w:val="20"/>
                <w:szCs w:val="20"/>
              </w:rPr>
            </w:pPr>
          </w:p>
          <w:p w14:paraId="149DC794" w14:textId="77777777" w:rsidR="00136963" w:rsidRPr="00BF4912" w:rsidRDefault="00136963" w:rsidP="00580EA6">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136963" w:rsidRPr="00BF4912" w14:paraId="6389A0CF" w14:textId="77777777" w:rsidTr="00580EA6">
        <w:trPr>
          <w:trHeight w:val="1035"/>
        </w:trPr>
        <w:tc>
          <w:tcPr>
            <w:tcW w:w="605" w:type="dxa"/>
          </w:tcPr>
          <w:p w14:paraId="4A7DE67A" w14:textId="77777777" w:rsidR="00136963" w:rsidRPr="00BF4912" w:rsidRDefault="00136963" w:rsidP="00580EA6">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05</w:t>
            </w:r>
          </w:p>
        </w:tc>
        <w:tc>
          <w:tcPr>
            <w:tcW w:w="1476" w:type="dxa"/>
          </w:tcPr>
          <w:p w14:paraId="5AFFBA93" w14:textId="77777777" w:rsidR="00136963" w:rsidRPr="00BF4912" w:rsidRDefault="00136963" w:rsidP="00580EA6">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Issuance of loading advice and GPS</w:t>
            </w:r>
          </w:p>
        </w:tc>
        <w:tc>
          <w:tcPr>
            <w:tcW w:w="2250" w:type="dxa"/>
          </w:tcPr>
          <w:p w14:paraId="1FA57498" w14:textId="77777777" w:rsidR="00136963" w:rsidRPr="00BF4912" w:rsidRDefault="00136963" w:rsidP="00580EA6">
            <w:pPr>
              <w:shd w:val="clear" w:color="auto" w:fill="FFFFFF"/>
              <w:rPr>
                <w:rFonts w:ascii="Calibri" w:eastAsia="Arial Unicode MS" w:hAnsi="Calibri" w:cs="Calibri"/>
                <w:color w:val="222222"/>
                <w:sz w:val="20"/>
                <w:szCs w:val="20"/>
              </w:rPr>
            </w:pPr>
            <w:r w:rsidRPr="00BF4912">
              <w:rPr>
                <w:rFonts w:ascii="Calibri" w:eastAsia="Arial Unicode MS" w:hAnsi="Calibri" w:cs="Calibri"/>
                <w:color w:val="222222"/>
                <w:sz w:val="20"/>
                <w:szCs w:val="20"/>
              </w:rPr>
              <w:br/>
            </w:r>
          </w:p>
          <w:p w14:paraId="2976A0DE" w14:textId="77777777" w:rsidR="00136963" w:rsidRPr="00BF4912" w:rsidRDefault="00136963" w:rsidP="00580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Safety: NA</w:t>
            </w:r>
          </w:p>
          <w:p w14:paraId="47064096" w14:textId="77777777" w:rsidR="00136963" w:rsidRPr="00BF4912" w:rsidRDefault="00136963" w:rsidP="00580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14:paraId="55E88F76" w14:textId="77777777" w:rsidR="00136963" w:rsidRPr="00BF4912" w:rsidRDefault="00136963" w:rsidP="00580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Environment: NA</w:t>
            </w:r>
          </w:p>
          <w:p w14:paraId="55D47AF5" w14:textId="77777777" w:rsidR="00136963" w:rsidRPr="00BF4912" w:rsidRDefault="00136963" w:rsidP="00580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14:paraId="537DE1B8" w14:textId="77777777" w:rsidR="00136963" w:rsidRPr="00BF4912" w:rsidRDefault="00136963" w:rsidP="00580E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Quality: N/A</w:t>
            </w:r>
          </w:p>
          <w:p w14:paraId="1F492C15" w14:textId="77777777" w:rsidR="00136963" w:rsidRPr="00BF4912" w:rsidRDefault="00136963" w:rsidP="00580EA6">
            <w:pPr>
              <w:rPr>
                <w:rFonts w:ascii="Calibri" w:eastAsia="Arial Unicode MS" w:hAnsi="Calibri" w:cs="Calibri"/>
                <w:sz w:val="20"/>
                <w:szCs w:val="20"/>
              </w:rPr>
            </w:pPr>
          </w:p>
        </w:tc>
        <w:tc>
          <w:tcPr>
            <w:tcW w:w="1710" w:type="dxa"/>
          </w:tcPr>
          <w:p w14:paraId="552CEC1B" w14:textId="77777777" w:rsidR="00136963" w:rsidRPr="00BF4912" w:rsidRDefault="00136963" w:rsidP="00580EA6">
            <w:pPr>
              <w:rPr>
                <w:rFonts w:ascii="Calibri" w:eastAsia="Arial Unicode MS" w:hAnsi="Calibri" w:cs="Calibri"/>
                <w:sz w:val="20"/>
                <w:szCs w:val="20"/>
              </w:rPr>
            </w:pPr>
            <w:r>
              <w:rPr>
                <w:rFonts w:eastAsia="Arial Unicode MS"/>
                <w:sz w:val="20"/>
                <w:szCs w:val="20"/>
              </w:rPr>
              <w:t>Transport park Supervisor</w:t>
            </w:r>
            <w:r w:rsidRPr="00BF4912">
              <w:rPr>
                <w:rFonts w:ascii="Calibri" w:eastAsia="Arial Unicode MS" w:hAnsi="Calibri" w:cs="Calibri"/>
                <w:sz w:val="20"/>
                <w:szCs w:val="20"/>
              </w:rPr>
              <w:t xml:space="preserve"> </w:t>
            </w:r>
          </w:p>
        </w:tc>
        <w:tc>
          <w:tcPr>
            <w:tcW w:w="4860" w:type="dxa"/>
          </w:tcPr>
          <w:p w14:paraId="376AB6C7" w14:textId="77777777" w:rsidR="00136963" w:rsidRPr="00BF4912" w:rsidRDefault="00136963" w:rsidP="0087134C">
            <w:pPr>
              <w:pStyle w:val="HTMLPreformatted"/>
              <w:numPr>
                <w:ilvl w:val="0"/>
                <w:numId w:val="20"/>
              </w:numPr>
              <w:shd w:val="clear" w:color="auto" w:fill="F8F9FA"/>
              <w:spacing w:line="480" w:lineRule="atLeast"/>
              <w:rPr>
                <w:rFonts w:ascii="Calibri" w:eastAsia="Arial Unicode MS" w:hAnsi="Calibri" w:cs="Calibri"/>
                <w:color w:val="222222"/>
              </w:rPr>
            </w:pPr>
            <w:proofErr w:type="gramStart"/>
            <w:r w:rsidRPr="00BF4912">
              <w:rPr>
                <w:rFonts w:ascii="Calibri" w:eastAsia="Arial Unicode MS" w:hAnsi="Calibri" w:cs="Calibri"/>
                <w:lang w:bidi="hi-IN"/>
              </w:rPr>
              <w:t>loading</w:t>
            </w:r>
            <w:proofErr w:type="gramEnd"/>
            <w:r w:rsidRPr="00BF4912">
              <w:rPr>
                <w:rFonts w:ascii="Calibri" w:eastAsia="Arial Unicode MS" w:hAnsi="Calibri" w:cs="Calibri"/>
                <w:lang w:bidi="hi-IN"/>
              </w:rPr>
              <w:t xml:space="preserve"> advice to be made only after checking paper like DO copy, vehicle safety verified checklist, lifter authority etc.</w:t>
            </w:r>
          </w:p>
          <w:p w14:paraId="13F2CA82" w14:textId="77777777" w:rsidR="00136963" w:rsidRPr="00BF4912" w:rsidRDefault="00136963" w:rsidP="0087134C">
            <w:pPr>
              <w:pStyle w:val="HTMLPreformatted"/>
              <w:numPr>
                <w:ilvl w:val="0"/>
                <w:numId w:val="20"/>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 xml:space="preserve">Entry of DO number in </w:t>
            </w:r>
            <w:proofErr w:type="gramStart"/>
            <w:r w:rsidRPr="00BF4912">
              <w:rPr>
                <w:rFonts w:ascii="Calibri" w:eastAsia="Arial Unicode MS" w:hAnsi="Calibri" w:cs="Calibri"/>
                <w:color w:val="222222"/>
                <w:lang w:bidi="hi-IN"/>
              </w:rPr>
              <w:t>TSL(</w:t>
            </w:r>
            <w:proofErr w:type="gramEnd"/>
            <w:r w:rsidRPr="00BF4912">
              <w:rPr>
                <w:rFonts w:ascii="Calibri" w:eastAsia="Arial Unicode MS" w:hAnsi="Calibri" w:cs="Calibri"/>
                <w:color w:val="222222"/>
                <w:lang w:bidi="hi-IN"/>
              </w:rPr>
              <w:t>IBMD IS) system.</w:t>
            </w:r>
          </w:p>
          <w:p w14:paraId="644FAB60" w14:textId="77777777" w:rsidR="00136963" w:rsidRPr="00BF4912" w:rsidRDefault="00136963" w:rsidP="0087134C">
            <w:pPr>
              <w:pStyle w:val="HTMLPreformatted"/>
              <w:numPr>
                <w:ilvl w:val="0"/>
                <w:numId w:val="20"/>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Check DO details in the system</w:t>
            </w:r>
          </w:p>
          <w:p w14:paraId="5F6E6D05" w14:textId="77777777" w:rsidR="00136963" w:rsidRPr="00BF4912" w:rsidRDefault="00136963" w:rsidP="0087134C">
            <w:pPr>
              <w:pStyle w:val="HTMLPreformatted"/>
              <w:numPr>
                <w:ilvl w:val="0"/>
                <w:numId w:val="20"/>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If found correct, print out the loading advice to be given after entering the loading location as mentioned in the DO</w:t>
            </w:r>
          </w:p>
          <w:p w14:paraId="2A594F48" w14:textId="77777777" w:rsidR="00136963" w:rsidRPr="00BF4912" w:rsidRDefault="00136963" w:rsidP="0087134C">
            <w:pPr>
              <w:pStyle w:val="ListParagraph"/>
              <w:numPr>
                <w:ilvl w:val="0"/>
                <w:numId w:val="20"/>
              </w:numPr>
              <w:rPr>
                <w:rFonts w:ascii="Calibri" w:eastAsia="Arial Unicode MS" w:hAnsi="Calibri" w:cs="Calibri"/>
                <w:sz w:val="20"/>
                <w:szCs w:val="20"/>
              </w:rPr>
            </w:pPr>
            <w:r w:rsidRPr="00BF4912">
              <w:rPr>
                <w:rFonts w:ascii="Calibri" w:eastAsia="Arial Unicode MS" w:hAnsi="Calibri" w:cs="Calibri"/>
                <w:color w:val="222222"/>
                <w:sz w:val="20"/>
                <w:szCs w:val="20"/>
                <w:lang w:bidi="hi-IN"/>
              </w:rPr>
              <w:t>After mapping the loading location, GPS should be given as per the loading advice issued to the driver.</w:t>
            </w:r>
          </w:p>
        </w:tc>
        <w:tc>
          <w:tcPr>
            <w:tcW w:w="1620" w:type="dxa"/>
          </w:tcPr>
          <w:p w14:paraId="3F43374D" w14:textId="77777777" w:rsidR="00136963" w:rsidRPr="00BF4912" w:rsidRDefault="00136963" w:rsidP="00580EA6">
            <w:pPr>
              <w:jc w:val="center"/>
              <w:rPr>
                <w:rFonts w:ascii="Calibri" w:eastAsia="Arial Unicode MS" w:hAnsi="Calibri" w:cs="Calibri"/>
                <w:sz w:val="20"/>
                <w:szCs w:val="20"/>
              </w:rPr>
            </w:pPr>
          </w:p>
          <w:p w14:paraId="10AD5D04" w14:textId="77777777" w:rsidR="00136963" w:rsidRPr="00BF4912" w:rsidRDefault="00136963" w:rsidP="00580EA6">
            <w:pPr>
              <w:jc w:val="center"/>
              <w:rPr>
                <w:rFonts w:ascii="Calibri" w:eastAsia="Arial Unicode MS" w:hAnsi="Calibri" w:cs="Calibri"/>
                <w:sz w:val="20"/>
                <w:szCs w:val="20"/>
              </w:rPr>
            </w:pPr>
          </w:p>
          <w:p w14:paraId="65D62656" w14:textId="77777777" w:rsidR="00136963" w:rsidRPr="00BF4912" w:rsidRDefault="00136963" w:rsidP="00580EA6">
            <w:pPr>
              <w:jc w:val="center"/>
              <w:rPr>
                <w:rFonts w:ascii="Calibri" w:eastAsia="Arial Unicode MS" w:hAnsi="Calibri" w:cs="Calibri"/>
                <w:sz w:val="20"/>
                <w:szCs w:val="20"/>
              </w:rPr>
            </w:pPr>
          </w:p>
        </w:tc>
      </w:tr>
      <w:tr w:rsidR="00136963" w:rsidRPr="00672585" w14:paraId="06481BE2" w14:textId="77777777" w:rsidTr="00580EA6">
        <w:trPr>
          <w:trHeight w:val="255"/>
        </w:trPr>
        <w:tc>
          <w:tcPr>
            <w:tcW w:w="605" w:type="dxa"/>
          </w:tcPr>
          <w:p w14:paraId="31EB10CC" w14:textId="77777777" w:rsidR="00136963" w:rsidRPr="00BF4912" w:rsidRDefault="00136963" w:rsidP="00580EA6">
            <w:pPr>
              <w:jc w:val="center"/>
              <w:rPr>
                <w:rFonts w:ascii="Calibri" w:eastAsia="Arial Unicode MS" w:hAnsi="Calibri" w:cs="Calibri"/>
                <w:sz w:val="20"/>
                <w:szCs w:val="20"/>
              </w:rPr>
            </w:pPr>
          </w:p>
          <w:p w14:paraId="21F035A8" w14:textId="77777777" w:rsidR="00136963" w:rsidRPr="00BF4912" w:rsidRDefault="00136963" w:rsidP="00580EA6">
            <w:pPr>
              <w:jc w:val="center"/>
              <w:rPr>
                <w:rFonts w:ascii="Calibri" w:eastAsia="Arial Unicode MS" w:hAnsi="Calibri" w:cs="Calibri"/>
                <w:sz w:val="20"/>
                <w:szCs w:val="20"/>
              </w:rPr>
            </w:pPr>
            <w:r w:rsidRPr="00BF4912">
              <w:rPr>
                <w:rFonts w:ascii="Calibri" w:eastAsia="Arial Unicode MS" w:hAnsi="Calibri" w:cs="Calibri"/>
                <w:sz w:val="20"/>
                <w:szCs w:val="20"/>
              </w:rPr>
              <w:t>06.</w:t>
            </w:r>
          </w:p>
        </w:tc>
        <w:tc>
          <w:tcPr>
            <w:tcW w:w="1476" w:type="dxa"/>
          </w:tcPr>
          <w:p w14:paraId="174735D1" w14:textId="77777777" w:rsidR="00136963" w:rsidRPr="00BF4912" w:rsidRDefault="00136963" w:rsidP="00580EA6">
            <w:pPr>
              <w:rPr>
                <w:rFonts w:ascii="Calibri" w:eastAsia="Arial Unicode MS" w:hAnsi="Calibri" w:cs="Calibri"/>
                <w:sz w:val="20"/>
                <w:szCs w:val="20"/>
              </w:rPr>
            </w:pPr>
          </w:p>
          <w:p w14:paraId="21E846DA" w14:textId="77777777" w:rsidR="00136963" w:rsidRPr="00BF4912" w:rsidRDefault="00136963" w:rsidP="00580EA6">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Emergency preparedness.</w:t>
            </w:r>
          </w:p>
        </w:tc>
        <w:tc>
          <w:tcPr>
            <w:tcW w:w="2250" w:type="dxa"/>
          </w:tcPr>
          <w:p w14:paraId="66F2EE50" w14:textId="77777777" w:rsidR="00136963" w:rsidRPr="00BF4912" w:rsidRDefault="00136963" w:rsidP="00580EA6">
            <w:pPr>
              <w:rPr>
                <w:rFonts w:ascii="Calibri" w:eastAsia="Arial Unicode MS" w:hAnsi="Calibri" w:cs="Calibri"/>
                <w:sz w:val="20"/>
                <w:szCs w:val="20"/>
              </w:rPr>
            </w:pPr>
          </w:p>
          <w:p w14:paraId="10AD5A18" w14:textId="77777777" w:rsidR="00136963" w:rsidRPr="00BF4912" w:rsidRDefault="00136963" w:rsidP="00580EA6">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Safety:</w:t>
            </w:r>
          </w:p>
          <w:p w14:paraId="6565F4D4" w14:textId="77777777" w:rsidR="00136963" w:rsidRPr="00BF4912" w:rsidRDefault="00136963" w:rsidP="00580EA6">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 xml:space="preserve"> </w:t>
            </w:r>
            <w:r w:rsidRPr="00BF4912">
              <w:rPr>
                <w:rFonts w:ascii="Calibri" w:eastAsia="Arial Unicode MS" w:hAnsi="Calibri" w:cs="Calibri"/>
                <w:color w:val="222222"/>
                <w:lang w:bidi="hi-IN"/>
              </w:rPr>
              <w:t>Bodily injury to any worker during the course of work.</w:t>
            </w:r>
          </w:p>
          <w:p w14:paraId="136E4601" w14:textId="77777777" w:rsidR="00136963" w:rsidRPr="00BF4912" w:rsidRDefault="00136963" w:rsidP="00580EA6">
            <w:pPr>
              <w:pStyle w:val="HTMLPreformatted"/>
              <w:shd w:val="clear" w:color="auto" w:fill="F8F9FA"/>
              <w:spacing w:line="480" w:lineRule="atLeast"/>
              <w:rPr>
                <w:rFonts w:ascii="Calibri" w:eastAsia="Arial Unicode MS" w:hAnsi="Calibri" w:cs="Calibri"/>
                <w:color w:val="222222"/>
                <w:cs/>
                <w:lang w:bidi="hi-IN"/>
              </w:rPr>
            </w:pPr>
          </w:p>
          <w:p w14:paraId="088057CD" w14:textId="77777777" w:rsidR="00136963" w:rsidRPr="00BF4912" w:rsidRDefault="00136963" w:rsidP="00580EA6">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14:paraId="3EB5193B" w14:textId="77777777" w:rsidR="00136963" w:rsidRPr="00BF4912" w:rsidRDefault="00136963" w:rsidP="00580EA6">
            <w:pPr>
              <w:pStyle w:val="HTMLPreformatted"/>
              <w:shd w:val="clear" w:color="auto" w:fill="F8F9FA"/>
              <w:spacing w:line="480" w:lineRule="atLeast"/>
              <w:rPr>
                <w:rFonts w:ascii="Calibri" w:eastAsia="Arial Unicode MS" w:hAnsi="Calibri" w:cs="Calibri"/>
                <w:color w:val="222222"/>
                <w:cs/>
                <w:lang w:bidi="hi-IN"/>
              </w:rPr>
            </w:pPr>
          </w:p>
          <w:p w14:paraId="4495CA65" w14:textId="77777777" w:rsidR="00136963" w:rsidRPr="00BF4912" w:rsidRDefault="00136963" w:rsidP="00580EA6">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14:paraId="418255FD" w14:textId="77777777" w:rsidR="00136963" w:rsidRPr="00BF4912" w:rsidRDefault="00136963" w:rsidP="00580EA6">
            <w:pPr>
              <w:pStyle w:val="ListParagraph"/>
              <w:ind w:left="0"/>
              <w:rPr>
                <w:rFonts w:ascii="Calibri" w:eastAsia="Arial Unicode MS" w:hAnsi="Calibri" w:cs="Calibri"/>
                <w:sz w:val="20"/>
                <w:szCs w:val="20"/>
              </w:rPr>
            </w:pPr>
          </w:p>
        </w:tc>
        <w:tc>
          <w:tcPr>
            <w:tcW w:w="1710" w:type="dxa"/>
          </w:tcPr>
          <w:p w14:paraId="4029A7D2" w14:textId="77777777" w:rsidR="00136963" w:rsidRPr="00BF4912" w:rsidRDefault="00136963" w:rsidP="00580EA6">
            <w:pPr>
              <w:rPr>
                <w:rFonts w:ascii="Calibri" w:eastAsia="Arial Unicode MS" w:hAnsi="Calibri" w:cs="Calibri"/>
                <w:sz w:val="20"/>
                <w:szCs w:val="20"/>
              </w:rPr>
            </w:pPr>
          </w:p>
          <w:p w14:paraId="1918061F" w14:textId="77777777" w:rsidR="00136963" w:rsidRPr="000E5FF2" w:rsidRDefault="00136963" w:rsidP="00580EA6">
            <w:pPr>
              <w:rPr>
                <w:rFonts w:ascii="Calibri" w:eastAsia="Arial Unicode MS" w:hAnsi="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cs/>
                <w:lang w:bidi="hi-IN"/>
              </w:rPr>
              <w:t>All Tata Steel workers and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contract wokers</w:t>
            </w:r>
          </w:p>
          <w:p w14:paraId="49AF9D24" w14:textId="77777777" w:rsidR="00136963" w:rsidRPr="00BF4912" w:rsidRDefault="00136963" w:rsidP="00580EA6">
            <w:pPr>
              <w:rPr>
                <w:rFonts w:ascii="Calibri" w:eastAsia="Arial Unicode MS" w:hAnsi="Calibri" w:cs="Calibri"/>
                <w:sz w:val="20"/>
                <w:szCs w:val="20"/>
              </w:rPr>
            </w:pPr>
          </w:p>
          <w:p w14:paraId="712C4BA9" w14:textId="77777777" w:rsidR="00136963" w:rsidRPr="00BF4912" w:rsidRDefault="00136963" w:rsidP="00580EA6">
            <w:pPr>
              <w:rPr>
                <w:rFonts w:ascii="Calibri" w:eastAsia="Arial Unicode MS" w:hAnsi="Calibri" w:cs="Calibri"/>
                <w:sz w:val="20"/>
                <w:szCs w:val="20"/>
              </w:rPr>
            </w:pPr>
          </w:p>
          <w:p w14:paraId="4B5F8D94" w14:textId="77777777" w:rsidR="00136963" w:rsidRPr="00BF4912" w:rsidRDefault="00136963" w:rsidP="00580EA6">
            <w:pPr>
              <w:rPr>
                <w:rFonts w:ascii="Calibri" w:eastAsia="Arial Unicode MS" w:hAnsi="Calibri" w:cs="Calibri"/>
                <w:sz w:val="20"/>
                <w:szCs w:val="20"/>
              </w:rPr>
            </w:pPr>
          </w:p>
          <w:p w14:paraId="2BC731EC" w14:textId="77777777" w:rsidR="00136963" w:rsidRPr="00BF4912" w:rsidRDefault="00136963" w:rsidP="00580EA6">
            <w:pPr>
              <w:rPr>
                <w:rFonts w:ascii="Calibri" w:eastAsia="Arial Unicode MS" w:hAnsi="Calibri" w:cs="Calibri"/>
                <w:sz w:val="20"/>
                <w:szCs w:val="20"/>
              </w:rPr>
            </w:pPr>
          </w:p>
          <w:p w14:paraId="13D2E555" w14:textId="77777777" w:rsidR="00136963" w:rsidRPr="00BF4912" w:rsidRDefault="00136963" w:rsidP="00580EA6">
            <w:pPr>
              <w:rPr>
                <w:rFonts w:ascii="Calibri" w:eastAsia="Arial Unicode MS" w:hAnsi="Calibri" w:cs="Calibri"/>
                <w:sz w:val="20"/>
                <w:szCs w:val="20"/>
              </w:rPr>
            </w:pPr>
          </w:p>
          <w:p w14:paraId="1CB4A301" w14:textId="77777777" w:rsidR="00136963" w:rsidRPr="00BF4912" w:rsidRDefault="00136963" w:rsidP="00580EA6">
            <w:pPr>
              <w:rPr>
                <w:rFonts w:ascii="Calibri" w:eastAsia="Arial Unicode MS" w:hAnsi="Calibri" w:cs="Calibri"/>
                <w:sz w:val="20"/>
                <w:szCs w:val="20"/>
              </w:rPr>
            </w:pPr>
          </w:p>
          <w:p w14:paraId="58DE2EE2" w14:textId="77777777" w:rsidR="00136963" w:rsidRPr="00BF4912" w:rsidRDefault="00136963" w:rsidP="00580EA6">
            <w:pPr>
              <w:rPr>
                <w:rFonts w:ascii="Calibri" w:eastAsia="Arial Unicode MS" w:hAnsi="Calibri" w:cs="Calibri"/>
                <w:sz w:val="20"/>
                <w:szCs w:val="20"/>
              </w:rPr>
            </w:pPr>
          </w:p>
          <w:p w14:paraId="5EB985EB" w14:textId="77777777" w:rsidR="00136963" w:rsidRPr="00BF4912" w:rsidRDefault="00136963" w:rsidP="00580EA6">
            <w:pPr>
              <w:rPr>
                <w:rFonts w:ascii="Calibri" w:eastAsia="Arial Unicode MS" w:hAnsi="Calibri" w:cs="Calibri"/>
                <w:sz w:val="20"/>
                <w:szCs w:val="20"/>
              </w:rPr>
            </w:pPr>
          </w:p>
          <w:p w14:paraId="0E535ED7" w14:textId="77777777" w:rsidR="00136963" w:rsidRPr="00BF4912" w:rsidRDefault="00136963" w:rsidP="00580EA6">
            <w:pPr>
              <w:rPr>
                <w:rFonts w:ascii="Calibri" w:eastAsia="Arial Unicode MS" w:hAnsi="Calibri" w:cs="Calibri"/>
                <w:sz w:val="20"/>
                <w:szCs w:val="20"/>
              </w:rPr>
            </w:pPr>
          </w:p>
        </w:tc>
        <w:tc>
          <w:tcPr>
            <w:tcW w:w="4860" w:type="dxa"/>
          </w:tcPr>
          <w:p w14:paraId="2F6A291C" w14:textId="77777777" w:rsidR="00136963" w:rsidRPr="00BF4912" w:rsidRDefault="00136963" w:rsidP="00580EA6">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lastRenderedPageBreak/>
              <w:br/>
            </w:r>
            <w:r w:rsidRPr="00BF4912">
              <w:rPr>
                <w:rFonts w:ascii="Calibri" w:eastAsia="Arial Unicode MS" w:hAnsi="Calibri" w:cs="Calibri"/>
                <w:color w:val="222222"/>
                <w:sz w:val="20"/>
                <w:szCs w:val="20"/>
                <w:shd w:val="clear" w:color="auto" w:fill="F8F9FA"/>
              </w:rPr>
              <w:t>In case of any emergency, immediately inform the following concerned agencies clearly mentioning the exact location of the incident. • Hire one person as a guide, who will escort the agencies to the right location if the location is a bit internal. • Keep a fire extinguisher and first aid box in the office</w:t>
            </w:r>
          </w:p>
          <w:p w14:paraId="16B7EA32" w14:textId="77777777" w:rsidR="00136963" w:rsidRPr="00BF4912" w:rsidRDefault="00136963" w:rsidP="00580EA6">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TSL Emergency no.</w:t>
            </w:r>
            <w:r w:rsidRPr="00BF4912">
              <w:rPr>
                <w:rFonts w:ascii="Calibri" w:eastAsia="Arial Unicode MS" w:hAnsi="Calibri" w:cs="Calibri"/>
                <w:color w:val="222222"/>
                <w:sz w:val="20"/>
                <w:szCs w:val="20"/>
                <w:shd w:val="clear" w:color="auto" w:fill="F8F9FA"/>
              </w:rPr>
              <w:t xml:space="preserve">: - 0657 66 47777 </w:t>
            </w:r>
          </w:p>
          <w:p w14:paraId="28A03D88" w14:textId="77777777" w:rsidR="00136963" w:rsidRPr="00BF4912" w:rsidRDefault="00136963" w:rsidP="00580EA6">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lastRenderedPageBreak/>
              <w:t>Fire Br</w:t>
            </w:r>
            <w:r w:rsidRPr="00BF4912">
              <w:rPr>
                <w:rFonts w:eastAsia="Arial Unicode MS" w:cstheme="minorHAnsi"/>
                <w:color w:val="222222"/>
                <w:sz w:val="20"/>
                <w:szCs w:val="20"/>
                <w:shd w:val="clear" w:color="auto" w:fill="F8F9FA"/>
                <w:cs/>
                <w:lang w:bidi="hi-IN"/>
              </w:rPr>
              <w:t>igade</w:t>
            </w:r>
            <w:r w:rsidRPr="00BF4912">
              <w:rPr>
                <w:rFonts w:ascii="Calibri" w:eastAsia="Arial Unicode MS" w:hAnsi="Calibri" w:cs="Calibri"/>
                <w:color w:val="222222"/>
                <w:sz w:val="20"/>
                <w:szCs w:val="20"/>
                <w:shd w:val="clear" w:color="auto" w:fill="F8F9FA"/>
              </w:rPr>
              <w:t xml:space="preserve"> – 06572645101</w:t>
            </w:r>
          </w:p>
          <w:p w14:paraId="26655B2E" w14:textId="77777777" w:rsidR="00136963" w:rsidRPr="00BF4912" w:rsidRDefault="00136963" w:rsidP="00580EA6">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(East) - 0657 66 43214 </w:t>
            </w:r>
          </w:p>
          <w:p w14:paraId="1967C636" w14:textId="77777777" w:rsidR="00136963" w:rsidRPr="00BF4912" w:rsidRDefault="00136963" w:rsidP="00580EA6">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West</w:t>
            </w:r>
            <w:r w:rsidRPr="00BF4912">
              <w:rPr>
                <w:rFonts w:ascii="Calibri" w:eastAsia="Arial Unicode MS" w:hAnsi="Calibri" w:cs="Calibri"/>
                <w:color w:val="222222"/>
                <w:sz w:val="20"/>
                <w:szCs w:val="20"/>
                <w:shd w:val="clear" w:color="auto" w:fill="F8F9FA"/>
              </w:rPr>
              <w:t xml:space="preserve">) - 0657 66 43412 </w:t>
            </w:r>
          </w:p>
          <w:p w14:paraId="3D2BB892" w14:textId="77777777" w:rsidR="00136963" w:rsidRPr="00BF4912" w:rsidRDefault="00136963" w:rsidP="00580EA6">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Security officer</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lang w:bidi="hi-IN"/>
              </w:rPr>
              <w:t>9204652485</w:t>
            </w:r>
          </w:p>
          <w:p w14:paraId="5154804C" w14:textId="77777777" w:rsidR="00136963" w:rsidRPr="00BF4912" w:rsidRDefault="00136963" w:rsidP="00580EA6">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Manager</w:t>
            </w:r>
            <w:r w:rsidRPr="00BF4912">
              <w:rPr>
                <w:rFonts w:ascii="Calibri" w:eastAsia="Arial Unicode MS" w:hAnsi="Calibri" w:cs="Calibri"/>
                <w:color w:val="222222"/>
                <w:sz w:val="20"/>
                <w:szCs w:val="20"/>
                <w:shd w:val="clear" w:color="auto" w:fill="F8F9FA"/>
              </w:rPr>
              <w:t xml:space="preserve"> MRD- 9234500733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14:paraId="31CAB37C" w14:textId="77777777" w:rsidR="00136963" w:rsidRPr="00BF4912" w:rsidRDefault="00136963" w:rsidP="00580EA6">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Sr. Manager</w:t>
            </w:r>
            <w:r w:rsidRPr="00BF4912">
              <w:rPr>
                <w:rFonts w:ascii="Calibri" w:eastAsia="Arial Unicode MS" w:hAnsi="Calibri" w:cs="Calibri"/>
                <w:color w:val="222222"/>
                <w:sz w:val="20"/>
                <w:szCs w:val="20"/>
                <w:shd w:val="clear" w:color="auto" w:fill="F8F9FA"/>
              </w:rPr>
              <w:t xml:space="preserve"> MRD- 9040094833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14:paraId="485467A6" w14:textId="77777777" w:rsidR="00136963" w:rsidRPr="00672585" w:rsidRDefault="00136963" w:rsidP="00580EA6">
            <w:pPr>
              <w:jc w:val="both"/>
              <w:rPr>
                <w:rFonts w:ascii="Calibri" w:eastAsia="Arial Unicode MS" w:hAnsi="Calibri" w:cs="Calibri"/>
                <w:color w:val="222222"/>
                <w:sz w:val="20"/>
                <w:szCs w:val="20"/>
                <w:shd w:val="clear" w:color="auto" w:fill="F8F9FA"/>
                <w:lang w:bidi="hi-IN"/>
              </w:rPr>
            </w:pPr>
            <w:r w:rsidRPr="00BF4912">
              <w:rPr>
                <w:rFonts w:ascii="Calibri" w:eastAsia="Arial Unicode MS" w:hAnsi="Calibri" w:cs="Calibri"/>
                <w:color w:val="222222"/>
                <w:sz w:val="20"/>
                <w:szCs w:val="20"/>
                <w:shd w:val="clear" w:color="auto" w:fill="F8F9FA"/>
                <w:cs/>
                <w:lang w:bidi="hi-IN"/>
              </w:rPr>
              <w:t>Head</w:t>
            </w:r>
            <w:r w:rsidRPr="00BF4912">
              <w:rPr>
                <w:rFonts w:ascii="Calibri" w:eastAsia="Arial Unicode MS" w:hAnsi="Calibri" w:cs="Calibri"/>
                <w:color w:val="222222"/>
                <w:sz w:val="20"/>
                <w:szCs w:val="20"/>
                <w:shd w:val="clear" w:color="auto" w:fill="F8F9FA"/>
              </w:rPr>
              <w:t xml:space="preserve"> (MR &amp; SPP) - 9204058272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w:t>
            </w:r>
          </w:p>
        </w:tc>
        <w:tc>
          <w:tcPr>
            <w:tcW w:w="1620" w:type="dxa"/>
          </w:tcPr>
          <w:p w14:paraId="69192FB5" w14:textId="77777777" w:rsidR="00136963" w:rsidRPr="00672585" w:rsidRDefault="00136963" w:rsidP="00580EA6">
            <w:pPr>
              <w:rPr>
                <w:rFonts w:ascii="Calibri" w:eastAsia="Arial Unicode MS" w:hAnsi="Calibri" w:cs="Calibri"/>
                <w:sz w:val="20"/>
                <w:szCs w:val="20"/>
              </w:rPr>
            </w:pPr>
            <w:r w:rsidRPr="00672585">
              <w:rPr>
                <w:rFonts w:ascii="Calibri" w:eastAsia="Arial Unicode MS" w:hAnsi="Calibri" w:cs="Calibri"/>
                <w:sz w:val="20"/>
                <w:szCs w:val="20"/>
              </w:rPr>
              <w:lastRenderedPageBreak/>
              <w:t xml:space="preserve"> </w:t>
            </w:r>
          </w:p>
        </w:tc>
      </w:tr>
    </w:tbl>
    <w:p w14:paraId="64E50954" w14:textId="77777777" w:rsidR="00136963" w:rsidRDefault="00136963" w:rsidP="0047049E">
      <w:pPr>
        <w:rPr>
          <w:rFonts w:ascii="Cambria" w:hAnsi="Cambria" w:cs="Arial"/>
          <w:b/>
          <w:color w:val="0000FF"/>
          <w:sz w:val="26"/>
          <w:szCs w:val="26"/>
          <w:shd w:val="clear" w:color="auto" w:fill="FFFFFF"/>
        </w:rPr>
      </w:pPr>
    </w:p>
    <w:p w14:paraId="09863AC5" w14:textId="77777777" w:rsidR="00136963" w:rsidRDefault="00136963" w:rsidP="0047049E">
      <w:pPr>
        <w:rPr>
          <w:rFonts w:ascii="Cambria" w:hAnsi="Cambria" w:cs="Arial"/>
          <w:b/>
          <w:color w:val="0000FF"/>
          <w:sz w:val="26"/>
          <w:szCs w:val="26"/>
          <w:shd w:val="clear" w:color="auto" w:fill="FFFFFF"/>
        </w:rPr>
      </w:pPr>
    </w:p>
    <w:tbl>
      <w:tblPr>
        <w:tblpPr w:leftFromText="180" w:rightFromText="180" w:vertAnchor="page" w:horzAnchor="margin" w:tblpY="913"/>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95"/>
        <w:gridCol w:w="2885"/>
        <w:gridCol w:w="3743"/>
        <w:gridCol w:w="1464"/>
        <w:gridCol w:w="1479"/>
        <w:gridCol w:w="1479"/>
        <w:gridCol w:w="2944"/>
      </w:tblGrid>
      <w:tr w:rsidR="00136963" w14:paraId="2F2FA72B" w14:textId="77777777" w:rsidTr="00580EA6">
        <w:trPr>
          <w:trHeight w:val="562"/>
        </w:trPr>
        <w:tc>
          <w:tcPr>
            <w:tcW w:w="15089" w:type="dxa"/>
            <w:gridSpan w:val="7"/>
          </w:tcPr>
          <w:p w14:paraId="16DCF900" w14:textId="77777777" w:rsidR="00136963" w:rsidRDefault="00136963" w:rsidP="00580EA6">
            <w:pPr>
              <w:pStyle w:val="TableParagraph"/>
              <w:spacing w:before="50"/>
              <w:ind w:left="22"/>
              <w:rPr>
                <w:sz w:val="17"/>
              </w:rPr>
            </w:pPr>
            <w:r>
              <w:rPr>
                <w:spacing w:val="-1"/>
                <w:w w:val="94"/>
                <w:sz w:val="17"/>
              </w:rPr>
              <w:lastRenderedPageBreak/>
              <w:t>F</w:t>
            </w:r>
            <w:r>
              <w:rPr>
                <w:w w:val="107"/>
                <w:sz w:val="17"/>
              </w:rPr>
              <w:t>O</w:t>
            </w:r>
            <w:r>
              <w:rPr>
                <w:w w:val="89"/>
                <w:sz w:val="17"/>
              </w:rPr>
              <w:t>R</w:t>
            </w:r>
            <w:r>
              <w:rPr>
                <w:w w:val="118"/>
                <w:sz w:val="17"/>
              </w:rPr>
              <w:t>M</w:t>
            </w:r>
            <w:r>
              <w:rPr>
                <w:spacing w:val="-12"/>
                <w:w w:val="109"/>
                <w:sz w:val="17"/>
              </w:rPr>
              <w:t>A</w:t>
            </w:r>
            <w:r>
              <w:rPr>
                <w:spacing w:val="-11"/>
                <w:w w:val="101"/>
                <w:sz w:val="17"/>
              </w:rPr>
              <w:t>T</w:t>
            </w:r>
            <w:r>
              <w:rPr>
                <w:w w:val="109"/>
                <w:sz w:val="17"/>
              </w:rPr>
              <w:t>:</w:t>
            </w:r>
            <w:r>
              <w:rPr>
                <w:spacing w:val="-1"/>
                <w:sz w:val="17"/>
              </w:rPr>
              <w:t xml:space="preserve"> </w:t>
            </w:r>
            <w:r>
              <w:rPr>
                <w:w w:val="92"/>
                <w:sz w:val="17"/>
              </w:rPr>
              <w:t>S</w:t>
            </w:r>
            <w:r>
              <w:rPr>
                <w:w w:val="106"/>
                <w:sz w:val="17"/>
              </w:rPr>
              <w:t>H</w:t>
            </w:r>
            <w:r>
              <w:rPr>
                <w:w w:val="112"/>
                <w:sz w:val="17"/>
              </w:rPr>
              <w:t>E</w:t>
            </w:r>
            <w:r>
              <w:rPr>
                <w:spacing w:val="3"/>
                <w:w w:val="112"/>
                <w:sz w:val="17"/>
              </w:rPr>
              <w:t>/</w:t>
            </w:r>
            <w:r>
              <w:rPr>
                <w:w w:val="111"/>
                <w:sz w:val="17"/>
              </w:rPr>
              <w:t>W</w:t>
            </w:r>
            <w:r>
              <w:rPr>
                <w:spacing w:val="-13"/>
                <w:w w:val="93"/>
                <w:sz w:val="17"/>
              </w:rPr>
              <w:t>P</w:t>
            </w:r>
            <w:r>
              <w:rPr>
                <w:w w:val="163"/>
                <w:sz w:val="17"/>
              </w:rPr>
              <w:t>/</w:t>
            </w:r>
            <w:r>
              <w:rPr>
                <w:w w:val="89"/>
                <w:sz w:val="17"/>
              </w:rPr>
              <w:t>RR</w:t>
            </w:r>
            <w:r>
              <w:rPr>
                <w:w w:val="118"/>
                <w:sz w:val="17"/>
              </w:rPr>
              <w:t>M</w:t>
            </w:r>
            <w:r>
              <w:rPr>
                <w:w w:val="163"/>
                <w:sz w:val="17"/>
              </w:rPr>
              <w:t>/</w:t>
            </w:r>
            <w:r>
              <w:rPr>
                <w:spacing w:val="-1"/>
                <w:w w:val="94"/>
                <w:sz w:val="17"/>
              </w:rPr>
              <w:t>F</w:t>
            </w:r>
            <w:r>
              <w:rPr>
                <w:w w:val="107"/>
                <w:sz w:val="17"/>
              </w:rPr>
              <w:t>O</w:t>
            </w:r>
            <w:r>
              <w:rPr>
                <w:w w:val="89"/>
                <w:sz w:val="17"/>
              </w:rPr>
              <w:t>R</w:t>
            </w:r>
            <w:r>
              <w:rPr>
                <w:w w:val="163"/>
                <w:sz w:val="17"/>
              </w:rPr>
              <w:t>/</w:t>
            </w:r>
            <w:r>
              <w:rPr>
                <w:w w:val="66"/>
                <w:sz w:val="17"/>
              </w:rPr>
              <w:t>1</w:t>
            </w:r>
            <w:r>
              <w:rPr>
                <w:w w:val="108"/>
                <w:sz w:val="17"/>
              </w:rPr>
              <w:t>6</w:t>
            </w:r>
          </w:p>
          <w:p w14:paraId="3649257B" w14:textId="77777777" w:rsidR="00136963" w:rsidRDefault="00136963" w:rsidP="00580EA6">
            <w:pPr>
              <w:pStyle w:val="TableParagraph"/>
              <w:spacing w:before="74"/>
              <w:ind w:left="4305" w:right="4286"/>
              <w:jc w:val="center"/>
              <w:rPr>
                <w:sz w:val="17"/>
              </w:rPr>
            </w:pPr>
            <w:r>
              <w:rPr>
                <w:w w:val="105"/>
                <w:sz w:val="17"/>
              </w:rPr>
              <w:t>Checklist</w:t>
            </w:r>
            <w:r>
              <w:rPr>
                <w:spacing w:val="7"/>
                <w:w w:val="105"/>
                <w:sz w:val="17"/>
              </w:rPr>
              <w:t xml:space="preserve"> </w:t>
            </w:r>
            <w:r>
              <w:rPr>
                <w:w w:val="105"/>
                <w:sz w:val="17"/>
              </w:rPr>
              <w:t>for</w:t>
            </w:r>
            <w:r>
              <w:rPr>
                <w:spacing w:val="7"/>
                <w:w w:val="105"/>
                <w:sz w:val="17"/>
              </w:rPr>
              <w:t xml:space="preserve"> </w:t>
            </w:r>
            <w:r>
              <w:rPr>
                <w:w w:val="105"/>
                <w:sz w:val="17"/>
              </w:rPr>
              <w:t>HMV</w:t>
            </w:r>
            <w:r>
              <w:rPr>
                <w:spacing w:val="7"/>
                <w:w w:val="105"/>
                <w:sz w:val="17"/>
              </w:rPr>
              <w:t xml:space="preserve"> </w:t>
            </w:r>
            <w:r>
              <w:rPr>
                <w:w w:val="105"/>
                <w:sz w:val="17"/>
              </w:rPr>
              <w:t>&amp;</w:t>
            </w:r>
            <w:r>
              <w:rPr>
                <w:spacing w:val="7"/>
                <w:w w:val="105"/>
                <w:sz w:val="17"/>
              </w:rPr>
              <w:t xml:space="preserve"> </w:t>
            </w:r>
            <w:r>
              <w:rPr>
                <w:w w:val="105"/>
                <w:sz w:val="17"/>
              </w:rPr>
              <w:t>LMV</w:t>
            </w:r>
            <w:r>
              <w:rPr>
                <w:spacing w:val="7"/>
                <w:w w:val="105"/>
                <w:sz w:val="17"/>
              </w:rPr>
              <w:t xml:space="preserve"> </w:t>
            </w:r>
            <w:r>
              <w:rPr>
                <w:w w:val="105"/>
                <w:sz w:val="17"/>
              </w:rPr>
              <w:t>(Supply</w:t>
            </w:r>
            <w:r>
              <w:rPr>
                <w:spacing w:val="7"/>
                <w:w w:val="105"/>
                <w:sz w:val="17"/>
              </w:rPr>
              <w:t xml:space="preserve"> </w:t>
            </w:r>
            <w:r>
              <w:rPr>
                <w:w w:val="105"/>
                <w:sz w:val="17"/>
              </w:rPr>
              <w:t>material,</w:t>
            </w:r>
            <w:r>
              <w:rPr>
                <w:spacing w:val="7"/>
                <w:w w:val="105"/>
                <w:sz w:val="17"/>
              </w:rPr>
              <w:t xml:space="preserve"> </w:t>
            </w:r>
            <w:r>
              <w:rPr>
                <w:w w:val="105"/>
                <w:sz w:val="17"/>
              </w:rPr>
              <w:t>outbound</w:t>
            </w:r>
            <w:r>
              <w:rPr>
                <w:spacing w:val="7"/>
                <w:w w:val="105"/>
                <w:sz w:val="17"/>
              </w:rPr>
              <w:t xml:space="preserve"> </w:t>
            </w:r>
            <w:r>
              <w:rPr>
                <w:w w:val="105"/>
                <w:sz w:val="17"/>
              </w:rPr>
              <w:t>material</w:t>
            </w:r>
            <w:r>
              <w:rPr>
                <w:spacing w:val="8"/>
                <w:w w:val="105"/>
                <w:sz w:val="17"/>
              </w:rPr>
              <w:t xml:space="preserve"> </w:t>
            </w:r>
            <w:r>
              <w:rPr>
                <w:w w:val="105"/>
                <w:sz w:val="17"/>
              </w:rPr>
              <w:t>and</w:t>
            </w:r>
            <w:r>
              <w:rPr>
                <w:spacing w:val="7"/>
                <w:w w:val="105"/>
                <w:sz w:val="17"/>
              </w:rPr>
              <w:t xml:space="preserve"> </w:t>
            </w:r>
            <w:r>
              <w:rPr>
                <w:w w:val="105"/>
                <w:sz w:val="17"/>
              </w:rPr>
              <w:t>Raw</w:t>
            </w:r>
            <w:r>
              <w:rPr>
                <w:spacing w:val="7"/>
                <w:w w:val="105"/>
                <w:sz w:val="17"/>
              </w:rPr>
              <w:t xml:space="preserve"> </w:t>
            </w:r>
            <w:r>
              <w:rPr>
                <w:w w:val="105"/>
                <w:sz w:val="17"/>
              </w:rPr>
              <w:t>material)</w:t>
            </w:r>
          </w:p>
        </w:tc>
      </w:tr>
      <w:tr w:rsidR="00136963" w14:paraId="05C191B2" w14:textId="77777777" w:rsidTr="00580EA6">
        <w:trPr>
          <w:trHeight w:val="295"/>
        </w:trPr>
        <w:tc>
          <w:tcPr>
            <w:tcW w:w="3980" w:type="dxa"/>
            <w:gridSpan w:val="2"/>
          </w:tcPr>
          <w:p w14:paraId="522CDB09" w14:textId="77777777" w:rsidR="00136963" w:rsidRDefault="00136963" w:rsidP="00580EA6">
            <w:pPr>
              <w:pStyle w:val="TableParagraph"/>
              <w:spacing w:before="50"/>
              <w:ind w:left="22"/>
              <w:rPr>
                <w:sz w:val="17"/>
              </w:rPr>
            </w:pPr>
            <w:r>
              <w:rPr>
                <w:w w:val="105"/>
                <w:sz w:val="17"/>
              </w:rPr>
              <w:t>Vehicle</w:t>
            </w:r>
            <w:r>
              <w:rPr>
                <w:spacing w:val="-9"/>
                <w:w w:val="105"/>
                <w:sz w:val="17"/>
              </w:rPr>
              <w:t xml:space="preserve"> </w:t>
            </w:r>
            <w:r>
              <w:rPr>
                <w:w w:val="105"/>
                <w:sz w:val="17"/>
              </w:rPr>
              <w:t>Type:</w:t>
            </w:r>
          </w:p>
        </w:tc>
        <w:tc>
          <w:tcPr>
            <w:tcW w:w="3743" w:type="dxa"/>
          </w:tcPr>
          <w:p w14:paraId="1DDBCDE0" w14:textId="77777777" w:rsidR="00136963" w:rsidRDefault="00136963" w:rsidP="00580EA6">
            <w:pPr>
              <w:pStyle w:val="TableParagraph"/>
              <w:spacing w:before="50"/>
              <w:ind w:left="22"/>
              <w:rPr>
                <w:sz w:val="17"/>
              </w:rPr>
            </w:pPr>
          </w:p>
        </w:tc>
        <w:tc>
          <w:tcPr>
            <w:tcW w:w="7366" w:type="dxa"/>
            <w:gridSpan w:val="4"/>
          </w:tcPr>
          <w:p w14:paraId="1475C98B" w14:textId="77777777" w:rsidR="00136963" w:rsidRDefault="00136963" w:rsidP="00580EA6">
            <w:pPr>
              <w:pStyle w:val="TableParagraph"/>
              <w:spacing w:before="50"/>
              <w:ind w:left="23"/>
              <w:rPr>
                <w:sz w:val="17"/>
              </w:rPr>
            </w:pPr>
            <w:r>
              <w:rPr>
                <w:w w:val="105"/>
                <w:sz w:val="17"/>
              </w:rPr>
              <w:t xml:space="preserve">Capacity of the vehicle: </w:t>
            </w:r>
          </w:p>
        </w:tc>
      </w:tr>
      <w:tr w:rsidR="00136963" w14:paraId="4845954E" w14:textId="77777777" w:rsidTr="00580EA6">
        <w:trPr>
          <w:trHeight w:val="295"/>
        </w:trPr>
        <w:tc>
          <w:tcPr>
            <w:tcW w:w="3980" w:type="dxa"/>
            <w:gridSpan w:val="2"/>
          </w:tcPr>
          <w:p w14:paraId="6DFF15FB" w14:textId="77777777" w:rsidR="00136963" w:rsidRDefault="00136963" w:rsidP="00580EA6">
            <w:pPr>
              <w:pStyle w:val="TableParagraph"/>
              <w:spacing w:before="50"/>
              <w:ind w:left="22"/>
              <w:rPr>
                <w:sz w:val="17"/>
              </w:rPr>
            </w:pPr>
            <w:r>
              <w:rPr>
                <w:w w:val="105"/>
                <w:sz w:val="17"/>
              </w:rPr>
              <w:t>Vehicle</w:t>
            </w:r>
            <w:r>
              <w:rPr>
                <w:spacing w:val="-8"/>
                <w:w w:val="105"/>
                <w:sz w:val="17"/>
              </w:rPr>
              <w:t xml:space="preserve"> </w:t>
            </w:r>
            <w:r>
              <w:rPr>
                <w:w w:val="105"/>
                <w:sz w:val="17"/>
              </w:rPr>
              <w:t>Regd.</w:t>
            </w:r>
            <w:r>
              <w:rPr>
                <w:spacing w:val="-7"/>
                <w:w w:val="105"/>
                <w:sz w:val="17"/>
              </w:rPr>
              <w:t xml:space="preserve"> </w:t>
            </w:r>
            <w:r>
              <w:rPr>
                <w:w w:val="105"/>
                <w:sz w:val="17"/>
              </w:rPr>
              <w:t>No</w:t>
            </w:r>
          </w:p>
        </w:tc>
        <w:tc>
          <w:tcPr>
            <w:tcW w:w="3743" w:type="dxa"/>
          </w:tcPr>
          <w:p w14:paraId="6DFB207D" w14:textId="77777777" w:rsidR="00136963" w:rsidRDefault="00136963" w:rsidP="00580EA6">
            <w:pPr>
              <w:pStyle w:val="TableParagraph"/>
              <w:spacing w:before="50"/>
              <w:ind w:left="22"/>
              <w:rPr>
                <w:sz w:val="17"/>
              </w:rPr>
            </w:pPr>
          </w:p>
        </w:tc>
        <w:tc>
          <w:tcPr>
            <w:tcW w:w="7366" w:type="dxa"/>
            <w:gridSpan w:val="4"/>
          </w:tcPr>
          <w:p w14:paraId="561A413D" w14:textId="77777777" w:rsidR="00136963" w:rsidRDefault="00136963" w:rsidP="00580EA6">
            <w:pPr>
              <w:pStyle w:val="TableParagraph"/>
              <w:spacing w:before="50"/>
              <w:ind w:left="23"/>
              <w:rPr>
                <w:sz w:val="17"/>
              </w:rPr>
            </w:pPr>
            <w:r>
              <w:rPr>
                <w:w w:val="105"/>
                <w:sz w:val="17"/>
              </w:rPr>
              <w:t>Projection</w:t>
            </w:r>
            <w:r>
              <w:rPr>
                <w:spacing w:val="7"/>
                <w:w w:val="105"/>
                <w:sz w:val="17"/>
              </w:rPr>
              <w:t xml:space="preserve"> </w:t>
            </w:r>
            <w:r>
              <w:rPr>
                <w:w w:val="105"/>
                <w:sz w:val="17"/>
              </w:rPr>
              <w:t>details(mm):</w:t>
            </w:r>
          </w:p>
        </w:tc>
      </w:tr>
      <w:tr w:rsidR="00136963" w14:paraId="3F44971E" w14:textId="77777777" w:rsidTr="00580EA6">
        <w:trPr>
          <w:trHeight w:val="295"/>
        </w:trPr>
        <w:tc>
          <w:tcPr>
            <w:tcW w:w="3980" w:type="dxa"/>
            <w:gridSpan w:val="2"/>
          </w:tcPr>
          <w:p w14:paraId="307DAA80" w14:textId="77777777" w:rsidR="00136963" w:rsidRDefault="00136963" w:rsidP="00580EA6">
            <w:pPr>
              <w:pStyle w:val="TableParagraph"/>
              <w:spacing w:before="50"/>
              <w:ind w:left="22"/>
              <w:rPr>
                <w:sz w:val="17"/>
              </w:rPr>
            </w:pPr>
            <w:r>
              <w:rPr>
                <w:w w:val="105"/>
                <w:sz w:val="17"/>
              </w:rPr>
              <w:t>Transporter Name</w:t>
            </w:r>
          </w:p>
        </w:tc>
        <w:tc>
          <w:tcPr>
            <w:tcW w:w="3743" w:type="dxa"/>
          </w:tcPr>
          <w:p w14:paraId="6002D02F" w14:textId="77777777" w:rsidR="00136963" w:rsidRDefault="00136963" w:rsidP="00580EA6">
            <w:pPr>
              <w:pStyle w:val="TableParagraph"/>
              <w:spacing w:before="50"/>
              <w:ind w:left="22"/>
              <w:rPr>
                <w:sz w:val="17"/>
              </w:rPr>
            </w:pPr>
          </w:p>
        </w:tc>
        <w:tc>
          <w:tcPr>
            <w:tcW w:w="4422" w:type="dxa"/>
            <w:gridSpan w:val="3"/>
          </w:tcPr>
          <w:p w14:paraId="66F97330" w14:textId="77777777" w:rsidR="00136963" w:rsidRDefault="00136963" w:rsidP="00580EA6">
            <w:pPr>
              <w:pStyle w:val="TableParagraph"/>
              <w:spacing w:before="50"/>
              <w:ind w:left="23"/>
              <w:rPr>
                <w:sz w:val="17"/>
              </w:rPr>
            </w:pPr>
            <w:r>
              <w:rPr>
                <w:w w:val="105"/>
                <w:sz w:val="17"/>
              </w:rPr>
              <w:t>Right</w:t>
            </w:r>
            <w:r>
              <w:rPr>
                <w:spacing w:val="-5"/>
                <w:w w:val="105"/>
                <w:sz w:val="17"/>
              </w:rPr>
              <w:t xml:space="preserve"> </w:t>
            </w:r>
            <w:r>
              <w:rPr>
                <w:w w:val="105"/>
                <w:sz w:val="17"/>
              </w:rPr>
              <w:t>Side:</w:t>
            </w:r>
          </w:p>
        </w:tc>
        <w:tc>
          <w:tcPr>
            <w:tcW w:w="2944" w:type="dxa"/>
          </w:tcPr>
          <w:p w14:paraId="0AC4E9A8" w14:textId="77777777" w:rsidR="00136963" w:rsidRDefault="00136963" w:rsidP="00580EA6">
            <w:pPr>
              <w:pStyle w:val="TableParagraph"/>
              <w:spacing w:before="50"/>
              <w:ind w:left="25"/>
              <w:rPr>
                <w:sz w:val="17"/>
              </w:rPr>
            </w:pPr>
            <w:r>
              <w:rPr>
                <w:spacing w:val="-1"/>
                <w:w w:val="110"/>
                <w:sz w:val="17"/>
              </w:rPr>
              <w:t>Left</w:t>
            </w:r>
            <w:r>
              <w:rPr>
                <w:spacing w:val="-11"/>
                <w:w w:val="110"/>
                <w:sz w:val="17"/>
              </w:rPr>
              <w:t xml:space="preserve"> </w:t>
            </w:r>
            <w:r>
              <w:rPr>
                <w:spacing w:val="-1"/>
                <w:w w:val="110"/>
                <w:sz w:val="17"/>
              </w:rPr>
              <w:t>Side:</w:t>
            </w:r>
          </w:p>
        </w:tc>
      </w:tr>
      <w:tr w:rsidR="00136963" w14:paraId="7815513D" w14:textId="77777777" w:rsidTr="00580EA6">
        <w:trPr>
          <w:trHeight w:val="295"/>
        </w:trPr>
        <w:tc>
          <w:tcPr>
            <w:tcW w:w="3980" w:type="dxa"/>
            <w:gridSpan w:val="2"/>
          </w:tcPr>
          <w:p w14:paraId="45661F82" w14:textId="77777777" w:rsidR="00136963" w:rsidRDefault="00136963" w:rsidP="00580EA6">
            <w:pPr>
              <w:pStyle w:val="TableParagraph"/>
              <w:spacing w:before="50"/>
              <w:ind w:left="22"/>
              <w:rPr>
                <w:sz w:val="17"/>
              </w:rPr>
            </w:pPr>
            <w:r>
              <w:rPr>
                <w:w w:val="105"/>
                <w:sz w:val="17"/>
              </w:rPr>
              <w:t>Consignment</w:t>
            </w:r>
            <w:r>
              <w:rPr>
                <w:spacing w:val="-1"/>
                <w:w w:val="105"/>
                <w:sz w:val="17"/>
              </w:rPr>
              <w:t xml:space="preserve"> </w:t>
            </w:r>
            <w:r>
              <w:rPr>
                <w:w w:val="105"/>
                <w:sz w:val="17"/>
              </w:rPr>
              <w:t>Type</w:t>
            </w:r>
          </w:p>
        </w:tc>
        <w:tc>
          <w:tcPr>
            <w:tcW w:w="3743" w:type="dxa"/>
          </w:tcPr>
          <w:p w14:paraId="79D38E3F" w14:textId="77777777" w:rsidR="00136963" w:rsidRDefault="00136963" w:rsidP="00580EA6">
            <w:pPr>
              <w:pStyle w:val="TableParagraph"/>
              <w:spacing w:before="50"/>
              <w:ind w:left="22"/>
              <w:rPr>
                <w:sz w:val="17"/>
              </w:rPr>
            </w:pPr>
          </w:p>
        </w:tc>
        <w:tc>
          <w:tcPr>
            <w:tcW w:w="4422" w:type="dxa"/>
            <w:gridSpan w:val="3"/>
          </w:tcPr>
          <w:p w14:paraId="440506CA" w14:textId="77777777" w:rsidR="00136963" w:rsidRDefault="00136963" w:rsidP="00580EA6">
            <w:pPr>
              <w:pStyle w:val="TableParagraph"/>
              <w:spacing w:before="50"/>
              <w:ind w:left="23"/>
              <w:rPr>
                <w:sz w:val="17"/>
              </w:rPr>
            </w:pPr>
            <w:r>
              <w:rPr>
                <w:w w:val="110"/>
                <w:sz w:val="17"/>
              </w:rPr>
              <w:t>Length:</w:t>
            </w:r>
          </w:p>
        </w:tc>
        <w:tc>
          <w:tcPr>
            <w:tcW w:w="2944" w:type="dxa"/>
          </w:tcPr>
          <w:p w14:paraId="0FE24F9F" w14:textId="77777777" w:rsidR="00136963" w:rsidRDefault="00136963" w:rsidP="00580EA6">
            <w:pPr>
              <w:pStyle w:val="TableParagraph"/>
              <w:spacing w:before="50"/>
              <w:ind w:left="25"/>
              <w:rPr>
                <w:sz w:val="17"/>
              </w:rPr>
            </w:pPr>
            <w:r>
              <w:rPr>
                <w:w w:val="110"/>
                <w:sz w:val="17"/>
              </w:rPr>
              <w:t>Height:</w:t>
            </w:r>
          </w:p>
        </w:tc>
      </w:tr>
      <w:tr w:rsidR="00136963" w14:paraId="236B8EFE" w14:textId="77777777" w:rsidTr="00580EA6">
        <w:trPr>
          <w:trHeight w:val="295"/>
        </w:trPr>
        <w:tc>
          <w:tcPr>
            <w:tcW w:w="1095" w:type="dxa"/>
          </w:tcPr>
          <w:p w14:paraId="64DA8021" w14:textId="77777777" w:rsidR="00136963" w:rsidRDefault="00136963" w:rsidP="00580EA6">
            <w:pPr>
              <w:pStyle w:val="TableParagraph"/>
              <w:spacing w:before="50"/>
              <w:ind w:left="22"/>
              <w:rPr>
                <w:sz w:val="17"/>
              </w:rPr>
            </w:pPr>
            <w:r>
              <w:rPr>
                <w:w w:val="105"/>
                <w:sz w:val="17"/>
              </w:rPr>
              <w:t>SL.</w:t>
            </w:r>
            <w:r>
              <w:rPr>
                <w:spacing w:val="-8"/>
                <w:w w:val="105"/>
                <w:sz w:val="17"/>
              </w:rPr>
              <w:t xml:space="preserve"> </w:t>
            </w:r>
            <w:r>
              <w:rPr>
                <w:w w:val="105"/>
                <w:sz w:val="17"/>
              </w:rPr>
              <w:t>No.</w:t>
            </w:r>
          </w:p>
        </w:tc>
        <w:tc>
          <w:tcPr>
            <w:tcW w:w="8092" w:type="dxa"/>
            <w:gridSpan w:val="3"/>
          </w:tcPr>
          <w:p w14:paraId="2D724C47" w14:textId="77777777" w:rsidR="00136963" w:rsidRDefault="00136963" w:rsidP="00580EA6">
            <w:pPr>
              <w:pStyle w:val="TableParagraph"/>
              <w:spacing w:before="50"/>
              <w:ind w:left="22"/>
              <w:rPr>
                <w:sz w:val="17"/>
              </w:rPr>
            </w:pPr>
            <w:r>
              <w:rPr>
                <w:spacing w:val="-1"/>
                <w:w w:val="110"/>
                <w:sz w:val="17"/>
              </w:rPr>
              <w:t>Items</w:t>
            </w:r>
            <w:r>
              <w:rPr>
                <w:spacing w:val="-11"/>
                <w:w w:val="110"/>
                <w:sz w:val="17"/>
              </w:rPr>
              <w:t xml:space="preserve"> </w:t>
            </w:r>
            <w:r>
              <w:rPr>
                <w:spacing w:val="-1"/>
                <w:w w:val="110"/>
                <w:sz w:val="17"/>
              </w:rPr>
              <w:t>to</w:t>
            </w:r>
            <w:r>
              <w:rPr>
                <w:spacing w:val="-10"/>
                <w:w w:val="110"/>
                <w:sz w:val="17"/>
              </w:rPr>
              <w:t xml:space="preserve"> </w:t>
            </w:r>
            <w:r>
              <w:rPr>
                <w:spacing w:val="-1"/>
                <w:w w:val="110"/>
                <w:sz w:val="17"/>
              </w:rPr>
              <w:t>be</w:t>
            </w:r>
            <w:r>
              <w:rPr>
                <w:spacing w:val="-10"/>
                <w:w w:val="110"/>
                <w:sz w:val="17"/>
              </w:rPr>
              <w:t xml:space="preserve"> </w:t>
            </w:r>
            <w:r>
              <w:rPr>
                <w:spacing w:val="-1"/>
                <w:w w:val="110"/>
                <w:sz w:val="17"/>
              </w:rPr>
              <w:t>Inspected</w:t>
            </w:r>
          </w:p>
        </w:tc>
        <w:tc>
          <w:tcPr>
            <w:tcW w:w="1479" w:type="dxa"/>
          </w:tcPr>
          <w:p w14:paraId="14E514EA" w14:textId="77777777" w:rsidR="00136963" w:rsidRDefault="00136963" w:rsidP="00580EA6">
            <w:pPr>
              <w:pStyle w:val="TableParagraph"/>
              <w:spacing w:before="50"/>
              <w:ind w:left="24"/>
              <w:rPr>
                <w:sz w:val="17"/>
              </w:rPr>
            </w:pPr>
            <w:r>
              <w:rPr>
                <w:w w:val="105"/>
                <w:sz w:val="17"/>
              </w:rPr>
              <w:t>OK</w:t>
            </w:r>
          </w:p>
        </w:tc>
        <w:tc>
          <w:tcPr>
            <w:tcW w:w="1479" w:type="dxa"/>
          </w:tcPr>
          <w:p w14:paraId="336015AC" w14:textId="77777777" w:rsidR="00136963" w:rsidRDefault="00136963" w:rsidP="00580EA6">
            <w:pPr>
              <w:pStyle w:val="TableParagraph"/>
              <w:spacing w:before="50"/>
              <w:ind w:left="24"/>
              <w:rPr>
                <w:sz w:val="17"/>
              </w:rPr>
            </w:pPr>
            <w:r>
              <w:rPr>
                <w:w w:val="110"/>
                <w:sz w:val="17"/>
              </w:rPr>
              <w:t>Not</w:t>
            </w:r>
            <w:r>
              <w:rPr>
                <w:spacing w:val="-6"/>
                <w:w w:val="110"/>
                <w:sz w:val="17"/>
              </w:rPr>
              <w:t xml:space="preserve"> </w:t>
            </w:r>
            <w:r>
              <w:rPr>
                <w:w w:val="110"/>
                <w:sz w:val="17"/>
              </w:rPr>
              <w:t>OK</w:t>
            </w:r>
          </w:p>
        </w:tc>
        <w:tc>
          <w:tcPr>
            <w:tcW w:w="2944" w:type="dxa"/>
          </w:tcPr>
          <w:p w14:paraId="082C37F6" w14:textId="77777777" w:rsidR="00136963" w:rsidRDefault="00136963" w:rsidP="00580EA6">
            <w:pPr>
              <w:pStyle w:val="TableParagraph"/>
              <w:spacing w:before="50"/>
              <w:ind w:left="25"/>
              <w:rPr>
                <w:sz w:val="17"/>
              </w:rPr>
            </w:pPr>
            <w:r>
              <w:rPr>
                <w:sz w:val="17"/>
              </w:rPr>
              <w:t>Remarks</w:t>
            </w:r>
          </w:p>
        </w:tc>
      </w:tr>
      <w:tr w:rsidR="00136963" w14:paraId="29AA580C" w14:textId="77777777" w:rsidTr="00580EA6">
        <w:trPr>
          <w:trHeight w:val="295"/>
        </w:trPr>
        <w:tc>
          <w:tcPr>
            <w:tcW w:w="1095" w:type="dxa"/>
          </w:tcPr>
          <w:p w14:paraId="705969B5" w14:textId="77777777" w:rsidR="00136963" w:rsidRDefault="00136963" w:rsidP="00580EA6">
            <w:pPr>
              <w:pStyle w:val="TableParagraph"/>
              <w:spacing w:before="50"/>
              <w:ind w:left="22"/>
              <w:rPr>
                <w:sz w:val="17"/>
              </w:rPr>
            </w:pPr>
            <w:r>
              <w:rPr>
                <w:color w:val="2D2E38"/>
                <w:w w:val="66"/>
                <w:sz w:val="17"/>
              </w:rPr>
              <w:t>1</w:t>
            </w:r>
          </w:p>
        </w:tc>
        <w:tc>
          <w:tcPr>
            <w:tcW w:w="8092" w:type="dxa"/>
            <w:gridSpan w:val="3"/>
          </w:tcPr>
          <w:p w14:paraId="313930E0" w14:textId="77777777" w:rsidR="00136963" w:rsidRDefault="00136963" w:rsidP="00580EA6">
            <w:pPr>
              <w:pStyle w:val="TableParagraph"/>
              <w:spacing w:before="50"/>
              <w:ind w:left="22"/>
              <w:rPr>
                <w:sz w:val="17"/>
              </w:rPr>
            </w:pPr>
            <w:r>
              <w:rPr>
                <w:color w:val="2D2E38"/>
                <w:w w:val="105"/>
                <w:sz w:val="17"/>
              </w:rPr>
              <w:t>PPE</w:t>
            </w:r>
            <w:r>
              <w:rPr>
                <w:color w:val="2D2E38"/>
                <w:spacing w:val="6"/>
                <w:w w:val="105"/>
                <w:sz w:val="17"/>
              </w:rPr>
              <w:t xml:space="preserve"> </w:t>
            </w:r>
            <w:r>
              <w:rPr>
                <w:color w:val="2D2E38"/>
                <w:w w:val="105"/>
                <w:sz w:val="17"/>
              </w:rPr>
              <w:t>must</w:t>
            </w:r>
            <w:r>
              <w:rPr>
                <w:color w:val="2D2E38"/>
                <w:spacing w:val="6"/>
                <w:w w:val="105"/>
                <w:sz w:val="17"/>
              </w:rPr>
              <w:t xml:space="preserve"> </w:t>
            </w:r>
            <w:r>
              <w:rPr>
                <w:color w:val="2D2E38"/>
                <w:w w:val="105"/>
                <w:sz w:val="17"/>
              </w:rPr>
              <w:t>be</w:t>
            </w:r>
            <w:r>
              <w:rPr>
                <w:color w:val="2D2E38"/>
                <w:spacing w:val="6"/>
                <w:w w:val="105"/>
                <w:sz w:val="17"/>
              </w:rPr>
              <w:t xml:space="preserve"> </w:t>
            </w:r>
            <w:r>
              <w:rPr>
                <w:color w:val="2D2E38"/>
                <w:w w:val="105"/>
                <w:sz w:val="17"/>
              </w:rPr>
              <w:t>in</w:t>
            </w:r>
            <w:r>
              <w:rPr>
                <w:color w:val="2D2E38"/>
                <w:spacing w:val="7"/>
                <w:w w:val="105"/>
                <w:sz w:val="17"/>
              </w:rPr>
              <w:t xml:space="preserve"> </w:t>
            </w:r>
            <w:r>
              <w:rPr>
                <w:color w:val="2D2E38"/>
                <w:w w:val="105"/>
                <w:sz w:val="17"/>
              </w:rPr>
              <w:t>good</w:t>
            </w:r>
            <w:r>
              <w:rPr>
                <w:color w:val="2D2E38"/>
                <w:spacing w:val="6"/>
                <w:w w:val="105"/>
                <w:sz w:val="17"/>
              </w:rPr>
              <w:t xml:space="preserve"> </w:t>
            </w:r>
            <w:r>
              <w:rPr>
                <w:color w:val="2D2E38"/>
                <w:w w:val="105"/>
                <w:sz w:val="17"/>
              </w:rPr>
              <w:t>condition</w:t>
            </w:r>
            <w:r>
              <w:rPr>
                <w:color w:val="2D2E38"/>
                <w:spacing w:val="6"/>
                <w:w w:val="105"/>
                <w:sz w:val="17"/>
              </w:rPr>
              <w:t xml:space="preserve"> </w:t>
            </w:r>
            <w:r>
              <w:rPr>
                <w:color w:val="2D2E38"/>
                <w:w w:val="105"/>
                <w:sz w:val="17"/>
              </w:rPr>
              <w:t>&amp;</w:t>
            </w:r>
            <w:r>
              <w:rPr>
                <w:color w:val="2D2E38"/>
                <w:spacing w:val="7"/>
                <w:w w:val="105"/>
                <w:sz w:val="17"/>
              </w:rPr>
              <w:t xml:space="preserve"> </w:t>
            </w:r>
            <w:r>
              <w:rPr>
                <w:color w:val="2D2E38"/>
                <w:w w:val="105"/>
                <w:sz w:val="17"/>
              </w:rPr>
              <w:t>available</w:t>
            </w:r>
            <w:r>
              <w:rPr>
                <w:color w:val="2D2E38"/>
                <w:spacing w:val="6"/>
                <w:w w:val="105"/>
                <w:sz w:val="17"/>
              </w:rPr>
              <w:t xml:space="preserve"> </w:t>
            </w:r>
            <w:r>
              <w:rPr>
                <w:color w:val="2D2E38"/>
                <w:w w:val="105"/>
                <w:sz w:val="17"/>
              </w:rPr>
              <w:t>with</w:t>
            </w:r>
            <w:r>
              <w:rPr>
                <w:color w:val="2D2E38"/>
                <w:spacing w:val="6"/>
                <w:w w:val="105"/>
                <w:sz w:val="17"/>
              </w:rPr>
              <w:t xml:space="preserve"> </w:t>
            </w:r>
            <w:r>
              <w:rPr>
                <w:color w:val="2D2E38"/>
                <w:w w:val="105"/>
                <w:sz w:val="17"/>
              </w:rPr>
              <w:t>driver/operator</w:t>
            </w:r>
          </w:p>
        </w:tc>
        <w:tc>
          <w:tcPr>
            <w:tcW w:w="1479" w:type="dxa"/>
          </w:tcPr>
          <w:p w14:paraId="7A14DF68" w14:textId="77777777" w:rsidR="00136963" w:rsidRDefault="00136963" w:rsidP="00580EA6">
            <w:pPr>
              <w:pStyle w:val="TableParagraph"/>
              <w:spacing w:before="3"/>
              <w:rPr>
                <w:rFonts w:ascii="Times New Roman"/>
                <w:sz w:val="6"/>
              </w:rPr>
            </w:pPr>
          </w:p>
          <w:p w14:paraId="0DCB976A" w14:textId="77777777" w:rsidR="00136963" w:rsidRDefault="00136963" w:rsidP="00580EA6">
            <w:pPr>
              <w:pStyle w:val="TableParagraph"/>
              <w:spacing w:line="133" w:lineRule="exact"/>
              <w:ind w:left="46"/>
              <w:rPr>
                <w:rFonts w:ascii="Times New Roman"/>
                <w:sz w:val="13"/>
              </w:rPr>
            </w:pPr>
            <w:r>
              <w:rPr>
                <w:rFonts w:ascii="Times New Roman"/>
                <w:noProof/>
                <w:position w:val="-2"/>
                <w:sz w:val="13"/>
              </w:rPr>
              <w:drawing>
                <wp:inline distT="0" distB="0" distL="0" distR="0" wp14:anchorId="1B93F0B6" wp14:editId="158639EE">
                  <wp:extent cx="113157" cy="84867"/>
                  <wp:effectExtent l="0" t="0" r="0" b="0"/>
                  <wp:docPr id="3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Pr>
          <w:p w14:paraId="567C7015" w14:textId="77777777" w:rsidR="00136963" w:rsidRDefault="00136963" w:rsidP="00580EA6">
            <w:pPr>
              <w:pStyle w:val="TableParagraph"/>
              <w:rPr>
                <w:rFonts w:ascii="Times New Roman"/>
                <w:sz w:val="16"/>
              </w:rPr>
            </w:pPr>
          </w:p>
        </w:tc>
        <w:tc>
          <w:tcPr>
            <w:tcW w:w="2944" w:type="dxa"/>
          </w:tcPr>
          <w:p w14:paraId="7EE4C6C4" w14:textId="77777777" w:rsidR="00136963" w:rsidRDefault="00136963" w:rsidP="00580EA6">
            <w:pPr>
              <w:pStyle w:val="TableParagraph"/>
              <w:rPr>
                <w:rFonts w:ascii="Times New Roman"/>
                <w:sz w:val="16"/>
              </w:rPr>
            </w:pPr>
          </w:p>
        </w:tc>
      </w:tr>
      <w:tr w:rsidR="00136963" w14:paraId="4149F051" w14:textId="77777777" w:rsidTr="00580EA6">
        <w:trPr>
          <w:trHeight w:val="295"/>
        </w:trPr>
        <w:tc>
          <w:tcPr>
            <w:tcW w:w="1095" w:type="dxa"/>
            <w:tcBorders>
              <w:bottom w:val="single" w:sz="6" w:space="0" w:color="FFFFFF"/>
            </w:tcBorders>
          </w:tcPr>
          <w:p w14:paraId="07008E2B" w14:textId="77777777" w:rsidR="00136963" w:rsidRDefault="00136963" w:rsidP="00580EA6">
            <w:pPr>
              <w:pStyle w:val="TableParagraph"/>
              <w:spacing w:before="50"/>
              <w:ind w:left="22"/>
              <w:rPr>
                <w:sz w:val="17"/>
              </w:rPr>
            </w:pPr>
            <w:r>
              <w:rPr>
                <w:color w:val="2D2E38"/>
                <w:w w:val="99"/>
                <w:sz w:val="17"/>
              </w:rPr>
              <w:t>2</w:t>
            </w:r>
          </w:p>
        </w:tc>
        <w:tc>
          <w:tcPr>
            <w:tcW w:w="8092" w:type="dxa"/>
            <w:gridSpan w:val="3"/>
            <w:tcBorders>
              <w:bottom w:val="single" w:sz="6" w:space="0" w:color="FFFFFF"/>
            </w:tcBorders>
          </w:tcPr>
          <w:p w14:paraId="3B5AB7E0" w14:textId="77777777" w:rsidR="00136963" w:rsidRDefault="00136963" w:rsidP="00580EA6">
            <w:pPr>
              <w:pStyle w:val="TableParagraph"/>
              <w:spacing w:before="50"/>
              <w:ind w:left="22"/>
              <w:rPr>
                <w:sz w:val="17"/>
              </w:rPr>
            </w:pPr>
            <w:r>
              <w:rPr>
                <w:color w:val="2D2E38"/>
                <w:w w:val="105"/>
                <w:sz w:val="17"/>
                <w:u w:val="single" w:color="70738C"/>
              </w:rPr>
              <w:t>General:</w:t>
            </w:r>
          </w:p>
        </w:tc>
        <w:tc>
          <w:tcPr>
            <w:tcW w:w="1479" w:type="dxa"/>
            <w:tcBorders>
              <w:bottom w:val="single" w:sz="6" w:space="0" w:color="FFFFFF"/>
            </w:tcBorders>
          </w:tcPr>
          <w:p w14:paraId="224CE551" w14:textId="77777777" w:rsidR="00136963" w:rsidRDefault="00136963" w:rsidP="00580EA6">
            <w:pPr>
              <w:pStyle w:val="TableParagraph"/>
              <w:rPr>
                <w:rFonts w:ascii="Times New Roman"/>
                <w:sz w:val="16"/>
              </w:rPr>
            </w:pPr>
          </w:p>
        </w:tc>
        <w:tc>
          <w:tcPr>
            <w:tcW w:w="1479" w:type="dxa"/>
            <w:tcBorders>
              <w:bottom w:val="single" w:sz="6" w:space="0" w:color="FFFFFF"/>
            </w:tcBorders>
          </w:tcPr>
          <w:p w14:paraId="7B061F33" w14:textId="77777777" w:rsidR="00136963" w:rsidRDefault="00136963" w:rsidP="00580EA6">
            <w:pPr>
              <w:pStyle w:val="TableParagraph"/>
              <w:rPr>
                <w:rFonts w:ascii="Times New Roman"/>
                <w:sz w:val="16"/>
              </w:rPr>
            </w:pPr>
          </w:p>
        </w:tc>
        <w:tc>
          <w:tcPr>
            <w:tcW w:w="2944" w:type="dxa"/>
            <w:tcBorders>
              <w:bottom w:val="single" w:sz="6" w:space="0" w:color="FFFFFF"/>
            </w:tcBorders>
          </w:tcPr>
          <w:p w14:paraId="34E7F25F" w14:textId="77777777" w:rsidR="00136963" w:rsidRDefault="00136963" w:rsidP="00580EA6">
            <w:pPr>
              <w:pStyle w:val="TableParagraph"/>
              <w:rPr>
                <w:rFonts w:ascii="Times New Roman"/>
                <w:sz w:val="16"/>
              </w:rPr>
            </w:pPr>
          </w:p>
        </w:tc>
      </w:tr>
      <w:tr w:rsidR="00136963" w14:paraId="63036D3E" w14:textId="77777777" w:rsidTr="00580EA6">
        <w:trPr>
          <w:trHeight w:val="295"/>
        </w:trPr>
        <w:tc>
          <w:tcPr>
            <w:tcW w:w="1095" w:type="dxa"/>
            <w:tcBorders>
              <w:top w:val="single" w:sz="6" w:space="0" w:color="FFFFFF"/>
              <w:bottom w:val="single" w:sz="6" w:space="0" w:color="FFFFFF"/>
            </w:tcBorders>
          </w:tcPr>
          <w:p w14:paraId="4C952A0B"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117AC0F0" w14:textId="77777777" w:rsidR="00136963" w:rsidRDefault="00136963" w:rsidP="00580EA6">
            <w:pPr>
              <w:pStyle w:val="TableParagraph"/>
              <w:spacing w:before="50"/>
              <w:ind w:left="22"/>
              <w:rPr>
                <w:sz w:val="17"/>
              </w:rPr>
            </w:pPr>
            <w:r>
              <w:rPr>
                <w:color w:val="2D2E38"/>
                <w:w w:val="105"/>
                <w:sz w:val="17"/>
              </w:rPr>
              <w:t>a)</w:t>
            </w:r>
            <w:r>
              <w:rPr>
                <w:color w:val="2D2E38"/>
                <w:spacing w:val="5"/>
                <w:w w:val="105"/>
                <w:sz w:val="17"/>
              </w:rPr>
              <w:t xml:space="preserve"> </w:t>
            </w:r>
            <w:r>
              <w:rPr>
                <w:color w:val="2D2E38"/>
                <w:w w:val="105"/>
                <w:sz w:val="17"/>
              </w:rPr>
              <w:t>Front</w:t>
            </w:r>
            <w:r>
              <w:rPr>
                <w:color w:val="2D2E38"/>
                <w:spacing w:val="6"/>
                <w:w w:val="105"/>
                <w:sz w:val="17"/>
              </w:rPr>
              <w:t xml:space="preserve"> </w:t>
            </w:r>
            <w:r>
              <w:rPr>
                <w:color w:val="2D2E38"/>
                <w:w w:val="105"/>
                <w:sz w:val="17"/>
              </w:rPr>
              <w:t>Wide</w:t>
            </w:r>
            <w:r>
              <w:rPr>
                <w:color w:val="2D2E38"/>
                <w:spacing w:val="5"/>
                <w:w w:val="105"/>
                <w:sz w:val="17"/>
              </w:rPr>
              <w:t xml:space="preserve"> </w:t>
            </w:r>
            <w:r>
              <w:rPr>
                <w:color w:val="2D2E38"/>
                <w:w w:val="105"/>
                <w:sz w:val="17"/>
              </w:rPr>
              <w:t>shields</w:t>
            </w:r>
            <w:r>
              <w:rPr>
                <w:color w:val="2D2E38"/>
                <w:spacing w:val="6"/>
                <w:w w:val="105"/>
                <w:sz w:val="17"/>
              </w:rPr>
              <w:t xml:space="preserve"> </w:t>
            </w:r>
            <w:r>
              <w:rPr>
                <w:color w:val="2D2E38"/>
                <w:w w:val="105"/>
                <w:sz w:val="17"/>
              </w:rPr>
              <w:t>–</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crack,</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scratches,</w:t>
            </w:r>
            <w:r>
              <w:rPr>
                <w:color w:val="2D2E38"/>
                <w:spacing w:val="5"/>
                <w:w w:val="105"/>
                <w:sz w:val="17"/>
              </w:rPr>
              <w:t xml:space="preserve"> </w:t>
            </w:r>
            <w:r>
              <w:rPr>
                <w:color w:val="2D2E38"/>
                <w:w w:val="105"/>
                <w:sz w:val="17"/>
              </w:rPr>
              <w:t>and</w:t>
            </w:r>
            <w:r>
              <w:rPr>
                <w:color w:val="2D2E38"/>
                <w:spacing w:val="6"/>
                <w:w w:val="105"/>
                <w:sz w:val="17"/>
              </w:rPr>
              <w:t xml:space="preserve"> </w:t>
            </w:r>
            <w:r>
              <w:rPr>
                <w:color w:val="2D2E38"/>
                <w:w w:val="105"/>
                <w:sz w:val="17"/>
              </w:rPr>
              <w:t>clear</w:t>
            </w:r>
            <w:r>
              <w:rPr>
                <w:color w:val="2D2E38"/>
                <w:spacing w:val="5"/>
                <w:w w:val="105"/>
                <w:sz w:val="17"/>
              </w:rPr>
              <w:t xml:space="preserve"> </w:t>
            </w:r>
            <w:r>
              <w:rPr>
                <w:color w:val="2D2E38"/>
                <w:w w:val="105"/>
                <w:sz w:val="17"/>
              </w:rPr>
              <w:t>visibility.</w:t>
            </w:r>
          </w:p>
        </w:tc>
        <w:tc>
          <w:tcPr>
            <w:tcW w:w="1479" w:type="dxa"/>
            <w:tcBorders>
              <w:top w:val="single" w:sz="6" w:space="0" w:color="FFFFFF"/>
              <w:bottom w:val="single" w:sz="6" w:space="0" w:color="FFFFFF"/>
            </w:tcBorders>
          </w:tcPr>
          <w:p w14:paraId="2D4881F8" w14:textId="77777777" w:rsidR="00136963" w:rsidRDefault="00136963" w:rsidP="00580EA6">
            <w:pPr>
              <w:pStyle w:val="TableParagraph"/>
              <w:spacing w:before="3"/>
              <w:rPr>
                <w:rFonts w:ascii="Times New Roman"/>
                <w:sz w:val="6"/>
              </w:rPr>
            </w:pPr>
          </w:p>
          <w:p w14:paraId="51AEC535" w14:textId="77777777" w:rsidR="00136963" w:rsidRDefault="00136963" w:rsidP="00580EA6">
            <w:pPr>
              <w:pStyle w:val="TableParagraph"/>
              <w:spacing w:line="133" w:lineRule="exact"/>
              <w:ind w:left="46"/>
              <w:rPr>
                <w:rFonts w:ascii="Times New Roman"/>
                <w:sz w:val="13"/>
              </w:rPr>
            </w:pPr>
            <w:r>
              <w:rPr>
                <w:rFonts w:ascii="Times New Roman"/>
                <w:noProof/>
                <w:position w:val="-2"/>
                <w:sz w:val="13"/>
              </w:rPr>
              <w:drawing>
                <wp:inline distT="0" distB="0" distL="0" distR="0" wp14:anchorId="596921B2" wp14:editId="313E9962">
                  <wp:extent cx="113157" cy="84867"/>
                  <wp:effectExtent l="0" t="0" r="0" b="0"/>
                  <wp:docPr id="3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38D07259"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2FBF8FFB" w14:textId="77777777" w:rsidR="00136963" w:rsidRDefault="00136963" w:rsidP="00580EA6">
            <w:pPr>
              <w:pStyle w:val="TableParagraph"/>
              <w:rPr>
                <w:rFonts w:ascii="Times New Roman"/>
                <w:sz w:val="16"/>
              </w:rPr>
            </w:pPr>
          </w:p>
        </w:tc>
      </w:tr>
      <w:tr w:rsidR="00136963" w14:paraId="1B91C598" w14:textId="77777777" w:rsidTr="00580EA6">
        <w:trPr>
          <w:trHeight w:val="295"/>
        </w:trPr>
        <w:tc>
          <w:tcPr>
            <w:tcW w:w="1095" w:type="dxa"/>
            <w:tcBorders>
              <w:top w:val="single" w:sz="6" w:space="0" w:color="FFFFFF"/>
              <w:bottom w:val="single" w:sz="6" w:space="0" w:color="FFFFFF"/>
            </w:tcBorders>
          </w:tcPr>
          <w:p w14:paraId="1582D44B"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571702E2" w14:textId="77777777" w:rsidR="00136963" w:rsidRDefault="00136963" w:rsidP="00580EA6">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Seat Belt in usable condition.</w:t>
            </w:r>
          </w:p>
        </w:tc>
        <w:tc>
          <w:tcPr>
            <w:tcW w:w="1479" w:type="dxa"/>
            <w:tcBorders>
              <w:top w:val="single" w:sz="6" w:space="0" w:color="FFFFFF"/>
              <w:bottom w:val="single" w:sz="6" w:space="0" w:color="FFFFFF"/>
            </w:tcBorders>
          </w:tcPr>
          <w:p w14:paraId="28D67670" w14:textId="77777777" w:rsidR="00136963" w:rsidRDefault="00136963" w:rsidP="00580EA6">
            <w:pPr>
              <w:pStyle w:val="TableParagraph"/>
              <w:spacing w:before="3"/>
              <w:rPr>
                <w:rFonts w:ascii="Times New Roman"/>
                <w:sz w:val="6"/>
              </w:rPr>
            </w:pPr>
          </w:p>
          <w:p w14:paraId="468A7477" w14:textId="77777777" w:rsidR="00136963" w:rsidRDefault="00136963" w:rsidP="00580EA6">
            <w:pPr>
              <w:pStyle w:val="TableParagraph"/>
              <w:spacing w:line="133" w:lineRule="exact"/>
              <w:ind w:left="46"/>
              <w:rPr>
                <w:rFonts w:ascii="Times New Roman"/>
                <w:sz w:val="13"/>
              </w:rPr>
            </w:pPr>
            <w:r>
              <w:rPr>
                <w:rFonts w:ascii="Times New Roman"/>
                <w:noProof/>
                <w:position w:val="-2"/>
                <w:sz w:val="13"/>
              </w:rPr>
              <w:drawing>
                <wp:inline distT="0" distB="0" distL="0" distR="0" wp14:anchorId="498F17C6" wp14:editId="118FD23C">
                  <wp:extent cx="113157" cy="84867"/>
                  <wp:effectExtent l="0" t="0" r="0" b="0"/>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48A2C189"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26E7897A" w14:textId="77777777" w:rsidR="00136963" w:rsidRDefault="00136963" w:rsidP="00580EA6">
            <w:pPr>
              <w:pStyle w:val="TableParagraph"/>
              <w:rPr>
                <w:rFonts w:ascii="Times New Roman"/>
                <w:sz w:val="16"/>
              </w:rPr>
            </w:pPr>
          </w:p>
        </w:tc>
      </w:tr>
      <w:tr w:rsidR="00136963" w14:paraId="6D4F2D37" w14:textId="77777777" w:rsidTr="00580EA6">
        <w:trPr>
          <w:trHeight w:val="295"/>
        </w:trPr>
        <w:tc>
          <w:tcPr>
            <w:tcW w:w="1095" w:type="dxa"/>
            <w:tcBorders>
              <w:top w:val="single" w:sz="6" w:space="0" w:color="FFFFFF"/>
              <w:bottom w:val="single" w:sz="6" w:space="0" w:color="FFFFFF"/>
            </w:tcBorders>
          </w:tcPr>
          <w:p w14:paraId="42561B81"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7C6A020B" w14:textId="77777777" w:rsidR="00136963" w:rsidRDefault="00136963" w:rsidP="00580EA6">
            <w:pPr>
              <w:pStyle w:val="TableParagraph"/>
              <w:spacing w:before="50"/>
              <w:ind w:left="22"/>
              <w:rPr>
                <w:sz w:val="17"/>
              </w:rPr>
            </w:pPr>
            <w:r>
              <w:rPr>
                <w:color w:val="2D2E38"/>
                <w:w w:val="105"/>
                <w:sz w:val="17"/>
              </w:rPr>
              <w:t>c)</w:t>
            </w:r>
            <w:r>
              <w:rPr>
                <w:color w:val="2D2E38"/>
                <w:spacing w:val="3"/>
                <w:w w:val="105"/>
                <w:sz w:val="17"/>
              </w:rPr>
              <w:t xml:space="preserve"> </w:t>
            </w:r>
            <w:r>
              <w:rPr>
                <w:color w:val="2D2E38"/>
                <w:w w:val="105"/>
                <w:sz w:val="17"/>
              </w:rPr>
              <w:t>Physical</w:t>
            </w:r>
            <w:r>
              <w:rPr>
                <w:color w:val="2D2E38"/>
                <w:spacing w:val="4"/>
                <w:w w:val="105"/>
                <w:sz w:val="17"/>
              </w:rPr>
              <w:t xml:space="preserve"> </w:t>
            </w:r>
            <w:r>
              <w:rPr>
                <w:color w:val="2D2E38"/>
                <w:w w:val="105"/>
                <w:sz w:val="17"/>
              </w:rPr>
              <w:t>Condition</w:t>
            </w:r>
            <w:r>
              <w:rPr>
                <w:color w:val="2D2E38"/>
                <w:spacing w:val="3"/>
                <w:w w:val="105"/>
                <w:sz w:val="17"/>
              </w:rPr>
              <w:t xml:space="preserve"> </w:t>
            </w:r>
            <w:r>
              <w:rPr>
                <w:color w:val="2D2E38"/>
                <w:w w:val="105"/>
                <w:sz w:val="17"/>
              </w:rPr>
              <w:t>of</w:t>
            </w:r>
            <w:r>
              <w:rPr>
                <w:color w:val="2D2E38"/>
                <w:spacing w:val="4"/>
                <w:w w:val="105"/>
                <w:sz w:val="17"/>
              </w:rPr>
              <w:t xml:space="preserve"> </w:t>
            </w:r>
            <w:proofErr w:type="spellStart"/>
            <w:r>
              <w:rPr>
                <w:color w:val="2D2E38"/>
                <w:w w:val="105"/>
                <w:sz w:val="17"/>
              </w:rPr>
              <w:t>Dallah</w:t>
            </w:r>
            <w:proofErr w:type="spellEnd"/>
            <w:r>
              <w:rPr>
                <w:color w:val="2D2E38"/>
                <w:spacing w:val="3"/>
                <w:w w:val="105"/>
                <w:sz w:val="17"/>
              </w:rPr>
              <w:t xml:space="preserve"> </w:t>
            </w:r>
            <w:r>
              <w:rPr>
                <w:color w:val="2D2E38"/>
                <w:w w:val="105"/>
                <w:sz w:val="17"/>
              </w:rPr>
              <w:t>/Bed.</w:t>
            </w:r>
          </w:p>
        </w:tc>
        <w:tc>
          <w:tcPr>
            <w:tcW w:w="1479" w:type="dxa"/>
            <w:tcBorders>
              <w:top w:val="single" w:sz="6" w:space="0" w:color="FFFFFF"/>
              <w:bottom w:val="single" w:sz="6" w:space="0" w:color="FFFFFF"/>
            </w:tcBorders>
          </w:tcPr>
          <w:p w14:paraId="09DD6C91" w14:textId="77777777" w:rsidR="00136963" w:rsidRDefault="00136963" w:rsidP="00580EA6">
            <w:pPr>
              <w:pStyle w:val="TableParagraph"/>
              <w:spacing w:before="3"/>
              <w:rPr>
                <w:rFonts w:ascii="Times New Roman"/>
                <w:sz w:val="6"/>
              </w:rPr>
            </w:pPr>
          </w:p>
          <w:p w14:paraId="0E9AA0DD" w14:textId="77777777" w:rsidR="00136963" w:rsidRDefault="00136963" w:rsidP="00580EA6">
            <w:pPr>
              <w:pStyle w:val="TableParagraph"/>
              <w:spacing w:line="133" w:lineRule="exact"/>
              <w:ind w:left="46"/>
              <w:rPr>
                <w:rFonts w:ascii="Times New Roman"/>
                <w:sz w:val="13"/>
              </w:rPr>
            </w:pPr>
            <w:r>
              <w:rPr>
                <w:rFonts w:ascii="Times New Roman"/>
                <w:noProof/>
                <w:position w:val="-2"/>
                <w:sz w:val="13"/>
              </w:rPr>
              <w:drawing>
                <wp:inline distT="0" distB="0" distL="0" distR="0" wp14:anchorId="55811054" wp14:editId="535C39C3">
                  <wp:extent cx="113157" cy="84867"/>
                  <wp:effectExtent l="0" t="0" r="0" b="0"/>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5D19FBE0"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48E0A60D" w14:textId="77777777" w:rsidR="00136963" w:rsidRDefault="00136963" w:rsidP="00580EA6">
            <w:pPr>
              <w:pStyle w:val="TableParagraph"/>
              <w:rPr>
                <w:rFonts w:ascii="Times New Roman"/>
                <w:sz w:val="16"/>
              </w:rPr>
            </w:pPr>
          </w:p>
        </w:tc>
      </w:tr>
      <w:tr w:rsidR="00136963" w14:paraId="63DDE062" w14:textId="77777777" w:rsidTr="00580EA6">
        <w:trPr>
          <w:trHeight w:val="295"/>
        </w:trPr>
        <w:tc>
          <w:tcPr>
            <w:tcW w:w="1095" w:type="dxa"/>
            <w:tcBorders>
              <w:top w:val="single" w:sz="6" w:space="0" w:color="FFFFFF"/>
              <w:bottom w:val="single" w:sz="6" w:space="0" w:color="FFFFFF"/>
            </w:tcBorders>
          </w:tcPr>
          <w:p w14:paraId="118697C9"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7379B6C9" w14:textId="77777777" w:rsidR="00136963" w:rsidRDefault="00136963" w:rsidP="00580EA6">
            <w:pPr>
              <w:pStyle w:val="TableParagraph"/>
              <w:spacing w:before="50"/>
              <w:ind w:left="22"/>
              <w:rPr>
                <w:sz w:val="17"/>
              </w:rPr>
            </w:pPr>
            <w:r>
              <w:rPr>
                <w:color w:val="2D2E38"/>
                <w:w w:val="105"/>
                <w:sz w:val="17"/>
              </w:rPr>
              <w:t>d)</w:t>
            </w:r>
            <w:r>
              <w:rPr>
                <w:color w:val="2D2E38"/>
                <w:spacing w:val="-3"/>
                <w:w w:val="105"/>
                <w:sz w:val="17"/>
              </w:rPr>
              <w:t xml:space="preserve"> </w:t>
            </w:r>
            <w:r>
              <w:rPr>
                <w:color w:val="2D2E38"/>
                <w:w w:val="105"/>
                <w:sz w:val="17"/>
              </w:rPr>
              <w:t>Rear</w:t>
            </w:r>
            <w:r>
              <w:rPr>
                <w:color w:val="2D2E38"/>
                <w:spacing w:val="-2"/>
                <w:w w:val="105"/>
                <w:sz w:val="17"/>
              </w:rPr>
              <w:t xml:space="preserve"> </w:t>
            </w:r>
            <w:r>
              <w:rPr>
                <w:color w:val="2D2E38"/>
                <w:w w:val="105"/>
                <w:sz w:val="17"/>
              </w:rPr>
              <w:t>view</w:t>
            </w:r>
            <w:r>
              <w:rPr>
                <w:color w:val="2D2E38"/>
                <w:spacing w:val="-2"/>
                <w:w w:val="105"/>
                <w:sz w:val="17"/>
              </w:rPr>
              <w:t xml:space="preserve"> </w:t>
            </w:r>
            <w:r>
              <w:rPr>
                <w:color w:val="2D2E38"/>
                <w:w w:val="105"/>
                <w:sz w:val="17"/>
              </w:rPr>
              <w:t>mirror,</w:t>
            </w:r>
            <w:r>
              <w:rPr>
                <w:color w:val="2D2E38"/>
                <w:spacing w:val="-3"/>
                <w:w w:val="105"/>
                <w:sz w:val="17"/>
              </w:rPr>
              <w:t xml:space="preserve"> </w:t>
            </w:r>
            <w:r>
              <w:rPr>
                <w:color w:val="2D2E38"/>
                <w:w w:val="105"/>
                <w:sz w:val="17"/>
              </w:rPr>
              <w:t>Helper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w:t>
            </w:r>
            <w:r>
              <w:rPr>
                <w:color w:val="2D2E38"/>
                <w:spacing w:val="-3"/>
                <w:w w:val="105"/>
                <w:sz w:val="17"/>
              </w:rPr>
              <w:t xml:space="preserve"> </w:t>
            </w:r>
            <w:r>
              <w:rPr>
                <w:color w:val="2D2E38"/>
                <w:w w:val="105"/>
                <w:sz w:val="17"/>
              </w:rPr>
              <w:t>03</w:t>
            </w:r>
            <w:r>
              <w:rPr>
                <w:color w:val="2D2E38"/>
                <w:spacing w:val="-2"/>
                <w:w w:val="105"/>
                <w:sz w:val="17"/>
              </w:rPr>
              <w:t xml:space="preserve"> </w:t>
            </w:r>
            <w:r>
              <w:rPr>
                <w:color w:val="2D2E38"/>
                <w:w w:val="105"/>
                <w:sz w:val="17"/>
              </w:rPr>
              <w:t>Pcs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Driver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01</w:t>
            </w:r>
            <w:r>
              <w:rPr>
                <w:color w:val="2D2E38"/>
                <w:spacing w:val="-3"/>
                <w:w w:val="105"/>
                <w:sz w:val="17"/>
              </w:rPr>
              <w:t xml:space="preserve"> </w:t>
            </w:r>
            <w:r>
              <w:rPr>
                <w:color w:val="2D2E38"/>
                <w:w w:val="105"/>
                <w:sz w:val="17"/>
              </w:rPr>
              <w:t>Pcs.</w:t>
            </w:r>
          </w:p>
        </w:tc>
        <w:tc>
          <w:tcPr>
            <w:tcW w:w="1479" w:type="dxa"/>
            <w:tcBorders>
              <w:top w:val="single" w:sz="6" w:space="0" w:color="FFFFFF"/>
              <w:bottom w:val="single" w:sz="6" w:space="0" w:color="FFFFFF"/>
            </w:tcBorders>
          </w:tcPr>
          <w:p w14:paraId="1F6622C6" w14:textId="77777777" w:rsidR="00136963" w:rsidRDefault="00136963" w:rsidP="00580EA6">
            <w:pPr>
              <w:pStyle w:val="TableParagraph"/>
              <w:spacing w:before="3"/>
              <w:rPr>
                <w:rFonts w:ascii="Times New Roman"/>
                <w:sz w:val="6"/>
              </w:rPr>
            </w:pPr>
          </w:p>
          <w:p w14:paraId="2C50D32F" w14:textId="77777777" w:rsidR="00136963" w:rsidRDefault="00136963" w:rsidP="00580EA6">
            <w:pPr>
              <w:pStyle w:val="TableParagraph"/>
              <w:spacing w:line="133" w:lineRule="exact"/>
              <w:ind w:left="46"/>
              <w:rPr>
                <w:rFonts w:ascii="Times New Roman"/>
                <w:sz w:val="13"/>
              </w:rPr>
            </w:pPr>
            <w:r>
              <w:rPr>
                <w:rFonts w:ascii="Times New Roman"/>
                <w:noProof/>
                <w:position w:val="-2"/>
                <w:sz w:val="13"/>
              </w:rPr>
              <w:drawing>
                <wp:inline distT="0" distB="0" distL="0" distR="0" wp14:anchorId="1420C01D" wp14:editId="4776DCF2">
                  <wp:extent cx="113157" cy="84867"/>
                  <wp:effectExtent l="0" t="0" r="0" b="0"/>
                  <wp:docPr id="3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33C26FF7"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454E31EB" w14:textId="77777777" w:rsidR="00136963" w:rsidRDefault="00136963" w:rsidP="00580EA6">
            <w:pPr>
              <w:pStyle w:val="TableParagraph"/>
              <w:rPr>
                <w:rFonts w:ascii="Times New Roman"/>
                <w:sz w:val="16"/>
              </w:rPr>
            </w:pPr>
          </w:p>
        </w:tc>
      </w:tr>
      <w:tr w:rsidR="00136963" w14:paraId="447CA89B" w14:textId="77777777" w:rsidTr="00580EA6">
        <w:trPr>
          <w:trHeight w:val="295"/>
        </w:trPr>
        <w:tc>
          <w:tcPr>
            <w:tcW w:w="1095" w:type="dxa"/>
            <w:tcBorders>
              <w:top w:val="single" w:sz="6" w:space="0" w:color="FFFFFF"/>
              <w:bottom w:val="single" w:sz="6" w:space="0" w:color="FFFFFF"/>
            </w:tcBorders>
          </w:tcPr>
          <w:p w14:paraId="51F5EB8A"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6259E21A" w14:textId="77777777" w:rsidR="00136963" w:rsidRDefault="00136963" w:rsidP="00580EA6">
            <w:pPr>
              <w:pStyle w:val="TableParagraph"/>
              <w:spacing w:before="50"/>
              <w:ind w:left="22"/>
              <w:rPr>
                <w:sz w:val="17"/>
              </w:rPr>
            </w:pPr>
            <w:r>
              <w:rPr>
                <w:color w:val="2D2E38"/>
                <w:spacing w:val="-1"/>
                <w:w w:val="110"/>
                <w:sz w:val="17"/>
              </w:rPr>
              <w:t>e)</w:t>
            </w:r>
            <w:r>
              <w:rPr>
                <w:color w:val="2D2E38"/>
                <w:spacing w:val="-12"/>
                <w:w w:val="110"/>
                <w:sz w:val="17"/>
              </w:rPr>
              <w:t xml:space="preserve"> </w:t>
            </w:r>
            <w:r>
              <w:rPr>
                <w:color w:val="2D2E38"/>
                <w:spacing w:val="-1"/>
                <w:w w:val="110"/>
                <w:sz w:val="17"/>
              </w:rPr>
              <w:t>Visible</w:t>
            </w:r>
            <w:r>
              <w:rPr>
                <w:color w:val="2D2E38"/>
                <w:spacing w:val="-11"/>
                <w:w w:val="110"/>
                <w:sz w:val="17"/>
              </w:rPr>
              <w:t xml:space="preserve"> </w:t>
            </w:r>
            <w:r>
              <w:rPr>
                <w:color w:val="2D2E38"/>
                <w:spacing w:val="-1"/>
                <w:w w:val="110"/>
                <w:sz w:val="17"/>
              </w:rPr>
              <w:t>registration</w:t>
            </w:r>
            <w:r>
              <w:rPr>
                <w:color w:val="2D2E38"/>
                <w:spacing w:val="-11"/>
                <w:w w:val="110"/>
                <w:sz w:val="17"/>
              </w:rPr>
              <w:t xml:space="preserve"> </w:t>
            </w:r>
            <w:r>
              <w:rPr>
                <w:color w:val="2D2E38"/>
                <w:spacing w:val="-1"/>
                <w:w w:val="110"/>
                <w:sz w:val="17"/>
              </w:rPr>
              <w:t>number</w:t>
            </w:r>
            <w:r>
              <w:rPr>
                <w:color w:val="2D2E38"/>
                <w:spacing w:val="-11"/>
                <w:w w:val="110"/>
                <w:sz w:val="17"/>
              </w:rPr>
              <w:t xml:space="preserve"> </w:t>
            </w:r>
            <w:r>
              <w:rPr>
                <w:color w:val="2D2E38"/>
                <w:spacing w:val="-1"/>
                <w:w w:val="110"/>
                <w:sz w:val="17"/>
              </w:rPr>
              <w:t>plate</w:t>
            </w:r>
            <w:r>
              <w:rPr>
                <w:color w:val="2D2E38"/>
                <w:spacing w:val="-11"/>
                <w:w w:val="110"/>
                <w:sz w:val="17"/>
              </w:rPr>
              <w:t xml:space="preserve"> </w:t>
            </w:r>
            <w:r>
              <w:rPr>
                <w:color w:val="2D2E38"/>
                <w:spacing w:val="-1"/>
                <w:w w:val="110"/>
                <w:sz w:val="17"/>
              </w:rPr>
              <w:t>in</w:t>
            </w:r>
            <w:r>
              <w:rPr>
                <w:color w:val="2D2E38"/>
                <w:spacing w:val="-11"/>
                <w:w w:val="110"/>
                <w:sz w:val="17"/>
              </w:rPr>
              <w:t xml:space="preserve"> </w:t>
            </w:r>
            <w:r>
              <w:rPr>
                <w:color w:val="2D2E38"/>
                <w:spacing w:val="-1"/>
                <w:w w:val="110"/>
                <w:sz w:val="17"/>
              </w:rPr>
              <w:t>front</w:t>
            </w:r>
            <w:r>
              <w:rPr>
                <w:color w:val="2D2E38"/>
                <w:spacing w:val="-12"/>
                <w:w w:val="110"/>
                <w:sz w:val="17"/>
              </w:rPr>
              <w:t xml:space="preserve"> </w:t>
            </w:r>
            <w:r>
              <w:rPr>
                <w:color w:val="2D2E38"/>
                <w:w w:val="110"/>
                <w:sz w:val="17"/>
              </w:rPr>
              <w:t>&amp;</w:t>
            </w:r>
            <w:r>
              <w:rPr>
                <w:color w:val="2D2E38"/>
                <w:spacing w:val="-11"/>
                <w:w w:val="110"/>
                <w:sz w:val="17"/>
              </w:rPr>
              <w:t xml:space="preserve"> </w:t>
            </w:r>
            <w:r>
              <w:rPr>
                <w:color w:val="2D2E38"/>
                <w:w w:val="110"/>
                <w:sz w:val="17"/>
              </w:rPr>
              <w:t>rear</w:t>
            </w:r>
            <w:r>
              <w:rPr>
                <w:color w:val="2D2E38"/>
                <w:spacing w:val="-11"/>
                <w:w w:val="110"/>
                <w:sz w:val="17"/>
              </w:rPr>
              <w:t xml:space="preserve"> </w:t>
            </w:r>
            <w:r>
              <w:rPr>
                <w:color w:val="2D2E38"/>
                <w:w w:val="110"/>
                <w:sz w:val="17"/>
              </w:rPr>
              <w:t>side.</w:t>
            </w:r>
          </w:p>
        </w:tc>
        <w:tc>
          <w:tcPr>
            <w:tcW w:w="1479" w:type="dxa"/>
            <w:tcBorders>
              <w:top w:val="single" w:sz="6" w:space="0" w:color="FFFFFF"/>
              <w:bottom w:val="single" w:sz="6" w:space="0" w:color="FFFFFF"/>
            </w:tcBorders>
          </w:tcPr>
          <w:p w14:paraId="2D43D889" w14:textId="77777777" w:rsidR="00136963" w:rsidRDefault="00136963" w:rsidP="00580EA6">
            <w:pPr>
              <w:pStyle w:val="TableParagraph"/>
              <w:spacing w:before="3"/>
              <w:rPr>
                <w:rFonts w:ascii="Times New Roman"/>
                <w:sz w:val="6"/>
              </w:rPr>
            </w:pPr>
          </w:p>
          <w:p w14:paraId="1ED6D87D" w14:textId="77777777" w:rsidR="00136963" w:rsidRDefault="00136963" w:rsidP="00580EA6">
            <w:pPr>
              <w:pStyle w:val="TableParagraph"/>
              <w:spacing w:line="133" w:lineRule="exact"/>
              <w:ind w:left="46"/>
              <w:rPr>
                <w:rFonts w:ascii="Times New Roman"/>
                <w:sz w:val="13"/>
              </w:rPr>
            </w:pPr>
            <w:r>
              <w:rPr>
                <w:rFonts w:ascii="Times New Roman"/>
                <w:noProof/>
                <w:position w:val="-2"/>
                <w:sz w:val="13"/>
              </w:rPr>
              <w:drawing>
                <wp:inline distT="0" distB="0" distL="0" distR="0" wp14:anchorId="36070389" wp14:editId="461F6D85">
                  <wp:extent cx="113157" cy="84867"/>
                  <wp:effectExtent l="0" t="0" r="0" b="0"/>
                  <wp:docPr id="4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333BE949"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1C716000" w14:textId="77777777" w:rsidR="00136963" w:rsidRDefault="00136963" w:rsidP="00580EA6">
            <w:pPr>
              <w:pStyle w:val="TableParagraph"/>
              <w:rPr>
                <w:rFonts w:ascii="Times New Roman"/>
                <w:sz w:val="16"/>
              </w:rPr>
            </w:pPr>
          </w:p>
        </w:tc>
      </w:tr>
      <w:tr w:rsidR="00136963" w14:paraId="69DC904C" w14:textId="77777777" w:rsidTr="00580EA6">
        <w:trPr>
          <w:trHeight w:val="295"/>
        </w:trPr>
        <w:tc>
          <w:tcPr>
            <w:tcW w:w="1095" w:type="dxa"/>
            <w:tcBorders>
              <w:top w:val="single" w:sz="6" w:space="0" w:color="FFFFFF"/>
              <w:bottom w:val="single" w:sz="6" w:space="0" w:color="FFFFFF"/>
            </w:tcBorders>
          </w:tcPr>
          <w:p w14:paraId="7D5D1C85"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781C0ED4" w14:textId="77777777" w:rsidR="00136963" w:rsidRDefault="00136963" w:rsidP="00580EA6">
            <w:pPr>
              <w:pStyle w:val="TableParagraph"/>
              <w:spacing w:before="50"/>
              <w:ind w:left="22"/>
              <w:rPr>
                <w:sz w:val="17"/>
              </w:rPr>
            </w:pPr>
            <w:r>
              <w:rPr>
                <w:color w:val="2D2E38"/>
                <w:w w:val="110"/>
                <w:sz w:val="17"/>
              </w:rPr>
              <w:t>f)</w:t>
            </w:r>
            <w:r>
              <w:rPr>
                <w:color w:val="2D2E38"/>
                <w:spacing w:val="-8"/>
                <w:w w:val="110"/>
                <w:sz w:val="17"/>
              </w:rPr>
              <w:t xml:space="preserve"> </w:t>
            </w:r>
            <w:r>
              <w:rPr>
                <w:color w:val="2D2E38"/>
                <w:w w:val="110"/>
                <w:sz w:val="17"/>
              </w:rPr>
              <w:t>Wiper</w:t>
            </w:r>
            <w:r>
              <w:rPr>
                <w:color w:val="2D2E38"/>
                <w:spacing w:val="-7"/>
                <w:w w:val="110"/>
                <w:sz w:val="17"/>
              </w:rPr>
              <w:t xml:space="preserve"> </w:t>
            </w:r>
            <w:r>
              <w:rPr>
                <w:color w:val="2D2E38"/>
                <w:w w:val="110"/>
                <w:sz w:val="17"/>
              </w:rPr>
              <w:t>blade</w:t>
            </w:r>
            <w:r>
              <w:rPr>
                <w:color w:val="2D2E38"/>
                <w:spacing w:val="-7"/>
                <w:w w:val="110"/>
                <w:sz w:val="17"/>
              </w:rPr>
              <w:t xml:space="preserve"> </w:t>
            </w:r>
            <w:r>
              <w:rPr>
                <w:color w:val="2D2E38"/>
                <w:w w:val="110"/>
                <w:sz w:val="17"/>
              </w:rPr>
              <w:t>in</w:t>
            </w:r>
            <w:r>
              <w:rPr>
                <w:color w:val="2D2E38"/>
                <w:spacing w:val="-7"/>
                <w:w w:val="110"/>
                <w:sz w:val="17"/>
              </w:rPr>
              <w:t xml:space="preserve"> </w:t>
            </w:r>
            <w:r>
              <w:rPr>
                <w:color w:val="2D2E38"/>
                <w:w w:val="110"/>
                <w:sz w:val="17"/>
              </w:rPr>
              <w:t>working</w:t>
            </w:r>
            <w:r>
              <w:rPr>
                <w:color w:val="2D2E38"/>
                <w:spacing w:val="-7"/>
                <w:w w:val="110"/>
                <w:sz w:val="17"/>
              </w:rPr>
              <w:t xml:space="preserve"> </w:t>
            </w:r>
            <w:r>
              <w:rPr>
                <w:color w:val="2D2E38"/>
                <w:w w:val="110"/>
                <w:sz w:val="17"/>
              </w:rPr>
              <w:t>condition.</w:t>
            </w:r>
          </w:p>
        </w:tc>
        <w:tc>
          <w:tcPr>
            <w:tcW w:w="1479" w:type="dxa"/>
            <w:tcBorders>
              <w:top w:val="single" w:sz="6" w:space="0" w:color="FFFFFF"/>
              <w:bottom w:val="single" w:sz="6" w:space="0" w:color="FFFFFF"/>
            </w:tcBorders>
          </w:tcPr>
          <w:p w14:paraId="6771C63C" w14:textId="77777777" w:rsidR="00136963" w:rsidRDefault="00136963" w:rsidP="00580EA6">
            <w:pPr>
              <w:pStyle w:val="TableParagraph"/>
              <w:spacing w:before="3"/>
              <w:rPr>
                <w:rFonts w:ascii="Times New Roman"/>
                <w:sz w:val="6"/>
              </w:rPr>
            </w:pPr>
          </w:p>
          <w:p w14:paraId="12CEE94E" w14:textId="77777777" w:rsidR="00136963" w:rsidRDefault="00136963" w:rsidP="00580EA6">
            <w:pPr>
              <w:pStyle w:val="TableParagraph"/>
              <w:spacing w:line="133" w:lineRule="exact"/>
              <w:ind w:left="46"/>
              <w:rPr>
                <w:rFonts w:ascii="Times New Roman"/>
                <w:sz w:val="13"/>
              </w:rPr>
            </w:pPr>
            <w:r>
              <w:rPr>
                <w:rFonts w:ascii="Times New Roman"/>
                <w:noProof/>
                <w:position w:val="-2"/>
                <w:sz w:val="13"/>
              </w:rPr>
              <w:drawing>
                <wp:inline distT="0" distB="0" distL="0" distR="0" wp14:anchorId="3EB95D7C" wp14:editId="6844338A">
                  <wp:extent cx="113157" cy="84867"/>
                  <wp:effectExtent l="0" t="0" r="0" b="0"/>
                  <wp:docPr id="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26D91254"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70A0F4CF" w14:textId="77777777" w:rsidR="00136963" w:rsidRDefault="00136963" w:rsidP="00580EA6">
            <w:pPr>
              <w:pStyle w:val="TableParagraph"/>
              <w:rPr>
                <w:rFonts w:ascii="Times New Roman"/>
                <w:sz w:val="16"/>
              </w:rPr>
            </w:pPr>
          </w:p>
        </w:tc>
      </w:tr>
      <w:tr w:rsidR="00136963" w14:paraId="0BE04CB6" w14:textId="77777777" w:rsidTr="00580EA6">
        <w:trPr>
          <w:trHeight w:val="295"/>
        </w:trPr>
        <w:tc>
          <w:tcPr>
            <w:tcW w:w="1095" w:type="dxa"/>
            <w:tcBorders>
              <w:top w:val="single" w:sz="6" w:space="0" w:color="FFFFFF"/>
              <w:bottom w:val="single" w:sz="6" w:space="0" w:color="FFFFFF"/>
            </w:tcBorders>
          </w:tcPr>
          <w:p w14:paraId="4D98B16A"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75DB085F" w14:textId="77777777" w:rsidR="00136963" w:rsidRDefault="00136963" w:rsidP="00580EA6">
            <w:pPr>
              <w:pStyle w:val="TableParagraph"/>
              <w:spacing w:before="50"/>
              <w:ind w:left="22"/>
              <w:rPr>
                <w:sz w:val="17"/>
              </w:rPr>
            </w:pPr>
            <w:r>
              <w:rPr>
                <w:color w:val="2D2E38"/>
                <w:w w:val="110"/>
                <w:sz w:val="17"/>
              </w:rPr>
              <w:t>g)</w:t>
            </w:r>
            <w:r>
              <w:rPr>
                <w:color w:val="2D2E38"/>
                <w:spacing w:val="-11"/>
                <w:w w:val="110"/>
                <w:sz w:val="17"/>
              </w:rPr>
              <w:t xml:space="preserve"> </w:t>
            </w:r>
            <w:r>
              <w:rPr>
                <w:color w:val="2D2E38"/>
                <w:w w:val="110"/>
                <w:sz w:val="17"/>
              </w:rPr>
              <w:t>Scotch</w:t>
            </w:r>
            <w:r>
              <w:rPr>
                <w:color w:val="2D2E38"/>
                <w:spacing w:val="-10"/>
                <w:w w:val="110"/>
                <w:sz w:val="17"/>
              </w:rPr>
              <w:t xml:space="preserve"> </w:t>
            </w:r>
            <w:r>
              <w:rPr>
                <w:color w:val="2D2E38"/>
                <w:w w:val="110"/>
                <w:sz w:val="17"/>
              </w:rPr>
              <w:t>block</w:t>
            </w:r>
            <w:r>
              <w:rPr>
                <w:color w:val="2D2E38"/>
                <w:spacing w:val="-11"/>
                <w:w w:val="110"/>
                <w:sz w:val="17"/>
              </w:rPr>
              <w:t xml:space="preserve"> </w:t>
            </w:r>
            <w:r>
              <w:rPr>
                <w:color w:val="2D2E38"/>
                <w:w w:val="110"/>
                <w:sz w:val="17"/>
              </w:rPr>
              <w:t>in</w:t>
            </w:r>
            <w:r>
              <w:rPr>
                <w:color w:val="2D2E38"/>
                <w:spacing w:val="-10"/>
                <w:w w:val="110"/>
                <w:sz w:val="17"/>
              </w:rPr>
              <w:t xml:space="preserve"> </w:t>
            </w:r>
            <w:r>
              <w:rPr>
                <w:color w:val="2D2E38"/>
                <w:w w:val="110"/>
                <w:sz w:val="17"/>
              </w:rPr>
              <w:t>place</w:t>
            </w:r>
            <w:r>
              <w:rPr>
                <w:color w:val="2D2E38"/>
                <w:spacing w:val="-10"/>
                <w:w w:val="110"/>
                <w:sz w:val="17"/>
              </w:rPr>
              <w:t xml:space="preserve"> </w:t>
            </w:r>
            <w:r>
              <w:rPr>
                <w:color w:val="2D2E38"/>
                <w:w w:val="110"/>
                <w:sz w:val="17"/>
              </w:rPr>
              <w:t>at</w:t>
            </w:r>
            <w:r>
              <w:rPr>
                <w:color w:val="2D2E38"/>
                <w:spacing w:val="-11"/>
                <w:w w:val="110"/>
                <w:sz w:val="17"/>
              </w:rPr>
              <w:t xml:space="preserve"> </w:t>
            </w:r>
            <w:r>
              <w:rPr>
                <w:color w:val="2D2E38"/>
                <w:w w:val="110"/>
                <w:sz w:val="17"/>
              </w:rPr>
              <w:t>the</w:t>
            </w:r>
            <w:r>
              <w:rPr>
                <w:color w:val="2D2E38"/>
                <w:spacing w:val="-10"/>
                <w:w w:val="110"/>
                <w:sz w:val="17"/>
              </w:rPr>
              <w:t xml:space="preserve"> </w:t>
            </w:r>
            <w:r>
              <w:rPr>
                <w:color w:val="2D2E38"/>
                <w:w w:val="110"/>
                <w:sz w:val="17"/>
              </w:rPr>
              <w:t>time</w:t>
            </w:r>
            <w:r>
              <w:rPr>
                <w:color w:val="2D2E38"/>
                <w:spacing w:val="-10"/>
                <w:w w:val="110"/>
                <w:sz w:val="17"/>
              </w:rPr>
              <w:t xml:space="preserve"> </w:t>
            </w:r>
            <w:r>
              <w:rPr>
                <w:color w:val="2D2E38"/>
                <w:w w:val="110"/>
                <w:sz w:val="17"/>
              </w:rPr>
              <w:t>of</w:t>
            </w:r>
            <w:r>
              <w:rPr>
                <w:color w:val="2D2E38"/>
                <w:spacing w:val="-11"/>
                <w:w w:val="110"/>
                <w:sz w:val="17"/>
              </w:rPr>
              <w:t xml:space="preserve"> </w:t>
            </w:r>
            <w:r>
              <w:rPr>
                <w:color w:val="2D2E38"/>
                <w:w w:val="110"/>
                <w:sz w:val="17"/>
              </w:rPr>
              <w:t>parking.</w:t>
            </w:r>
          </w:p>
        </w:tc>
        <w:tc>
          <w:tcPr>
            <w:tcW w:w="1479" w:type="dxa"/>
            <w:tcBorders>
              <w:top w:val="single" w:sz="6" w:space="0" w:color="FFFFFF"/>
              <w:bottom w:val="single" w:sz="6" w:space="0" w:color="FFFFFF"/>
            </w:tcBorders>
          </w:tcPr>
          <w:p w14:paraId="6EDD0EAF" w14:textId="77777777" w:rsidR="00136963" w:rsidRDefault="00136963" w:rsidP="00580EA6">
            <w:pPr>
              <w:pStyle w:val="TableParagraph"/>
              <w:spacing w:before="3"/>
              <w:rPr>
                <w:rFonts w:ascii="Times New Roman"/>
                <w:sz w:val="6"/>
              </w:rPr>
            </w:pPr>
          </w:p>
          <w:p w14:paraId="31893840" w14:textId="77777777" w:rsidR="00136963" w:rsidRDefault="00136963" w:rsidP="00580EA6">
            <w:pPr>
              <w:pStyle w:val="TableParagraph"/>
              <w:spacing w:line="133" w:lineRule="exact"/>
              <w:ind w:left="46"/>
              <w:rPr>
                <w:rFonts w:ascii="Times New Roman"/>
                <w:sz w:val="13"/>
              </w:rPr>
            </w:pPr>
            <w:r>
              <w:rPr>
                <w:rFonts w:ascii="Times New Roman"/>
                <w:noProof/>
                <w:position w:val="-2"/>
                <w:sz w:val="13"/>
              </w:rPr>
              <w:drawing>
                <wp:inline distT="0" distB="0" distL="0" distR="0" wp14:anchorId="1B7A18A4" wp14:editId="36100772">
                  <wp:extent cx="113157" cy="84867"/>
                  <wp:effectExtent l="0" t="0" r="0" b="0"/>
                  <wp:docPr id="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783FBFA5"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40A81953" w14:textId="77777777" w:rsidR="00136963" w:rsidRDefault="00136963" w:rsidP="00580EA6">
            <w:pPr>
              <w:pStyle w:val="TableParagraph"/>
              <w:rPr>
                <w:rFonts w:ascii="Times New Roman"/>
                <w:sz w:val="16"/>
              </w:rPr>
            </w:pPr>
          </w:p>
        </w:tc>
      </w:tr>
      <w:tr w:rsidR="00136963" w14:paraId="14198984" w14:textId="77777777" w:rsidTr="00580EA6">
        <w:trPr>
          <w:trHeight w:val="295"/>
        </w:trPr>
        <w:tc>
          <w:tcPr>
            <w:tcW w:w="1095" w:type="dxa"/>
            <w:tcBorders>
              <w:top w:val="single" w:sz="6" w:space="0" w:color="FFFFFF"/>
              <w:bottom w:val="single" w:sz="6" w:space="0" w:color="FFFFFF"/>
            </w:tcBorders>
          </w:tcPr>
          <w:p w14:paraId="36EBA780"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0985BAFC" w14:textId="77777777" w:rsidR="00136963" w:rsidRDefault="00136963" w:rsidP="00580EA6">
            <w:pPr>
              <w:pStyle w:val="TableParagraph"/>
              <w:spacing w:before="50"/>
              <w:ind w:left="22"/>
              <w:rPr>
                <w:sz w:val="17"/>
              </w:rPr>
            </w:pPr>
            <w:r>
              <w:rPr>
                <w:color w:val="2D2E38"/>
                <w:w w:val="105"/>
                <w:sz w:val="17"/>
              </w:rPr>
              <w:t>h)</w:t>
            </w:r>
            <w:r>
              <w:rPr>
                <w:color w:val="2D2E38"/>
                <w:spacing w:val="2"/>
                <w:w w:val="105"/>
                <w:sz w:val="17"/>
              </w:rPr>
              <w:t xml:space="preserve"> </w:t>
            </w:r>
            <w:r>
              <w:rPr>
                <w:color w:val="2D2E38"/>
                <w:w w:val="105"/>
                <w:sz w:val="17"/>
              </w:rPr>
              <w:t>Lights,</w:t>
            </w:r>
            <w:r>
              <w:rPr>
                <w:color w:val="2D2E38"/>
                <w:spacing w:val="3"/>
                <w:w w:val="105"/>
                <w:sz w:val="17"/>
              </w:rPr>
              <w:t xml:space="preserve"> </w:t>
            </w:r>
            <w:r>
              <w:rPr>
                <w:color w:val="2D2E38"/>
                <w:w w:val="105"/>
                <w:sz w:val="17"/>
              </w:rPr>
              <w:t>Horn</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Electrical</w:t>
            </w:r>
            <w:r>
              <w:rPr>
                <w:color w:val="2D2E38"/>
                <w:spacing w:val="3"/>
                <w:w w:val="105"/>
                <w:sz w:val="17"/>
              </w:rPr>
              <w:t xml:space="preserve"> </w:t>
            </w:r>
            <w:r>
              <w:rPr>
                <w:color w:val="2D2E38"/>
                <w:w w:val="105"/>
                <w:sz w:val="17"/>
              </w:rPr>
              <w:t>:</w:t>
            </w:r>
          </w:p>
        </w:tc>
        <w:tc>
          <w:tcPr>
            <w:tcW w:w="1479" w:type="dxa"/>
            <w:tcBorders>
              <w:top w:val="single" w:sz="6" w:space="0" w:color="FFFFFF"/>
              <w:bottom w:val="single" w:sz="6" w:space="0" w:color="FFFFFF"/>
            </w:tcBorders>
          </w:tcPr>
          <w:p w14:paraId="6A631515" w14:textId="77777777" w:rsidR="00136963" w:rsidRDefault="00136963" w:rsidP="00580EA6">
            <w:pPr>
              <w:pStyle w:val="TableParagraph"/>
              <w:rPr>
                <w:rFonts w:ascii="Times New Roman"/>
                <w:sz w:val="16"/>
              </w:rPr>
            </w:pPr>
          </w:p>
        </w:tc>
        <w:tc>
          <w:tcPr>
            <w:tcW w:w="1479" w:type="dxa"/>
            <w:tcBorders>
              <w:top w:val="single" w:sz="6" w:space="0" w:color="FFFFFF"/>
              <w:bottom w:val="single" w:sz="6" w:space="0" w:color="FFFFFF"/>
            </w:tcBorders>
          </w:tcPr>
          <w:p w14:paraId="762CC807"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2F02A8FC" w14:textId="77777777" w:rsidR="00136963" w:rsidRDefault="00136963" w:rsidP="00580EA6">
            <w:pPr>
              <w:pStyle w:val="TableParagraph"/>
              <w:rPr>
                <w:rFonts w:ascii="Times New Roman"/>
                <w:sz w:val="16"/>
              </w:rPr>
            </w:pPr>
          </w:p>
        </w:tc>
      </w:tr>
      <w:tr w:rsidR="00136963" w14:paraId="52136E06" w14:textId="77777777" w:rsidTr="00580EA6">
        <w:trPr>
          <w:trHeight w:val="295"/>
        </w:trPr>
        <w:tc>
          <w:tcPr>
            <w:tcW w:w="1095" w:type="dxa"/>
            <w:tcBorders>
              <w:top w:val="single" w:sz="6" w:space="0" w:color="FFFFFF"/>
              <w:bottom w:val="single" w:sz="6" w:space="0" w:color="FFFFFF"/>
            </w:tcBorders>
          </w:tcPr>
          <w:p w14:paraId="32BD48BF"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229C9F48" w14:textId="77777777" w:rsidR="00136963" w:rsidRDefault="00136963" w:rsidP="0087134C">
            <w:pPr>
              <w:pStyle w:val="TableParagraph"/>
              <w:numPr>
                <w:ilvl w:val="0"/>
                <w:numId w:val="33"/>
              </w:numPr>
              <w:tabs>
                <w:tab w:val="left" w:pos="243"/>
              </w:tabs>
              <w:spacing w:before="48"/>
              <w:rPr>
                <w:sz w:val="17"/>
              </w:rPr>
            </w:pPr>
            <w:r>
              <w:rPr>
                <w:color w:val="2D2E38"/>
                <w:w w:val="105"/>
                <w:sz w:val="17"/>
              </w:rPr>
              <w:t>Parking</w:t>
            </w:r>
            <w:r>
              <w:rPr>
                <w:color w:val="2D2E38"/>
                <w:spacing w:val="-8"/>
                <w:w w:val="105"/>
                <w:sz w:val="17"/>
              </w:rPr>
              <w:t xml:space="preserve"> </w:t>
            </w:r>
            <w:proofErr w:type="gramStart"/>
            <w:r>
              <w:rPr>
                <w:color w:val="2D2E38"/>
                <w:w w:val="105"/>
                <w:sz w:val="17"/>
              </w:rPr>
              <w:t>Light(</w:t>
            </w:r>
            <w:proofErr w:type="gramEnd"/>
            <w:r>
              <w:rPr>
                <w:color w:val="2D2E38"/>
                <w:w w:val="105"/>
                <w:sz w:val="17"/>
              </w:rPr>
              <w:t>Front</w:t>
            </w:r>
            <w:r>
              <w:rPr>
                <w:color w:val="2D2E38"/>
                <w:spacing w:val="-7"/>
                <w:w w:val="105"/>
                <w:sz w:val="17"/>
              </w:rPr>
              <w:t xml:space="preserve"> </w:t>
            </w:r>
            <w:r>
              <w:rPr>
                <w:color w:val="2D2E38"/>
                <w:w w:val="105"/>
                <w:sz w:val="17"/>
              </w:rPr>
              <w:t>&amp;</w:t>
            </w:r>
            <w:r>
              <w:rPr>
                <w:color w:val="2D2E38"/>
                <w:spacing w:val="-7"/>
                <w:w w:val="105"/>
                <w:sz w:val="17"/>
              </w:rPr>
              <w:t xml:space="preserve"> </w:t>
            </w:r>
            <w:r>
              <w:rPr>
                <w:color w:val="2D2E38"/>
                <w:w w:val="105"/>
                <w:sz w:val="17"/>
              </w:rPr>
              <w:t>Rear).</w:t>
            </w:r>
          </w:p>
        </w:tc>
        <w:tc>
          <w:tcPr>
            <w:tcW w:w="1479" w:type="dxa"/>
            <w:tcBorders>
              <w:top w:val="single" w:sz="6" w:space="0" w:color="FFFFFF"/>
              <w:bottom w:val="single" w:sz="6" w:space="0" w:color="FFFFFF"/>
            </w:tcBorders>
          </w:tcPr>
          <w:p w14:paraId="6D97431A" w14:textId="77777777" w:rsidR="00136963" w:rsidRDefault="00136963" w:rsidP="00580EA6">
            <w:pPr>
              <w:pStyle w:val="TableParagraph"/>
              <w:spacing w:before="3"/>
              <w:rPr>
                <w:rFonts w:ascii="Times New Roman"/>
                <w:sz w:val="6"/>
              </w:rPr>
            </w:pPr>
          </w:p>
          <w:p w14:paraId="5EF63441" w14:textId="77777777" w:rsidR="00136963" w:rsidRDefault="00136963" w:rsidP="00580EA6">
            <w:pPr>
              <w:pStyle w:val="TableParagraph"/>
              <w:spacing w:line="133" w:lineRule="exact"/>
              <w:ind w:left="46"/>
              <w:rPr>
                <w:rFonts w:ascii="Times New Roman"/>
                <w:sz w:val="13"/>
              </w:rPr>
            </w:pPr>
            <w:r>
              <w:rPr>
                <w:rFonts w:ascii="Times New Roman"/>
                <w:noProof/>
                <w:position w:val="-2"/>
                <w:sz w:val="13"/>
              </w:rPr>
              <w:drawing>
                <wp:inline distT="0" distB="0" distL="0" distR="0" wp14:anchorId="1FFA7F47" wp14:editId="67F1789E">
                  <wp:extent cx="113157" cy="84867"/>
                  <wp:effectExtent l="0" t="0" r="0" b="0"/>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263F8C8A"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6EFF4553" w14:textId="77777777" w:rsidR="00136963" w:rsidRDefault="00136963" w:rsidP="00580EA6">
            <w:pPr>
              <w:pStyle w:val="TableParagraph"/>
              <w:rPr>
                <w:rFonts w:ascii="Times New Roman"/>
                <w:sz w:val="16"/>
              </w:rPr>
            </w:pPr>
          </w:p>
        </w:tc>
      </w:tr>
      <w:tr w:rsidR="00136963" w14:paraId="303D58DE" w14:textId="77777777" w:rsidTr="00580EA6">
        <w:trPr>
          <w:trHeight w:val="295"/>
        </w:trPr>
        <w:tc>
          <w:tcPr>
            <w:tcW w:w="1095" w:type="dxa"/>
            <w:tcBorders>
              <w:top w:val="single" w:sz="6" w:space="0" w:color="FFFFFF"/>
              <w:bottom w:val="single" w:sz="6" w:space="0" w:color="FFFFFF"/>
            </w:tcBorders>
          </w:tcPr>
          <w:p w14:paraId="4E70B32C"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54967467" w14:textId="77777777" w:rsidR="00136963" w:rsidRDefault="00136963" w:rsidP="0087134C">
            <w:pPr>
              <w:pStyle w:val="TableParagraph"/>
              <w:numPr>
                <w:ilvl w:val="0"/>
                <w:numId w:val="32"/>
              </w:numPr>
              <w:tabs>
                <w:tab w:val="left" w:pos="243"/>
              </w:tabs>
              <w:spacing w:before="48"/>
              <w:rPr>
                <w:sz w:val="17"/>
              </w:rPr>
            </w:pPr>
            <w:r>
              <w:rPr>
                <w:color w:val="2D2E38"/>
                <w:w w:val="110"/>
                <w:sz w:val="17"/>
              </w:rPr>
              <w:t>Head</w:t>
            </w:r>
            <w:r>
              <w:rPr>
                <w:color w:val="2D2E38"/>
                <w:spacing w:val="-10"/>
                <w:w w:val="110"/>
                <w:sz w:val="17"/>
              </w:rPr>
              <w:t xml:space="preserve"> </w:t>
            </w:r>
            <w:r>
              <w:rPr>
                <w:color w:val="2D2E38"/>
                <w:w w:val="110"/>
                <w:sz w:val="17"/>
              </w:rPr>
              <w:t>Light</w:t>
            </w:r>
            <w:r>
              <w:rPr>
                <w:color w:val="2D2E38"/>
                <w:spacing w:val="-9"/>
                <w:w w:val="110"/>
                <w:sz w:val="17"/>
              </w:rPr>
              <w:t xml:space="preserve"> </w:t>
            </w:r>
            <w:r>
              <w:rPr>
                <w:color w:val="2D2E38"/>
                <w:w w:val="110"/>
                <w:sz w:val="17"/>
              </w:rPr>
              <w:t>&amp;</w:t>
            </w:r>
            <w:r>
              <w:rPr>
                <w:color w:val="2D2E38"/>
                <w:spacing w:val="-9"/>
                <w:w w:val="110"/>
                <w:sz w:val="17"/>
              </w:rPr>
              <w:t xml:space="preserve"> </w:t>
            </w:r>
            <w:r>
              <w:rPr>
                <w:color w:val="2D2E38"/>
                <w:w w:val="110"/>
                <w:sz w:val="17"/>
              </w:rPr>
              <w:t>Dipper</w:t>
            </w:r>
            <w:r>
              <w:rPr>
                <w:color w:val="2D2E38"/>
                <w:spacing w:val="-9"/>
                <w:w w:val="110"/>
                <w:sz w:val="17"/>
              </w:rPr>
              <w:t xml:space="preserve"> </w:t>
            </w:r>
            <w:r>
              <w:rPr>
                <w:color w:val="2D2E38"/>
                <w:w w:val="110"/>
                <w:sz w:val="17"/>
              </w:rPr>
              <w:t>light</w:t>
            </w:r>
          </w:p>
        </w:tc>
        <w:tc>
          <w:tcPr>
            <w:tcW w:w="1479" w:type="dxa"/>
            <w:tcBorders>
              <w:top w:val="single" w:sz="6" w:space="0" w:color="FFFFFF"/>
              <w:bottom w:val="single" w:sz="6" w:space="0" w:color="FFFFFF"/>
            </w:tcBorders>
          </w:tcPr>
          <w:p w14:paraId="2AFC6FF5" w14:textId="77777777" w:rsidR="00136963" w:rsidRDefault="00136963" w:rsidP="00580EA6">
            <w:pPr>
              <w:pStyle w:val="TableParagraph"/>
              <w:spacing w:before="3"/>
              <w:rPr>
                <w:rFonts w:ascii="Times New Roman"/>
                <w:sz w:val="6"/>
              </w:rPr>
            </w:pPr>
          </w:p>
          <w:p w14:paraId="315FC9FE" w14:textId="77777777" w:rsidR="00136963" w:rsidRDefault="00136963" w:rsidP="00580EA6">
            <w:pPr>
              <w:pStyle w:val="TableParagraph"/>
              <w:spacing w:line="133" w:lineRule="exact"/>
              <w:ind w:left="46"/>
              <w:rPr>
                <w:rFonts w:ascii="Times New Roman"/>
                <w:sz w:val="13"/>
              </w:rPr>
            </w:pPr>
            <w:r>
              <w:rPr>
                <w:rFonts w:ascii="Times New Roman"/>
                <w:noProof/>
                <w:position w:val="-2"/>
                <w:sz w:val="13"/>
              </w:rPr>
              <w:drawing>
                <wp:inline distT="0" distB="0" distL="0" distR="0" wp14:anchorId="35AD3D96" wp14:editId="52206474">
                  <wp:extent cx="113157" cy="84867"/>
                  <wp:effectExtent l="0" t="0" r="0" b="0"/>
                  <wp:docPr id="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42D4F3C2"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7E98352F" w14:textId="77777777" w:rsidR="00136963" w:rsidRDefault="00136963" w:rsidP="00580EA6">
            <w:pPr>
              <w:pStyle w:val="TableParagraph"/>
              <w:rPr>
                <w:rFonts w:ascii="Times New Roman"/>
                <w:sz w:val="16"/>
              </w:rPr>
            </w:pPr>
          </w:p>
        </w:tc>
      </w:tr>
      <w:tr w:rsidR="00136963" w14:paraId="795F939D" w14:textId="77777777" w:rsidTr="00580EA6">
        <w:trPr>
          <w:trHeight w:val="295"/>
        </w:trPr>
        <w:tc>
          <w:tcPr>
            <w:tcW w:w="1095" w:type="dxa"/>
            <w:tcBorders>
              <w:top w:val="single" w:sz="6" w:space="0" w:color="FFFFFF"/>
              <w:bottom w:val="single" w:sz="6" w:space="0" w:color="FFFFFF"/>
            </w:tcBorders>
          </w:tcPr>
          <w:p w14:paraId="3C86FBD0"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21773920" w14:textId="77777777" w:rsidR="00136963" w:rsidRDefault="00136963" w:rsidP="0087134C">
            <w:pPr>
              <w:pStyle w:val="TableParagraph"/>
              <w:numPr>
                <w:ilvl w:val="0"/>
                <w:numId w:val="31"/>
              </w:numPr>
              <w:tabs>
                <w:tab w:val="left" w:pos="243"/>
              </w:tabs>
              <w:spacing w:before="48"/>
              <w:rPr>
                <w:sz w:val="17"/>
              </w:rPr>
            </w:pPr>
            <w:r>
              <w:rPr>
                <w:color w:val="2D2E38"/>
                <w:w w:val="105"/>
                <w:sz w:val="17"/>
              </w:rPr>
              <w:t>Indicator</w:t>
            </w:r>
            <w:r>
              <w:rPr>
                <w:color w:val="2D2E38"/>
                <w:spacing w:val="2"/>
                <w:w w:val="105"/>
                <w:sz w:val="17"/>
              </w:rPr>
              <w:t xml:space="preserve"> </w:t>
            </w:r>
            <w:r>
              <w:rPr>
                <w:color w:val="2D2E38"/>
                <w:w w:val="105"/>
                <w:sz w:val="17"/>
              </w:rPr>
              <w:t>Light</w:t>
            </w:r>
            <w:r>
              <w:rPr>
                <w:color w:val="2D2E38"/>
                <w:spacing w:val="3"/>
                <w:w w:val="105"/>
                <w:sz w:val="17"/>
              </w:rPr>
              <w:t xml:space="preserve"> </w:t>
            </w:r>
            <w:r>
              <w:rPr>
                <w:color w:val="2D2E38"/>
                <w:w w:val="105"/>
                <w:sz w:val="17"/>
              </w:rPr>
              <w:t>(Front</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Rear)</w:t>
            </w:r>
            <w:r>
              <w:rPr>
                <w:color w:val="2D2E38"/>
                <w:spacing w:val="3"/>
                <w:w w:val="105"/>
                <w:sz w:val="17"/>
              </w:rPr>
              <w:t xml:space="preserve"> </w:t>
            </w:r>
            <w:r>
              <w:rPr>
                <w:color w:val="2D2E38"/>
                <w:w w:val="105"/>
                <w:sz w:val="17"/>
              </w:rPr>
              <w:t>with</w:t>
            </w:r>
            <w:r>
              <w:rPr>
                <w:color w:val="2D2E38"/>
                <w:spacing w:val="3"/>
                <w:w w:val="105"/>
                <w:sz w:val="17"/>
              </w:rPr>
              <w:t xml:space="preserve"> </w:t>
            </w:r>
            <w:r>
              <w:rPr>
                <w:color w:val="2D2E38"/>
                <w:w w:val="105"/>
                <w:sz w:val="17"/>
              </w:rPr>
              <w:t>buzzer</w:t>
            </w:r>
          </w:p>
        </w:tc>
        <w:tc>
          <w:tcPr>
            <w:tcW w:w="1479" w:type="dxa"/>
            <w:tcBorders>
              <w:top w:val="single" w:sz="6" w:space="0" w:color="FFFFFF"/>
              <w:bottom w:val="single" w:sz="6" w:space="0" w:color="FFFFFF"/>
            </w:tcBorders>
          </w:tcPr>
          <w:p w14:paraId="75D73CF0" w14:textId="77777777" w:rsidR="00136963" w:rsidRDefault="00136963" w:rsidP="00580EA6">
            <w:pPr>
              <w:pStyle w:val="TableParagraph"/>
              <w:spacing w:before="3"/>
              <w:rPr>
                <w:rFonts w:ascii="Times New Roman"/>
                <w:sz w:val="6"/>
              </w:rPr>
            </w:pPr>
          </w:p>
          <w:p w14:paraId="5D49CBDB" w14:textId="77777777" w:rsidR="00136963" w:rsidRDefault="00136963" w:rsidP="00580EA6">
            <w:pPr>
              <w:pStyle w:val="TableParagraph"/>
              <w:spacing w:line="133" w:lineRule="exact"/>
              <w:ind w:left="46"/>
              <w:rPr>
                <w:rFonts w:ascii="Times New Roman"/>
                <w:sz w:val="13"/>
              </w:rPr>
            </w:pPr>
            <w:r>
              <w:rPr>
                <w:rFonts w:ascii="Times New Roman"/>
                <w:noProof/>
                <w:position w:val="-2"/>
                <w:sz w:val="13"/>
              </w:rPr>
              <w:drawing>
                <wp:inline distT="0" distB="0" distL="0" distR="0" wp14:anchorId="3FBAA27D" wp14:editId="75F861E9">
                  <wp:extent cx="113157" cy="84867"/>
                  <wp:effectExtent l="0" t="0" r="0" b="0"/>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731E7662"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72B08808" w14:textId="77777777" w:rsidR="00136963" w:rsidRDefault="00136963" w:rsidP="00580EA6">
            <w:pPr>
              <w:pStyle w:val="TableParagraph"/>
              <w:rPr>
                <w:rFonts w:ascii="Times New Roman"/>
                <w:sz w:val="16"/>
              </w:rPr>
            </w:pPr>
          </w:p>
        </w:tc>
      </w:tr>
      <w:tr w:rsidR="00136963" w14:paraId="4B010174" w14:textId="77777777" w:rsidTr="00580EA6">
        <w:trPr>
          <w:trHeight w:val="295"/>
        </w:trPr>
        <w:tc>
          <w:tcPr>
            <w:tcW w:w="1095" w:type="dxa"/>
            <w:tcBorders>
              <w:top w:val="single" w:sz="6" w:space="0" w:color="FFFFFF"/>
              <w:bottom w:val="single" w:sz="6" w:space="0" w:color="FFFFFF"/>
            </w:tcBorders>
          </w:tcPr>
          <w:p w14:paraId="62AEDFD9"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69CE84BC" w14:textId="77777777" w:rsidR="00136963" w:rsidRDefault="00136963" w:rsidP="0087134C">
            <w:pPr>
              <w:pStyle w:val="TableParagraph"/>
              <w:numPr>
                <w:ilvl w:val="0"/>
                <w:numId w:val="30"/>
              </w:numPr>
              <w:tabs>
                <w:tab w:val="left" w:pos="243"/>
              </w:tabs>
              <w:spacing w:before="48"/>
              <w:rPr>
                <w:sz w:val="17"/>
              </w:rPr>
            </w:pPr>
            <w:r>
              <w:rPr>
                <w:color w:val="2D2E38"/>
                <w:w w:val="105"/>
                <w:sz w:val="17"/>
              </w:rPr>
              <w:t>Brake</w:t>
            </w:r>
            <w:r>
              <w:rPr>
                <w:color w:val="2D2E38"/>
                <w:spacing w:val="-11"/>
                <w:w w:val="105"/>
                <w:sz w:val="17"/>
              </w:rPr>
              <w:t xml:space="preserve"> </w:t>
            </w:r>
            <w:r>
              <w:rPr>
                <w:color w:val="2D2E38"/>
                <w:w w:val="105"/>
                <w:sz w:val="17"/>
              </w:rPr>
              <w:t>light</w:t>
            </w:r>
            <w:r>
              <w:rPr>
                <w:color w:val="2D2E38"/>
                <w:spacing w:val="-10"/>
                <w:w w:val="105"/>
                <w:sz w:val="17"/>
              </w:rPr>
              <w:t xml:space="preserve"> </w:t>
            </w:r>
            <w:r>
              <w:rPr>
                <w:color w:val="2D2E38"/>
                <w:w w:val="105"/>
                <w:sz w:val="17"/>
              </w:rPr>
              <w:t>(Rear</w:t>
            </w:r>
            <w:r>
              <w:rPr>
                <w:color w:val="2D2E38"/>
                <w:spacing w:val="-10"/>
                <w:w w:val="105"/>
                <w:sz w:val="17"/>
              </w:rPr>
              <w:t xml:space="preserve"> </w:t>
            </w:r>
            <w:r>
              <w:rPr>
                <w:color w:val="2D2E38"/>
                <w:w w:val="105"/>
                <w:sz w:val="17"/>
              </w:rPr>
              <w:t>&amp;</w:t>
            </w:r>
            <w:r>
              <w:rPr>
                <w:color w:val="2D2E38"/>
                <w:spacing w:val="-10"/>
                <w:w w:val="105"/>
                <w:sz w:val="17"/>
              </w:rPr>
              <w:t xml:space="preserve"> </w:t>
            </w:r>
            <w:r>
              <w:rPr>
                <w:color w:val="2D2E38"/>
                <w:w w:val="105"/>
                <w:sz w:val="17"/>
              </w:rPr>
              <w:t>Side)</w:t>
            </w:r>
          </w:p>
        </w:tc>
        <w:tc>
          <w:tcPr>
            <w:tcW w:w="1479" w:type="dxa"/>
            <w:tcBorders>
              <w:top w:val="single" w:sz="6" w:space="0" w:color="FFFFFF"/>
              <w:bottom w:val="single" w:sz="6" w:space="0" w:color="FFFFFF"/>
            </w:tcBorders>
          </w:tcPr>
          <w:p w14:paraId="32C718A2" w14:textId="77777777" w:rsidR="00136963" w:rsidRDefault="00136963" w:rsidP="00580EA6">
            <w:pPr>
              <w:pStyle w:val="TableParagraph"/>
              <w:spacing w:before="3"/>
              <w:rPr>
                <w:rFonts w:ascii="Times New Roman"/>
                <w:sz w:val="6"/>
              </w:rPr>
            </w:pPr>
          </w:p>
          <w:p w14:paraId="1B08CDC1" w14:textId="77777777" w:rsidR="00136963" w:rsidRDefault="00136963" w:rsidP="00580EA6">
            <w:pPr>
              <w:pStyle w:val="TableParagraph"/>
              <w:spacing w:line="133" w:lineRule="exact"/>
              <w:ind w:left="46"/>
              <w:rPr>
                <w:rFonts w:ascii="Times New Roman"/>
                <w:sz w:val="13"/>
              </w:rPr>
            </w:pPr>
            <w:r>
              <w:rPr>
                <w:rFonts w:ascii="Times New Roman"/>
                <w:noProof/>
                <w:position w:val="-2"/>
                <w:sz w:val="13"/>
              </w:rPr>
              <w:drawing>
                <wp:inline distT="0" distB="0" distL="0" distR="0" wp14:anchorId="54D112F1" wp14:editId="73D08595">
                  <wp:extent cx="113157" cy="84867"/>
                  <wp:effectExtent l="0" t="0" r="0" b="0"/>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3BCA22DB"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54A7F8CF" w14:textId="77777777" w:rsidR="00136963" w:rsidRDefault="00136963" w:rsidP="00580EA6">
            <w:pPr>
              <w:pStyle w:val="TableParagraph"/>
              <w:rPr>
                <w:rFonts w:ascii="Times New Roman"/>
                <w:sz w:val="16"/>
              </w:rPr>
            </w:pPr>
          </w:p>
        </w:tc>
      </w:tr>
      <w:tr w:rsidR="00136963" w14:paraId="14A5C474" w14:textId="77777777" w:rsidTr="00580EA6">
        <w:trPr>
          <w:trHeight w:val="295"/>
        </w:trPr>
        <w:tc>
          <w:tcPr>
            <w:tcW w:w="1095" w:type="dxa"/>
            <w:tcBorders>
              <w:top w:val="single" w:sz="6" w:space="0" w:color="FFFFFF"/>
              <w:bottom w:val="single" w:sz="6" w:space="0" w:color="FFFFFF"/>
            </w:tcBorders>
          </w:tcPr>
          <w:p w14:paraId="00A19A55"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52AA6487" w14:textId="77777777" w:rsidR="00136963" w:rsidRDefault="00136963" w:rsidP="0087134C">
            <w:pPr>
              <w:pStyle w:val="TableParagraph"/>
              <w:numPr>
                <w:ilvl w:val="0"/>
                <w:numId w:val="29"/>
              </w:numPr>
              <w:tabs>
                <w:tab w:val="left" w:pos="243"/>
              </w:tabs>
              <w:spacing w:before="48"/>
              <w:rPr>
                <w:sz w:val="17"/>
              </w:rPr>
            </w:pPr>
            <w:r>
              <w:rPr>
                <w:color w:val="2D2E38"/>
                <w:w w:val="105"/>
                <w:sz w:val="17"/>
              </w:rPr>
              <w:t>Reverse</w:t>
            </w:r>
            <w:r>
              <w:rPr>
                <w:color w:val="2D2E38"/>
                <w:spacing w:val="-11"/>
                <w:w w:val="105"/>
                <w:sz w:val="17"/>
              </w:rPr>
              <w:t xml:space="preserve"> </w:t>
            </w:r>
            <w:r>
              <w:rPr>
                <w:color w:val="2D2E38"/>
                <w:w w:val="105"/>
                <w:sz w:val="17"/>
              </w:rPr>
              <w:t>light</w:t>
            </w:r>
          </w:p>
        </w:tc>
        <w:tc>
          <w:tcPr>
            <w:tcW w:w="1479" w:type="dxa"/>
            <w:tcBorders>
              <w:top w:val="single" w:sz="6" w:space="0" w:color="FFFFFF"/>
              <w:bottom w:val="single" w:sz="6" w:space="0" w:color="FFFFFF"/>
            </w:tcBorders>
          </w:tcPr>
          <w:p w14:paraId="6DDF6AFB" w14:textId="77777777" w:rsidR="00136963" w:rsidRDefault="00136963" w:rsidP="00580EA6">
            <w:pPr>
              <w:pStyle w:val="TableParagraph"/>
              <w:spacing w:before="3"/>
              <w:rPr>
                <w:rFonts w:ascii="Times New Roman"/>
                <w:sz w:val="6"/>
              </w:rPr>
            </w:pPr>
          </w:p>
          <w:p w14:paraId="2F17FF9E" w14:textId="77777777" w:rsidR="00136963" w:rsidRDefault="00136963" w:rsidP="00580EA6">
            <w:pPr>
              <w:pStyle w:val="TableParagraph"/>
              <w:spacing w:line="133" w:lineRule="exact"/>
              <w:ind w:left="46"/>
              <w:rPr>
                <w:rFonts w:ascii="Times New Roman"/>
                <w:sz w:val="13"/>
              </w:rPr>
            </w:pPr>
            <w:r>
              <w:rPr>
                <w:rFonts w:ascii="Times New Roman"/>
                <w:noProof/>
                <w:position w:val="-2"/>
                <w:sz w:val="13"/>
              </w:rPr>
              <w:drawing>
                <wp:inline distT="0" distB="0" distL="0" distR="0" wp14:anchorId="21A1A3C3" wp14:editId="5114226A">
                  <wp:extent cx="113157" cy="84867"/>
                  <wp:effectExtent l="0" t="0" r="0" b="0"/>
                  <wp:docPr id="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46B6218C"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5431C6D5" w14:textId="77777777" w:rsidR="00136963" w:rsidRDefault="00136963" w:rsidP="00580EA6">
            <w:pPr>
              <w:pStyle w:val="TableParagraph"/>
              <w:rPr>
                <w:rFonts w:ascii="Times New Roman"/>
                <w:sz w:val="16"/>
              </w:rPr>
            </w:pPr>
          </w:p>
        </w:tc>
      </w:tr>
      <w:tr w:rsidR="00136963" w14:paraId="225E8C1D" w14:textId="77777777" w:rsidTr="00580EA6">
        <w:trPr>
          <w:trHeight w:val="295"/>
        </w:trPr>
        <w:tc>
          <w:tcPr>
            <w:tcW w:w="1095" w:type="dxa"/>
            <w:tcBorders>
              <w:top w:val="single" w:sz="6" w:space="0" w:color="FFFFFF"/>
              <w:bottom w:val="single" w:sz="6" w:space="0" w:color="FFFFFF"/>
            </w:tcBorders>
          </w:tcPr>
          <w:p w14:paraId="366E5F46"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4349BEB2" w14:textId="77777777" w:rsidR="00136963" w:rsidRDefault="00136963" w:rsidP="0087134C">
            <w:pPr>
              <w:pStyle w:val="TableParagraph"/>
              <w:numPr>
                <w:ilvl w:val="0"/>
                <w:numId w:val="28"/>
              </w:numPr>
              <w:tabs>
                <w:tab w:val="left" w:pos="243"/>
              </w:tabs>
              <w:spacing w:before="48"/>
              <w:rPr>
                <w:sz w:val="17"/>
              </w:rPr>
            </w:pPr>
            <w:r>
              <w:rPr>
                <w:color w:val="2D2E38"/>
                <w:w w:val="105"/>
                <w:sz w:val="17"/>
              </w:rPr>
              <w:t>Trolley</w:t>
            </w:r>
            <w:r>
              <w:rPr>
                <w:color w:val="2D2E38"/>
                <w:spacing w:val="6"/>
                <w:w w:val="105"/>
                <w:sz w:val="17"/>
              </w:rPr>
              <w:t xml:space="preserve"> </w:t>
            </w:r>
            <w:r>
              <w:rPr>
                <w:color w:val="2D2E38"/>
                <w:w w:val="105"/>
                <w:sz w:val="17"/>
              </w:rPr>
              <w:t>side</w:t>
            </w:r>
            <w:r>
              <w:rPr>
                <w:color w:val="2D2E38"/>
                <w:spacing w:val="6"/>
                <w:w w:val="105"/>
                <w:sz w:val="17"/>
              </w:rPr>
              <w:t xml:space="preserve"> </w:t>
            </w:r>
            <w:r>
              <w:rPr>
                <w:color w:val="2D2E38"/>
                <w:w w:val="105"/>
                <w:sz w:val="17"/>
              </w:rPr>
              <w:t>light(If</w:t>
            </w:r>
            <w:r>
              <w:rPr>
                <w:color w:val="2D2E38"/>
                <w:spacing w:val="6"/>
                <w:w w:val="105"/>
                <w:sz w:val="17"/>
              </w:rPr>
              <w:t xml:space="preserve"> </w:t>
            </w:r>
            <w:r>
              <w:rPr>
                <w:color w:val="2D2E38"/>
                <w:w w:val="105"/>
                <w:sz w:val="17"/>
              </w:rPr>
              <w:t>applicable)</w:t>
            </w:r>
          </w:p>
        </w:tc>
        <w:tc>
          <w:tcPr>
            <w:tcW w:w="1479" w:type="dxa"/>
            <w:tcBorders>
              <w:top w:val="single" w:sz="6" w:space="0" w:color="FFFFFF"/>
              <w:bottom w:val="single" w:sz="6" w:space="0" w:color="FFFFFF"/>
            </w:tcBorders>
          </w:tcPr>
          <w:p w14:paraId="7F258A54" w14:textId="77777777" w:rsidR="00136963" w:rsidRDefault="00136963" w:rsidP="00580EA6">
            <w:pPr>
              <w:pStyle w:val="TableParagraph"/>
              <w:rPr>
                <w:rFonts w:ascii="Times New Roman"/>
                <w:sz w:val="16"/>
              </w:rPr>
            </w:pPr>
          </w:p>
        </w:tc>
        <w:tc>
          <w:tcPr>
            <w:tcW w:w="1479" w:type="dxa"/>
            <w:tcBorders>
              <w:top w:val="single" w:sz="6" w:space="0" w:color="FFFFFF"/>
              <w:bottom w:val="single" w:sz="6" w:space="0" w:color="FFFFFF"/>
            </w:tcBorders>
          </w:tcPr>
          <w:p w14:paraId="5E38A649"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3E501C68" w14:textId="77777777" w:rsidR="00136963" w:rsidRDefault="00136963" w:rsidP="00580EA6">
            <w:pPr>
              <w:pStyle w:val="TableParagraph"/>
              <w:rPr>
                <w:rFonts w:ascii="Times New Roman"/>
                <w:sz w:val="16"/>
              </w:rPr>
            </w:pPr>
          </w:p>
        </w:tc>
      </w:tr>
      <w:tr w:rsidR="00136963" w14:paraId="6D550ACC" w14:textId="77777777" w:rsidTr="00580EA6">
        <w:trPr>
          <w:trHeight w:val="295"/>
        </w:trPr>
        <w:tc>
          <w:tcPr>
            <w:tcW w:w="1095" w:type="dxa"/>
            <w:tcBorders>
              <w:top w:val="single" w:sz="6" w:space="0" w:color="FFFFFF"/>
              <w:bottom w:val="single" w:sz="6" w:space="0" w:color="FFFFFF"/>
            </w:tcBorders>
          </w:tcPr>
          <w:p w14:paraId="2031EF35"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36B28059" w14:textId="77777777" w:rsidR="00136963" w:rsidRDefault="00136963" w:rsidP="0087134C">
            <w:pPr>
              <w:pStyle w:val="TableParagraph"/>
              <w:numPr>
                <w:ilvl w:val="0"/>
                <w:numId w:val="27"/>
              </w:numPr>
              <w:tabs>
                <w:tab w:val="left" w:pos="243"/>
              </w:tabs>
              <w:spacing w:before="48"/>
              <w:rPr>
                <w:sz w:val="17"/>
              </w:rPr>
            </w:pPr>
            <w:r>
              <w:rPr>
                <w:color w:val="2D2E38"/>
                <w:w w:val="105"/>
                <w:sz w:val="17"/>
              </w:rPr>
              <w:t>Extended</w:t>
            </w:r>
            <w:r>
              <w:rPr>
                <w:color w:val="2D2E38"/>
                <w:spacing w:val="2"/>
                <w:w w:val="105"/>
                <w:sz w:val="17"/>
              </w:rPr>
              <w:t xml:space="preserve"> </w:t>
            </w:r>
            <w:r>
              <w:rPr>
                <w:color w:val="2D2E38"/>
                <w:w w:val="105"/>
                <w:sz w:val="17"/>
              </w:rPr>
              <w:t>material</w:t>
            </w:r>
          </w:p>
        </w:tc>
        <w:tc>
          <w:tcPr>
            <w:tcW w:w="1479" w:type="dxa"/>
            <w:tcBorders>
              <w:top w:val="single" w:sz="6" w:space="0" w:color="FFFFFF"/>
              <w:bottom w:val="single" w:sz="6" w:space="0" w:color="FFFFFF"/>
            </w:tcBorders>
          </w:tcPr>
          <w:p w14:paraId="78F2A3BB" w14:textId="77777777" w:rsidR="00136963" w:rsidRDefault="00136963" w:rsidP="00580EA6">
            <w:pPr>
              <w:pStyle w:val="TableParagraph"/>
              <w:rPr>
                <w:rFonts w:ascii="Times New Roman"/>
                <w:sz w:val="16"/>
              </w:rPr>
            </w:pPr>
          </w:p>
        </w:tc>
        <w:tc>
          <w:tcPr>
            <w:tcW w:w="1479" w:type="dxa"/>
            <w:tcBorders>
              <w:top w:val="single" w:sz="6" w:space="0" w:color="FFFFFF"/>
              <w:bottom w:val="single" w:sz="6" w:space="0" w:color="FFFFFF"/>
            </w:tcBorders>
          </w:tcPr>
          <w:p w14:paraId="0F802F21"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439CB192" w14:textId="77777777" w:rsidR="00136963" w:rsidRDefault="00136963" w:rsidP="00580EA6">
            <w:pPr>
              <w:pStyle w:val="TableParagraph"/>
              <w:rPr>
                <w:rFonts w:ascii="Times New Roman"/>
                <w:sz w:val="16"/>
              </w:rPr>
            </w:pPr>
          </w:p>
        </w:tc>
      </w:tr>
      <w:tr w:rsidR="00136963" w14:paraId="4742B44A" w14:textId="77777777" w:rsidTr="00580EA6">
        <w:trPr>
          <w:trHeight w:val="295"/>
        </w:trPr>
        <w:tc>
          <w:tcPr>
            <w:tcW w:w="1095" w:type="dxa"/>
            <w:tcBorders>
              <w:top w:val="single" w:sz="6" w:space="0" w:color="FFFFFF"/>
              <w:bottom w:val="single" w:sz="6" w:space="0" w:color="FFFFFF"/>
            </w:tcBorders>
          </w:tcPr>
          <w:p w14:paraId="728C2F5D"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0701FB59" w14:textId="77777777" w:rsidR="00136963" w:rsidRDefault="00136963" w:rsidP="0087134C">
            <w:pPr>
              <w:pStyle w:val="TableParagraph"/>
              <w:numPr>
                <w:ilvl w:val="0"/>
                <w:numId w:val="26"/>
              </w:numPr>
              <w:tabs>
                <w:tab w:val="left" w:pos="243"/>
              </w:tabs>
              <w:spacing w:before="48"/>
              <w:rPr>
                <w:sz w:val="17"/>
              </w:rPr>
            </w:pPr>
            <w:r>
              <w:rPr>
                <w:color w:val="2D2E38"/>
                <w:w w:val="105"/>
                <w:sz w:val="17"/>
              </w:rPr>
              <w:t>Reverse</w:t>
            </w:r>
            <w:r>
              <w:rPr>
                <w:color w:val="2D2E38"/>
                <w:spacing w:val="-6"/>
                <w:w w:val="105"/>
                <w:sz w:val="17"/>
              </w:rPr>
              <w:t xml:space="preserve"> </w:t>
            </w:r>
            <w:r>
              <w:rPr>
                <w:color w:val="2D2E38"/>
                <w:w w:val="105"/>
                <w:sz w:val="17"/>
              </w:rPr>
              <w:t>horn(Compulsory)</w:t>
            </w:r>
            <w:r>
              <w:rPr>
                <w:color w:val="2D2E38"/>
                <w:spacing w:val="-6"/>
                <w:w w:val="105"/>
                <w:sz w:val="17"/>
              </w:rPr>
              <w:t xml:space="preserve"> </w:t>
            </w:r>
            <w:r>
              <w:rPr>
                <w:color w:val="2D2E38"/>
                <w:w w:val="105"/>
                <w:sz w:val="17"/>
              </w:rPr>
              <w:t>&amp;</w:t>
            </w:r>
            <w:r>
              <w:rPr>
                <w:color w:val="2D2E38"/>
                <w:spacing w:val="-5"/>
                <w:w w:val="105"/>
                <w:sz w:val="17"/>
              </w:rPr>
              <w:t xml:space="preserve"> </w:t>
            </w:r>
            <w:r>
              <w:rPr>
                <w:color w:val="2D2E38"/>
                <w:w w:val="105"/>
                <w:sz w:val="17"/>
              </w:rPr>
              <w:t>Camera</w:t>
            </w:r>
          </w:p>
        </w:tc>
        <w:tc>
          <w:tcPr>
            <w:tcW w:w="1479" w:type="dxa"/>
            <w:tcBorders>
              <w:top w:val="single" w:sz="6" w:space="0" w:color="FFFFFF"/>
              <w:bottom w:val="single" w:sz="6" w:space="0" w:color="FFFFFF"/>
            </w:tcBorders>
          </w:tcPr>
          <w:p w14:paraId="721442D8" w14:textId="77777777" w:rsidR="00136963" w:rsidRDefault="00136963" w:rsidP="00580EA6">
            <w:pPr>
              <w:pStyle w:val="TableParagraph"/>
              <w:spacing w:before="3"/>
              <w:rPr>
                <w:rFonts w:ascii="Times New Roman"/>
                <w:sz w:val="6"/>
              </w:rPr>
            </w:pPr>
          </w:p>
          <w:p w14:paraId="0E555D8B" w14:textId="77777777" w:rsidR="00136963" w:rsidRDefault="00136963" w:rsidP="00580EA6">
            <w:pPr>
              <w:pStyle w:val="TableParagraph"/>
              <w:spacing w:line="133" w:lineRule="exact"/>
              <w:ind w:left="46"/>
              <w:rPr>
                <w:rFonts w:ascii="Times New Roman"/>
                <w:sz w:val="13"/>
              </w:rPr>
            </w:pPr>
            <w:r>
              <w:rPr>
                <w:rFonts w:ascii="Times New Roman"/>
                <w:noProof/>
                <w:position w:val="-2"/>
                <w:sz w:val="13"/>
              </w:rPr>
              <w:drawing>
                <wp:inline distT="0" distB="0" distL="0" distR="0" wp14:anchorId="0C792DA7" wp14:editId="1FD91DC9">
                  <wp:extent cx="113157" cy="84867"/>
                  <wp:effectExtent l="0" t="0" r="0" b="0"/>
                  <wp:docPr id="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7BF267BF"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1D830AD1" w14:textId="77777777" w:rsidR="00136963" w:rsidRDefault="00136963" w:rsidP="00580EA6">
            <w:pPr>
              <w:pStyle w:val="TableParagraph"/>
              <w:rPr>
                <w:rFonts w:ascii="Times New Roman"/>
                <w:sz w:val="16"/>
              </w:rPr>
            </w:pPr>
          </w:p>
        </w:tc>
      </w:tr>
      <w:tr w:rsidR="00136963" w14:paraId="6518E0A0" w14:textId="77777777" w:rsidTr="00580EA6">
        <w:trPr>
          <w:trHeight w:val="295"/>
        </w:trPr>
        <w:tc>
          <w:tcPr>
            <w:tcW w:w="1095" w:type="dxa"/>
            <w:tcBorders>
              <w:top w:val="single" w:sz="6" w:space="0" w:color="FFFFFF"/>
              <w:bottom w:val="single" w:sz="6" w:space="0" w:color="FFFFFF"/>
            </w:tcBorders>
          </w:tcPr>
          <w:p w14:paraId="650B55D8"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7EE92CEF" w14:textId="77777777" w:rsidR="00136963" w:rsidRDefault="00136963" w:rsidP="0087134C">
            <w:pPr>
              <w:pStyle w:val="TableParagraph"/>
              <w:numPr>
                <w:ilvl w:val="0"/>
                <w:numId w:val="25"/>
              </w:numPr>
              <w:tabs>
                <w:tab w:val="left" w:pos="243"/>
              </w:tabs>
              <w:spacing w:before="48"/>
              <w:rPr>
                <w:sz w:val="17"/>
              </w:rPr>
            </w:pPr>
            <w:r>
              <w:rPr>
                <w:color w:val="2D2E38"/>
                <w:w w:val="110"/>
                <w:sz w:val="17"/>
              </w:rPr>
              <w:t>Main</w:t>
            </w:r>
            <w:r>
              <w:rPr>
                <w:color w:val="2D2E38"/>
                <w:spacing w:val="-10"/>
                <w:w w:val="110"/>
                <w:sz w:val="17"/>
              </w:rPr>
              <w:t xml:space="preserve"> </w:t>
            </w:r>
            <w:r>
              <w:rPr>
                <w:color w:val="2D2E38"/>
                <w:w w:val="110"/>
                <w:sz w:val="17"/>
              </w:rPr>
              <w:t>horn</w:t>
            </w:r>
          </w:p>
        </w:tc>
        <w:tc>
          <w:tcPr>
            <w:tcW w:w="1479" w:type="dxa"/>
            <w:tcBorders>
              <w:top w:val="single" w:sz="6" w:space="0" w:color="FFFFFF"/>
              <w:bottom w:val="single" w:sz="6" w:space="0" w:color="FFFFFF"/>
            </w:tcBorders>
          </w:tcPr>
          <w:p w14:paraId="526DDB7D" w14:textId="77777777" w:rsidR="00136963" w:rsidRDefault="00136963" w:rsidP="00580EA6">
            <w:pPr>
              <w:pStyle w:val="TableParagraph"/>
              <w:spacing w:before="3"/>
              <w:rPr>
                <w:rFonts w:ascii="Times New Roman"/>
                <w:sz w:val="6"/>
              </w:rPr>
            </w:pPr>
          </w:p>
          <w:p w14:paraId="5B8A1E41" w14:textId="77777777" w:rsidR="00136963" w:rsidRDefault="00136963" w:rsidP="00580EA6">
            <w:pPr>
              <w:pStyle w:val="TableParagraph"/>
              <w:spacing w:line="133" w:lineRule="exact"/>
              <w:ind w:left="46"/>
              <w:rPr>
                <w:rFonts w:ascii="Times New Roman"/>
                <w:sz w:val="13"/>
              </w:rPr>
            </w:pPr>
            <w:r>
              <w:rPr>
                <w:rFonts w:ascii="Times New Roman"/>
                <w:noProof/>
                <w:position w:val="-2"/>
                <w:sz w:val="13"/>
              </w:rPr>
              <w:drawing>
                <wp:inline distT="0" distB="0" distL="0" distR="0" wp14:anchorId="675871BF" wp14:editId="4710A266">
                  <wp:extent cx="113157" cy="84867"/>
                  <wp:effectExtent l="0" t="0" r="0" b="0"/>
                  <wp:docPr id="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5CB78744"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07CD2BE0" w14:textId="77777777" w:rsidR="00136963" w:rsidRDefault="00136963" w:rsidP="00580EA6">
            <w:pPr>
              <w:pStyle w:val="TableParagraph"/>
              <w:rPr>
                <w:rFonts w:ascii="Times New Roman"/>
                <w:sz w:val="16"/>
              </w:rPr>
            </w:pPr>
          </w:p>
        </w:tc>
      </w:tr>
      <w:tr w:rsidR="00136963" w14:paraId="0EA91899" w14:textId="77777777" w:rsidTr="00580EA6">
        <w:trPr>
          <w:trHeight w:val="295"/>
        </w:trPr>
        <w:tc>
          <w:tcPr>
            <w:tcW w:w="1095" w:type="dxa"/>
            <w:tcBorders>
              <w:top w:val="single" w:sz="6" w:space="0" w:color="FFFFFF"/>
              <w:bottom w:val="single" w:sz="6" w:space="0" w:color="FFFFFF"/>
            </w:tcBorders>
          </w:tcPr>
          <w:p w14:paraId="066E596F"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52699BBD" w14:textId="77777777" w:rsidR="00136963" w:rsidRDefault="00136963" w:rsidP="0087134C">
            <w:pPr>
              <w:pStyle w:val="TableParagraph"/>
              <w:numPr>
                <w:ilvl w:val="0"/>
                <w:numId w:val="24"/>
              </w:numPr>
              <w:tabs>
                <w:tab w:val="left" w:pos="243"/>
              </w:tabs>
              <w:spacing w:before="48"/>
              <w:rPr>
                <w:sz w:val="17"/>
              </w:rPr>
            </w:pPr>
            <w:r>
              <w:rPr>
                <w:color w:val="2D2E38"/>
                <w:spacing w:val="-1"/>
                <w:w w:val="110"/>
                <w:sz w:val="17"/>
              </w:rPr>
              <w:t>Battery</w:t>
            </w:r>
            <w:r>
              <w:rPr>
                <w:color w:val="2D2E38"/>
                <w:spacing w:val="-10"/>
                <w:w w:val="110"/>
                <w:sz w:val="17"/>
              </w:rPr>
              <w:t xml:space="preserve"> </w:t>
            </w:r>
            <w:r>
              <w:rPr>
                <w:color w:val="2D2E38"/>
                <w:spacing w:val="-1"/>
                <w:w w:val="110"/>
                <w:sz w:val="17"/>
              </w:rPr>
              <w:t>clamp</w:t>
            </w:r>
            <w:r>
              <w:rPr>
                <w:color w:val="2D2E38"/>
                <w:spacing w:val="-10"/>
                <w:w w:val="110"/>
                <w:sz w:val="17"/>
              </w:rPr>
              <w:t xml:space="preserve"> </w:t>
            </w:r>
            <w:r>
              <w:rPr>
                <w:color w:val="2D2E38"/>
                <w:spacing w:val="-1"/>
                <w:w w:val="110"/>
                <w:sz w:val="17"/>
              </w:rPr>
              <w:t>condition</w:t>
            </w:r>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tightness</w:t>
            </w:r>
          </w:p>
        </w:tc>
        <w:tc>
          <w:tcPr>
            <w:tcW w:w="1479" w:type="dxa"/>
            <w:tcBorders>
              <w:top w:val="single" w:sz="6" w:space="0" w:color="FFFFFF"/>
              <w:bottom w:val="single" w:sz="6" w:space="0" w:color="FFFFFF"/>
            </w:tcBorders>
          </w:tcPr>
          <w:p w14:paraId="38888624" w14:textId="77777777" w:rsidR="00136963" w:rsidRDefault="00136963" w:rsidP="00580EA6">
            <w:pPr>
              <w:pStyle w:val="TableParagraph"/>
              <w:spacing w:before="3"/>
              <w:rPr>
                <w:rFonts w:ascii="Times New Roman"/>
                <w:sz w:val="6"/>
              </w:rPr>
            </w:pPr>
          </w:p>
          <w:p w14:paraId="688EDCCE" w14:textId="77777777" w:rsidR="00136963" w:rsidRDefault="00136963" w:rsidP="00580EA6">
            <w:pPr>
              <w:pStyle w:val="TableParagraph"/>
              <w:spacing w:line="133" w:lineRule="exact"/>
              <w:ind w:left="46"/>
              <w:rPr>
                <w:rFonts w:ascii="Times New Roman"/>
                <w:sz w:val="13"/>
              </w:rPr>
            </w:pPr>
            <w:r>
              <w:rPr>
                <w:rFonts w:ascii="Times New Roman"/>
                <w:noProof/>
                <w:position w:val="-2"/>
                <w:sz w:val="13"/>
              </w:rPr>
              <w:drawing>
                <wp:inline distT="0" distB="0" distL="0" distR="0" wp14:anchorId="6433001D" wp14:editId="1398494E">
                  <wp:extent cx="113157" cy="84867"/>
                  <wp:effectExtent l="0" t="0" r="0" b="0"/>
                  <wp:docPr id="5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4BB9C0D9"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302821E5" w14:textId="77777777" w:rsidR="00136963" w:rsidRDefault="00136963" w:rsidP="00580EA6">
            <w:pPr>
              <w:pStyle w:val="TableParagraph"/>
              <w:rPr>
                <w:rFonts w:ascii="Times New Roman"/>
                <w:sz w:val="16"/>
              </w:rPr>
            </w:pPr>
          </w:p>
        </w:tc>
      </w:tr>
      <w:tr w:rsidR="00136963" w14:paraId="14D431CC" w14:textId="77777777" w:rsidTr="00580EA6">
        <w:trPr>
          <w:trHeight w:val="295"/>
        </w:trPr>
        <w:tc>
          <w:tcPr>
            <w:tcW w:w="1095" w:type="dxa"/>
            <w:tcBorders>
              <w:top w:val="single" w:sz="6" w:space="0" w:color="FFFFFF"/>
            </w:tcBorders>
          </w:tcPr>
          <w:p w14:paraId="08216739" w14:textId="77777777" w:rsidR="00136963" w:rsidRDefault="00136963" w:rsidP="00580EA6">
            <w:pPr>
              <w:pStyle w:val="TableParagraph"/>
              <w:rPr>
                <w:rFonts w:ascii="Times New Roman"/>
                <w:sz w:val="16"/>
              </w:rPr>
            </w:pPr>
          </w:p>
        </w:tc>
        <w:tc>
          <w:tcPr>
            <w:tcW w:w="8092" w:type="dxa"/>
            <w:gridSpan w:val="3"/>
            <w:tcBorders>
              <w:top w:val="single" w:sz="6" w:space="0" w:color="FFFFFF"/>
            </w:tcBorders>
          </w:tcPr>
          <w:p w14:paraId="0481ADAF" w14:textId="77777777" w:rsidR="00136963" w:rsidRDefault="00136963" w:rsidP="0087134C">
            <w:pPr>
              <w:pStyle w:val="TableParagraph"/>
              <w:numPr>
                <w:ilvl w:val="0"/>
                <w:numId w:val="23"/>
              </w:numPr>
              <w:tabs>
                <w:tab w:val="left" w:pos="243"/>
              </w:tabs>
              <w:spacing w:before="48"/>
              <w:rPr>
                <w:sz w:val="17"/>
              </w:rPr>
            </w:pPr>
            <w:r>
              <w:rPr>
                <w:color w:val="2D2E38"/>
                <w:w w:val="105"/>
                <w:sz w:val="17"/>
              </w:rPr>
              <w:t>Self-starter</w:t>
            </w:r>
            <w:r>
              <w:rPr>
                <w:color w:val="2D2E38"/>
                <w:spacing w:val="6"/>
                <w:w w:val="105"/>
                <w:sz w:val="17"/>
              </w:rPr>
              <w:t xml:space="preserve"> </w:t>
            </w:r>
            <w:r>
              <w:rPr>
                <w:color w:val="2D2E38"/>
                <w:w w:val="105"/>
                <w:sz w:val="17"/>
              </w:rPr>
              <w:t>(vehicle</w:t>
            </w:r>
            <w:r>
              <w:rPr>
                <w:color w:val="2D2E38"/>
                <w:spacing w:val="7"/>
                <w:w w:val="105"/>
                <w:sz w:val="17"/>
              </w:rPr>
              <w:t xml:space="preserve"> </w:t>
            </w:r>
            <w:r>
              <w:rPr>
                <w:color w:val="2D2E38"/>
                <w:w w:val="105"/>
                <w:sz w:val="17"/>
              </w:rPr>
              <w:t>should</w:t>
            </w:r>
            <w:r>
              <w:rPr>
                <w:color w:val="2D2E38"/>
                <w:spacing w:val="6"/>
                <w:w w:val="105"/>
                <w:sz w:val="17"/>
              </w:rPr>
              <w:t xml:space="preserve"> </w:t>
            </w:r>
            <w:r>
              <w:rPr>
                <w:color w:val="2D2E38"/>
                <w:w w:val="105"/>
                <w:sz w:val="17"/>
              </w:rPr>
              <w:t>start</w:t>
            </w:r>
            <w:r>
              <w:rPr>
                <w:color w:val="2D2E38"/>
                <w:spacing w:val="7"/>
                <w:w w:val="105"/>
                <w:sz w:val="17"/>
              </w:rPr>
              <w:t xml:space="preserve"> </w:t>
            </w:r>
            <w:r>
              <w:rPr>
                <w:color w:val="2D2E38"/>
                <w:w w:val="105"/>
                <w:sz w:val="17"/>
              </w:rPr>
              <w:t>within</w:t>
            </w:r>
            <w:r>
              <w:rPr>
                <w:color w:val="2D2E38"/>
                <w:spacing w:val="6"/>
                <w:w w:val="105"/>
                <w:sz w:val="17"/>
              </w:rPr>
              <w:t xml:space="preserve"> </w:t>
            </w:r>
            <w:r>
              <w:rPr>
                <w:color w:val="2D2E38"/>
                <w:w w:val="105"/>
                <w:sz w:val="17"/>
              </w:rPr>
              <w:t>5-8sec).</w:t>
            </w:r>
            <w:r>
              <w:rPr>
                <w:color w:val="2D2E38"/>
                <w:spacing w:val="7"/>
                <w:w w:val="105"/>
                <w:sz w:val="17"/>
              </w:rPr>
              <w:t xml:space="preserve"> </w:t>
            </w:r>
            <w:r>
              <w:rPr>
                <w:color w:val="2D2E38"/>
                <w:w w:val="105"/>
                <w:sz w:val="17"/>
              </w:rPr>
              <w:t>Tie</w:t>
            </w:r>
            <w:r>
              <w:rPr>
                <w:color w:val="2D2E38"/>
                <w:spacing w:val="6"/>
                <w:w w:val="105"/>
                <w:sz w:val="17"/>
              </w:rPr>
              <w:t xml:space="preserve"> </w:t>
            </w:r>
            <w:r>
              <w:rPr>
                <w:color w:val="2D2E38"/>
                <w:w w:val="105"/>
                <w:sz w:val="17"/>
              </w:rPr>
              <w:t>rod</w:t>
            </w:r>
            <w:r>
              <w:rPr>
                <w:color w:val="2D2E38"/>
                <w:spacing w:val="7"/>
                <w:w w:val="105"/>
                <w:sz w:val="17"/>
              </w:rPr>
              <w:t xml:space="preserve"> </w:t>
            </w:r>
            <w:r>
              <w:rPr>
                <w:color w:val="2D2E38"/>
                <w:w w:val="105"/>
                <w:sz w:val="17"/>
              </w:rPr>
              <w:t>end</w:t>
            </w:r>
            <w:r>
              <w:rPr>
                <w:color w:val="2D2E38"/>
                <w:spacing w:val="6"/>
                <w:w w:val="105"/>
                <w:sz w:val="17"/>
              </w:rPr>
              <w:t xml:space="preserve"> </w:t>
            </w:r>
            <w:r>
              <w:rPr>
                <w:color w:val="2D2E38"/>
                <w:w w:val="105"/>
                <w:sz w:val="17"/>
              </w:rPr>
              <w:t>play(Within</w:t>
            </w:r>
            <w:r>
              <w:rPr>
                <w:color w:val="2D2E38"/>
                <w:spacing w:val="7"/>
                <w:w w:val="105"/>
                <w:sz w:val="17"/>
              </w:rPr>
              <w:t xml:space="preserve"> </w:t>
            </w:r>
            <w:r>
              <w:rPr>
                <w:color w:val="2D2E38"/>
                <w:w w:val="105"/>
                <w:sz w:val="17"/>
              </w:rPr>
              <w:t>20</w:t>
            </w:r>
            <w:r>
              <w:rPr>
                <w:color w:val="2D2E38"/>
                <w:spacing w:val="6"/>
                <w:w w:val="105"/>
                <w:sz w:val="17"/>
              </w:rPr>
              <w:t xml:space="preserve"> </w:t>
            </w:r>
            <w:r>
              <w:rPr>
                <w:color w:val="2D2E38"/>
                <w:w w:val="105"/>
                <w:sz w:val="17"/>
              </w:rPr>
              <w:t>to</w:t>
            </w:r>
            <w:r>
              <w:rPr>
                <w:color w:val="2D2E38"/>
                <w:spacing w:val="7"/>
                <w:w w:val="105"/>
                <w:sz w:val="17"/>
              </w:rPr>
              <w:t xml:space="preserve"> </w:t>
            </w:r>
            <w:r>
              <w:rPr>
                <w:color w:val="2D2E38"/>
                <w:w w:val="105"/>
                <w:sz w:val="17"/>
              </w:rPr>
              <w:t>30</w:t>
            </w:r>
            <w:r>
              <w:rPr>
                <w:color w:val="2D2E38"/>
                <w:spacing w:val="6"/>
                <w:w w:val="105"/>
                <w:sz w:val="17"/>
              </w:rPr>
              <w:t xml:space="preserve"> </w:t>
            </w:r>
            <w:r>
              <w:rPr>
                <w:color w:val="2D2E38"/>
                <w:w w:val="105"/>
                <w:sz w:val="17"/>
              </w:rPr>
              <w:t>mm)</w:t>
            </w:r>
          </w:p>
        </w:tc>
        <w:tc>
          <w:tcPr>
            <w:tcW w:w="1479" w:type="dxa"/>
            <w:tcBorders>
              <w:top w:val="single" w:sz="6" w:space="0" w:color="FFFFFF"/>
            </w:tcBorders>
          </w:tcPr>
          <w:p w14:paraId="7DF0B9FC" w14:textId="77777777" w:rsidR="00136963" w:rsidRDefault="00136963" w:rsidP="00580EA6">
            <w:pPr>
              <w:pStyle w:val="TableParagraph"/>
              <w:spacing w:before="3"/>
              <w:rPr>
                <w:rFonts w:ascii="Times New Roman"/>
                <w:sz w:val="6"/>
              </w:rPr>
            </w:pPr>
          </w:p>
          <w:p w14:paraId="171BE738" w14:textId="77777777" w:rsidR="00136963" w:rsidRDefault="00136963" w:rsidP="00580EA6">
            <w:pPr>
              <w:pStyle w:val="TableParagraph"/>
              <w:spacing w:line="133" w:lineRule="exact"/>
              <w:ind w:left="46"/>
              <w:rPr>
                <w:rFonts w:ascii="Times New Roman"/>
                <w:sz w:val="13"/>
              </w:rPr>
            </w:pPr>
            <w:r>
              <w:rPr>
                <w:rFonts w:ascii="Times New Roman"/>
                <w:noProof/>
                <w:position w:val="-2"/>
                <w:sz w:val="13"/>
              </w:rPr>
              <w:drawing>
                <wp:inline distT="0" distB="0" distL="0" distR="0" wp14:anchorId="5440F6F9" wp14:editId="5B4F8CCA">
                  <wp:extent cx="113157" cy="84867"/>
                  <wp:effectExtent l="0" t="0" r="0" b="0"/>
                  <wp:docPr id="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14:paraId="24820DC3" w14:textId="77777777" w:rsidR="00136963" w:rsidRDefault="00136963" w:rsidP="00580EA6">
            <w:pPr>
              <w:pStyle w:val="TableParagraph"/>
              <w:rPr>
                <w:rFonts w:ascii="Times New Roman"/>
                <w:sz w:val="16"/>
              </w:rPr>
            </w:pPr>
          </w:p>
        </w:tc>
        <w:tc>
          <w:tcPr>
            <w:tcW w:w="2944" w:type="dxa"/>
            <w:tcBorders>
              <w:top w:val="single" w:sz="6" w:space="0" w:color="FFFFFF"/>
            </w:tcBorders>
          </w:tcPr>
          <w:p w14:paraId="2C56B115" w14:textId="77777777" w:rsidR="00136963" w:rsidRDefault="00136963" w:rsidP="00580EA6">
            <w:pPr>
              <w:pStyle w:val="TableParagraph"/>
              <w:rPr>
                <w:rFonts w:ascii="Times New Roman"/>
                <w:sz w:val="16"/>
              </w:rPr>
            </w:pPr>
          </w:p>
        </w:tc>
      </w:tr>
      <w:tr w:rsidR="00136963" w14:paraId="642CC8FA" w14:textId="77777777" w:rsidTr="00580EA6">
        <w:trPr>
          <w:trHeight w:val="295"/>
        </w:trPr>
        <w:tc>
          <w:tcPr>
            <w:tcW w:w="1095" w:type="dxa"/>
            <w:tcBorders>
              <w:bottom w:val="single" w:sz="6" w:space="0" w:color="FFFFFF"/>
            </w:tcBorders>
          </w:tcPr>
          <w:p w14:paraId="2B87174F" w14:textId="77777777" w:rsidR="00136963" w:rsidRDefault="00136963" w:rsidP="00580EA6">
            <w:pPr>
              <w:pStyle w:val="TableParagraph"/>
              <w:spacing w:before="50"/>
              <w:ind w:left="22"/>
              <w:rPr>
                <w:sz w:val="17"/>
              </w:rPr>
            </w:pPr>
            <w:r>
              <w:rPr>
                <w:color w:val="2D2E38"/>
                <w:w w:val="103"/>
                <w:sz w:val="17"/>
              </w:rPr>
              <w:t>3</w:t>
            </w:r>
          </w:p>
        </w:tc>
        <w:tc>
          <w:tcPr>
            <w:tcW w:w="8092" w:type="dxa"/>
            <w:gridSpan w:val="3"/>
            <w:tcBorders>
              <w:bottom w:val="single" w:sz="6" w:space="0" w:color="FFFFFF"/>
            </w:tcBorders>
          </w:tcPr>
          <w:p w14:paraId="7895EE03" w14:textId="77777777" w:rsidR="00136963" w:rsidRDefault="00136963" w:rsidP="00580EA6">
            <w:pPr>
              <w:pStyle w:val="TableParagraph"/>
              <w:spacing w:before="50"/>
              <w:ind w:left="22"/>
              <w:rPr>
                <w:sz w:val="17"/>
              </w:rPr>
            </w:pPr>
            <w:proofErr w:type="spellStart"/>
            <w:r>
              <w:rPr>
                <w:color w:val="2D2E38"/>
                <w:w w:val="105"/>
                <w:sz w:val="17"/>
                <w:u w:val="single" w:color="70738C"/>
              </w:rPr>
              <w:t>Tyre</w:t>
            </w:r>
            <w:proofErr w:type="spellEnd"/>
            <w:r>
              <w:rPr>
                <w:color w:val="2D2E38"/>
                <w:spacing w:val="2"/>
                <w:w w:val="105"/>
                <w:sz w:val="17"/>
                <w:u w:val="single" w:color="70738C"/>
              </w:rPr>
              <w:t xml:space="preserve"> </w:t>
            </w:r>
            <w:r>
              <w:rPr>
                <w:color w:val="2D2E38"/>
                <w:w w:val="105"/>
                <w:sz w:val="17"/>
                <w:u w:val="single" w:color="70738C"/>
              </w:rPr>
              <w:t>Condition</w:t>
            </w:r>
            <w:r>
              <w:rPr>
                <w:color w:val="2D2E38"/>
                <w:spacing w:val="2"/>
                <w:w w:val="105"/>
                <w:sz w:val="17"/>
                <w:u w:val="single" w:color="70738C"/>
              </w:rPr>
              <w:t xml:space="preserve"> </w:t>
            </w:r>
            <w:r>
              <w:rPr>
                <w:color w:val="2D2E38"/>
                <w:w w:val="105"/>
                <w:sz w:val="17"/>
                <w:u w:val="single" w:color="70738C"/>
              </w:rPr>
              <w:t>&amp;</w:t>
            </w:r>
            <w:r>
              <w:rPr>
                <w:color w:val="2D2E38"/>
                <w:spacing w:val="2"/>
                <w:w w:val="105"/>
                <w:sz w:val="17"/>
                <w:u w:val="single" w:color="70738C"/>
              </w:rPr>
              <w:t xml:space="preserve"> </w:t>
            </w:r>
            <w:r>
              <w:rPr>
                <w:color w:val="2D2E38"/>
                <w:w w:val="105"/>
                <w:sz w:val="17"/>
                <w:u w:val="single" w:color="70738C"/>
              </w:rPr>
              <w:t>Under</w:t>
            </w:r>
            <w:r>
              <w:rPr>
                <w:color w:val="2D2E38"/>
                <w:spacing w:val="2"/>
                <w:w w:val="105"/>
                <w:sz w:val="17"/>
                <w:u w:val="single" w:color="70738C"/>
              </w:rPr>
              <w:t xml:space="preserve"> </w:t>
            </w:r>
            <w:r>
              <w:rPr>
                <w:color w:val="2D2E38"/>
                <w:w w:val="105"/>
                <w:sz w:val="17"/>
                <w:u w:val="single" w:color="70738C"/>
              </w:rPr>
              <w:t>Carriage:</w:t>
            </w:r>
          </w:p>
        </w:tc>
        <w:tc>
          <w:tcPr>
            <w:tcW w:w="1479" w:type="dxa"/>
            <w:tcBorders>
              <w:bottom w:val="single" w:sz="6" w:space="0" w:color="FFFFFF"/>
            </w:tcBorders>
          </w:tcPr>
          <w:p w14:paraId="2AD8F1C3" w14:textId="77777777" w:rsidR="00136963" w:rsidRDefault="00136963" w:rsidP="00580EA6">
            <w:pPr>
              <w:pStyle w:val="TableParagraph"/>
              <w:rPr>
                <w:rFonts w:ascii="Times New Roman"/>
                <w:sz w:val="16"/>
              </w:rPr>
            </w:pPr>
          </w:p>
        </w:tc>
        <w:tc>
          <w:tcPr>
            <w:tcW w:w="1479" w:type="dxa"/>
            <w:tcBorders>
              <w:bottom w:val="single" w:sz="6" w:space="0" w:color="FFFFFF"/>
            </w:tcBorders>
          </w:tcPr>
          <w:p w14:paraId="5FBF854D" w14:textId="77777777" w:rsidR="00136963" w:rsidRDefault="00136963" w:rsidP="00580EA6">
            <w:pPr>
              <w:pStyle w:val="TableParagraph"/>
              <w:rPr>
                <w:rFonts w:ascii="Times New Roman"/>
                <w:sz w:val="16"/>
              </w:rPr>
            </w:pPr>
          </w:p>
        </w:tc>
        <w:tc>
          <w:tcPr>
            <w:tcW w:w="2944" w:type="dxa"/>
            <w:tcBorders>
              <w:bottom w:val="single" w:sz="6" w:space="0" w:color="FFFFFF"/>
            </w:tcBorders>
          </w:tcPr>
          <w:p w14:paraId="5169D568" w14:textId="77777777" w:rsidR="00136963" w:rsidRDefault="00136963" w:rsidP="00580EA6">
            <w:pPr>
              <w:pStyle w:val="TableParagraph"/>
              <w:rPr>
                <w:rFonts w:ascii="Times New Roman"/>
                <w:sz w:val="16"/>
              </w:rPr>
            </w:pPr>
          </w:p>
        </w:tc>
      </w:tr>
      <w:tr w:rsidR="00136963" w14:paraId="443F754B" w14:textId="77777777" w:rsidTr="00580EA6">
        <w:trPr>
          <w:trHeight w:val="295"/>
        </w:trPr>
        <w:tc>
          <w:tcPr>
            <w:tcW w:w="1095" w:type="dxa"/>
            <w:tcBorders>
              <w:top w:val="single" w:sz="6" w:space="0" w:color="FFFFFF"/>
              <w:bottom w:val="single" w:sz="6" w:space="0" w:color="FFFFFF"/>
            </w:tcBorders>
          </w:tcPr>
          <w:p w14:paraId="252702A0"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649C8BDD" w14:textId="77777777" w:rsidR="00136963" w:rsidRDefault="00136963" w:rsidP="00580EA6">
            <w:pPr>
              <w:pStyle w:val="TableParagraph"/>
              <w:spacing w:before="50"/>
              <w:ind w:left="22"/>
              <w:rPr>
                <w:sz w:val="17"/>
              </w:rPr>
            </w:pPr>
            <w:r>
              <w:rPr>
                <w:color w:val="2D2E38"/>
                <w:w w:val="105"/>
                <w:sz w:val="17"/>
              </w:rPr>
              <w:t>a)</w:t>
            </w:r>
            <w:r>
              <w:rPr>
                <w:color w:val="2D2E38"/>
                <w:spacing w:val="6"/>
                <w:w w:val="105"/>
                <w:sz w:val="17"/>
              </w:rPr>
              <w:t xml:space="preserve"> </w:t>
            </w:r>
            <w:r>
              <w:rPr>
                <w:color w:val="2D2E38"/>
                <w:w w:val="105"/>
                <w:sz w:val="17"/>
              </w:rPr>
              <w:t>Resoling</w:t>
            </w:r>
            <w:r>
              <w:rPr>
                <w:color w:val="2D2E38"/>
                <w:spacing w:val="7"/>
                <w:w w:val="105"/>
                <w:sz w:val="17"/>
              </w:rPr>
              <w:t xml:space="preserve"> </w:t>
            </w:r>
            <w:r>
              <w:rPr>
                <w:color w:val="2D2E38"/>
                <w:w w:val="105"/>
                <w:sz w:val="17"/>
              </w:rPr>
              <w:t>/rethreading/surface</w:t>
            </w:r>
            <w:r>
              <w:rPr>
                <w:color w:val="2D2E38"/>
                <w:spacing w:val="7"/>
                <w:w w:val="105"/>
                <w:sz w:val="17"/>
              </w:rPr>
              <w:t xml:space="preserve"> </w:t>
            </w:r>
            <w:r>
              <w:rPr>
                <w:color w:val="2D2E38"/>
                <w:w w:val="105"/>
                <w:sz w:val="17"/>
              </w:rPr>
              <w:t>plain</w:t>
            </w:r>
            <w:r>
              <w:rPr>
                <w:color w:val="2D2E38"/>
                <w:spacing w:val="7"/>
                <w:w w:val="105"/>
                <w:sz w:val="17"/>
              </w:rPr>
              <w:t xml:space="preserve"> </w:t>
            </w:r>
            <w:r>
              <w:rPr>
                <w:color w:val="2D2E38"/>
                <w:w w:val="105"/>
                <w:sz w:val="17"/>
              </w:rPr>
              <w:t>in</w:t>
            </w:r>
            <w:r>
              <w:rPr>
                <w:color w:val="2D2E38"/>
                <w:spacing w:val="7"/>
                <w:w w:val="105"/>
                <w:sz w:val="17"/>
              </w:rPr>
              <w:t xml:space="preserve"> </w:t>
            </w:r>
            <w:r>
              <w:rPr>
                <w:color w:val="2D2E38"/>
                <w:w w:val="105"/>
                <w:sz w:val="17"/>
              </w:rPr>
              <w:t>front</w:t>
            </w:r>
            <w:r>
              <w:rPr>
                <w:color w:val="2D2E38"/>
                <w:spacing w:val="7"/>
                <w:w w:val="105"/>
                <w:sz w:val="17"/>
              </w:rPr>
              <w:t xml:space="preserve"> </w:t>
            </w:r>
            <w:r>
              <w:rPr>
                <w:color w:val="2D2E38"/>
                <w:w w:val="105"/>
                <w:sz w:val="17"/>
              </w:rPr>
              <w:t>wheel</w:t>
            </w:r>
            <w:r>
              <w:rPr>
                <w:color w:val="2D2E38"/>
                <w:spacing w:val="7"/>
                <w:w w:val="105"/>
                <w:sz w:val="17"/>
              </w:rPr>
              <w:t xml:space="preserve"> </w:t>
            </w:r>
            <w:r>
              <w:rPr>
                <w:color w:val="2D2E38"/>
                <w:w w:val="105"/>
                <w:sz w:val="17"/>
              </w:rPr>
              <w:t>is</w:t>
            </w:r>
            <w:r>
              <w:rPr>
                <w:color w:val="2D2E38"/>
                <w:spacing w:val="7"/>
                <w:w w:val="105"/>
                <w:sz w:val="17"/>
              </w:rPr>
              <w:t xml:space="preserve"> </w:t>
            </w:r>
            <w:r>
              <w:rPr>
                <w:color w:val="2D2E38"/>
                <w:w w:val="105"/>
                <w:sz w:val="17"/>
              </w:rPr>
              <w:t>not</w:t>
            </w:r>
            <w:r>
              <w:rPr>
                <w:color w:val="2D2E38"/>
                <w:spacing w:val="7"/>
                <w:w w:val="105"/>
                <w:sz w:val="17"/>
              </w:rPr>
              <w:t xml:space="preserve"> </w:t>
            </w:r>
            <w:r>
              <w:rPr>
                <w:color w:val="2D2E38"/>
                <w:w w:val="105"/>
                <w:sz w:val="17"/>
              </w:rPr>
              <w:t>allowed.</w:t>
            </w:r>
          </w:p>
        </w:tc>
        <w:tc>
          <w:tcPr>
            <w:tcW w:w="1479" w:type="dxa"/>
            <w:tcBorders>
              <w:top w:val="single" w:sz="6" w:space="0" w:color="FFFFFF"/>
              <w:bottom w:val="single" w:sz="6" w:space="0" w:color="FFFFFF"/>
            </w:tcBorders>
          </w:tcPr>
          <w:p w14:paraId="64AE9206" w14:textId="77777777" w:rsidR="00136963" w:rsidRDefault="00136963" w:rsidP="00580EA6">
            <w:pPr>
              <w:pStyle w:val="TableParagraph"/>
              <w:spacing w:before="3"/>
              <w:rPr>
                <w:rFonts w:ascii="Times New Roman"/>
                <w:sz w:val="6"/>
              </w:rPr>
            </w:pPr>
          </w:p>
          <w:p w14:paraId="1824C9DF" w14:textId="77777777" w:rsidR="00136963" w:rsidRDefault="00136963" w:rsidP="00580EA6">
            <w:pPr>
              <w:pStyle w:val="TableParagraph"/>
              <w:spacing w:line="133" w:lineRule="exact"/>
              <w:ind w:left="46"/>
              <w:rPr>
                <w:rFonts w:ascii="Times New Roman"/>
                <w:sz w:val="13"/>
              </w:rPr>
            </w:pPr>
            <w:r>
              <w:rPr>
                <w:rFonts w:ascii="Times New Roman"/>
                <w:noProof/>
                <w:position w:val="-2"/>
                <w:sz w:val="13"/>
              </w:rPr>
              <w:drawing>
                <wp:inline distT="0" distB="0" distL="0" distR="0" wp14:anchorId="15D91586" wp14:editId="441B7DFC">
                  <wp:extent cx="113157" cy="84867"/>
                  <wp:effectExtent l="0" t="0" r="0" b="0"/>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566133BF"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6A0B0804" w14:textId="77777777" w:rsidR="00136963" w:rsidRDefault="00136963" w:rsidP="00580EA6">
            <w:pPr>
              <w:pStyle w:val="TableParagraph"/>
              <w:rPr>
                <w:rFonts w:ascii="Times New Roman"/>
                <w:sz w:val="16"/>
              </w:rPr>
            </w:pPr>
          </w:p>
        </w:tc>
      </w:tr>
      <w:tr w:rsidR="00136963" w14:paraId="26E8F271" w14:textId="77777777" w:rsidTr="00580EA6">
        <w:trPr>
          <w:trHeight w:val="562"/>
        </w:trPr>
        <w:tc>
          <w:tcPr>
            <w:tcW w:w="1095" w:type="dxa"/>
            <w:tcBorders>
              <w:top w:val="single" w:sz="6" w:space="0" w:color="FFFFFF"/>
              <w:bottom w:val="single" w:sz="6" w:space="0" w:color="FFFFFF"/>
            </w:tcBorders>
          </w:tcPr>
          <w:p w14:paraId="5183910B"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3F6021D2" w14:textId="77777777" w:rsidR="00136963" w:rsidRDefault="00136963" w:rsidP="00580EA6">
            <w:pPr>
              <w:pStyle w:val="TableParagraph"/>
              <w:spacing w:before="50"/>
              <w:ind w:left="22"/>
              <w:rPr>
                <w:sz w:val="17"/>
              </w:rPr>
            </w:pPr>
            <w:r>
              <w:rPr>
                <w:color w:val="2D2E38"/>
                <w:w w:val="110"/>
                <w:sz w:val="17"/>
              </w:rPr>
              <w:t>b)</w:t>
            </w:r>
            <w:r>
              <w:rPr>
                <w:color w:val="2D2E38"/>
                <w:spacing w:val="-13"/>
                <w:w w:val="110"/>
                <w:sz w:val="17"/>
              </w:rPr>
              <w:t xml:space="preserve"> </w:t>
            </w:r>
            <w:r>
              <w:rPr>
                <w:color w:val="2D2E38"/>
                <w:w w:val="110"/>
                <w:sz w:val="17"/>
              </w:rPr>
              <w:t>If</w:t>
            </w:r>
            <w:r>
              <w:rPr>
                <w:color w:val="2D2E38"/>
                <w:spacing w:val="-12"/>
                <w:w w:val="110"/>
                <w:sz w:val="17"/>
              </w:rPr>
              <w:t xml:space="preserve"> </w:t>
            </w:r>
            <w:r>
              <w:rPr>
                <w:color w:val="2D2E38"/>
                <w:w w:val="110"/>
                <w:sz w:val="17"/>
              </w:rPr>
              <w:t>central</w:t>
            </w:r>
            <w:r>
              <w:rPr>
                <w:color w:val="2D2E38"/>
                <w:spacing w:val="-12"/>
                <w:w w:val="110"/>
                <w:sz w:val="17"/>
              </w:rPr>
              <w:t xml:space="preserve"> </w:t>
            </w:r>
            <w:r>
              <w:rPr>
                <w:color w:val="2D2E38"/>
                <w:w w:val="110"/>
                <w:sz w:val="17"/>
              </w:rPr>
              <w:t>part</w:t>
            </w:r>
            <w:r>
              <w:rPr>
                <w:color w:val="2D2E38"/>
                <w:spacing w:val="-13"/>
                <w:w w:val="110"/>
                <w:sz w:val="17"/>
              </w:rPr>
              <w:t xml:space="preserve"> </w:t>
            </w:r>
            <w:r>
              <w:rPr>
                <w:color w:val="2D2E38"/>
                <w:w w:val="110"/>
                <w:sz w:val="17"/>
              </w:rPr>
              <w:t>is</w:t>
            </w:r>
            <w:r>
              <w:rPr>
                <w:color w:val="2D2E38"/>
                <w:spacing w:val="30"/>
                <w:w w:val="110"/>
                <w:sz w:val="17"/>
              </w:rPr>
              <w:t xml:space="preserve"> </w:t>
            </w:r>
            <w:r>
              <w:rPr>
                <w:color w:val="2D2E38"/>
                <w:w w:val="110"/>
                <w:sz w:val="17"/>
              </w:rPr>
              <w:t>at/thread</w:t>
            </w:r>
            <w:r>
              <w:rPr>
                <w:color w:val="2D2E38"/>
                <w:spacing w:val="-12"/>
                <w:w w:val="110"/>
                <w:sz w:val="17"/>
              </w:rPr>
              <w:t xml:space="preserve"> </w:t>
            </w:r>
            <w:r>
              <w:rPr>
                <w:color w:val="2D2E38"/>
                <w:w w:val="110"/>
                <w:sz w:val="17"/>
              </w:rPr>
              <w:t>depth</w:t>
            </w:r>
            <w:r>
              <w:rPr>
                <w:color w:val="2D2E38"/>
                <w:spacing w:val="-12"/>
                <w:w w:val="110"/>
                <w:sz w:val="17"/>
              </w:rPr>
              <w:t xml:space="preserve"> </w:t>
            </w:r>
            <w:r>
              <w:rPr>
                <w:color w:val="2D2E38"/>
                <w:w w:val="110"/>
                <w:sz w:val="17"/>
              </w:rPr>
              <w:t>less</w:t>
            </w:r>
            <w:r>
              <w:rPr>
                <w:color w:val="2D2E38"/>
                <w:spacing w:val="-13"/>
                <w:w w:val="110"/>
                <w:sz w:val="17"/>
              </w:rPr>
              <w:t xml:space="preserve"> </w:t>
            </w:r>
            <w:r>
              <w:rPr>
                <w:color w:val="2D2E38"/>
                <w:w w:val="110"/>
                <w:sz w:val="17"/>
              </w:rPr>
              <w:t>than</w:t>
            </w:r>
            <w:r>
              <w:rPr>
                <w:color w:val="2D2E38"/>
                <w:spacing w:val="-12"/>
                <w:w w:val="110"/>
                <w:sz w:val="17"/>
              </w:rPr>
              <w:t xml:space="preserve"> </w:t>
            </w:r>
            <w:r>
              <w:rPr>
                <w:color w:val="2D2E38"/>
                <w:sz w:val="17"/>
              </w:rPr>
              <w:t>1</w:t>
            </w:r>
            <w:r>
              <w:rPr>
                <w:color w:val="2D2E38"/>
                <w:spacing w:val="-8"/>
                <w:sz w:val="17"/>
              </w:rPr>
              <w:t xml:space="preserve"> </w:t>
            </w:r>
            <w:r>
              <w:rPr>
                <w:color w:val="2D2E38"/>
                <w:w w:val="110"/>
                <w:sz w:val="17"/>
              </w:rPr>
              <w:t>inch-Not</w:t>
            </w:r>
            <w:r>
              <w:rPr>
                <w:color w:val="2D2E38"/>
                <w:spacing w:val="-12"/>
                <w:w w:val="110"/>
                <w:sz w:val="17"/>
              </w:rPr>
              <w:t xml:space="preserve"> </w:t>
            </w:r>
            <w:r>
              <w:rPr>
                <w:color w:val="2D2E38"/>
                <w:w w:val="110"/>
                <w:sz w:val="17"/>
              </w:rPr>
              <w:t>ok(Only</w:t>
            </w:r>
            <w:r>
              <w:rPr>
                <w:color w:val="2D2E38"/>
                <w:spacing w:val="-12"/>
                <w:w w:val="110"/>
                <w:sz w:val="17"/>
              </w:rPr>
              <w:t xml:space="preserve"> </w:t>
            </w:r>
            <w:r>
              <w:rPr>
                <w:color w:val="2D2E38"/>
                <w:w w:val="110"/>
                <w:sz w:val="17"/>
              </w:rPr>
              <w:t>trailer</w:t>
            </w:r>
            <w:r>
              <w:rPr>
                <w:color w:val="2D2E38"/>
                <w:spacing w:val="-13"/>
                <w:w w:val="110"/>
                <w:sz w:val="17"/>
              </w:rPr>
              <w:t xml:space="preserve"> </w:t>
            </w:r>
            <w:r>
              <w:rPr>
                <w:color w:val="2D2E38"/>
                <w:w w:val="110"/>
                <w:sz w:val="17"/>
              </w:rPr>
              <w:t>may</w:t>
            </w:r>
            <w:r>
              <w:rPr>
                <w:color w:val="2D2E38"/>
                <w:spacing w:val="-12"/>
                <w:w w:val="110"/>
                <w:sz w:val="17"/>
              </w:rPr>
              <w:t xml:space="preserve"> </w:t>
            </w:r>
            <w:r>
              <w:rPr>
                <w:color w:val="2D2E38"/>
                <w:w w:val="110"/>
                <w:sz w:val="17"/>
              </w:rPr>
              <w:t>be</w:t>
            </w:r>
            <w:r>
              <w:rPr>
                <w:color w:val="2D2E38"/>
                <w:spacing w:val="-12"/>
                <w:w w:val="110"/>
                <w:sz w:val="17"/>
              </w:rPr>
              <w:t xml:space="preserve"> </w:t>
            </w:r>
            <w:r>
              <w:rPr>
                <w:color w:val="2D2E38"/>
                <w:w w:val="110"/>
                <w:sz w:val="17"/>
              </w:rPr>
              <w:t>allowed</w:t>
            </w:r>
            <w:r>
              <w:rPr>
                <w:color w:val="2D2E38"/>
                <w:spacing w:val="-13"/>
                <w:w w:val="110"/>
                <w:sz w:val="17"/>
              </w:rPr>
              <w:t xml:space="preserve"> </w:t>
            </w:r>
            <w:r>
              <w:rPr>
                <w:color w:val="2D2E38"/>
                <w:w w:val="110"/>
                <w:sz w:val="17"/>
              </w:rPr>
              <w:t>for</w:t>
            </w:r>
            <w:r>
              <w:rPr>
                <w:color w:val="2D2E38"/>
                <w:spacing w:val="-12"/>
                <w:w w:val="110"/>
                <w:sz w:val="17"/>
              </w:rPr>
              <w:t xml:space="preserve"> </w:t>
            </w:r>
            <w:r>
              <w:rPr>
                <w:color w:val="2D2E38"/>
                <w:w w:val="110"/>
                <w:sz w:val="17"/>
              </w:rPr>
              <w:t>single</w:t>
            </w:r>
          </w:p>
          <w:p w14:paraId="65FE526C" w14:textId="77777777" w:rsidR="00136963" w:rsidRDefault="00136963" w:rsidP="00580EA6">
            <w:pPr>
              <w:pStyle w:val="TableParagraph"/>
              <w:spacing w:before="74"/>
              <w:ind w:left="22"/>
              <w:rPr>
                <w:sz w:val="17"/>
              </w:rPr>
            </w:pPr>
            <w:proofErr w:type="spellStart"/>
            <w:proofErr w:type="gramStart"/>
            <w:r>
              <w:rPr>
                <w:color w:val="2D2E38"/>
                <w:w w:val="110"/>
                <w:sz w:val="17"/>
              </w:rPr>
              <w:t>tyre</w:t>
            </w:r>
            <w:proofErr w:type="spellEnd"/>
            <w:proofErr w:type="gramEnd"/>
            <w:r>
              <w:rPr>
                <w:color w:val="2D2E38"/>
                <w:spacing w:val="-10"/>
                <w:w w:val="110"/>
                <w:sz w:val="17"/>
              </w:rPr>
              <w:t xml:space="preserve"> </w:t>
            </w:r>
            <w:r>
              <w:rPr>
                <w:color w:val="2D2E38"/>
                <w:w w:val="110"/>
                <w:sz w:val="17"/>
              </w:rPr>
              <w:t>problem.</w:t>
            </w:r>
            <w:r>
              <w:rPr>
                <w:color w:val="2D2E38"/>
                <w:spacing w:val="-9"/>
                <w:w w:val="110"/>
                <w:sz w:val="17"/>
              </w:rPr>
              <w:t xml:space="preserve"> </w:t>
            </w:r>
            <w:r>
              <w:rPr>
                <w:color w:val="2D2E38"/>
                <w:w w:val="110"/>
                <w:sz w:val="17"/>
              </w:rPr>
              <w:t>Supporting</w:t>
            </w:r>
            <w:r>
              <w:rPr>
                <w:color w:val="2D2E38"/>
                <w:spacing w:val="-9"/>
                <w:w w:val="110"/>
                <w:sz w:val="17"/>
              </w:rPr>
              <w:t xml:space="preserve"> </w:t>
            </w:r>
            <w:proofErr w:type="spellStart"/>
            <w:r>
              <w:rPr>
                <w:color w:val="2D2E38"/>
                <w:w w:val="110"/>
                <w:sz w:val="17"/>
              </w:rPr>
              <w:t>tyre</w:t>
            </w:r>
            <w:proofErr w:type="spellEnd"/>
            <w:r>
              <w:rPr>
                <w:color w:val="2D2E38"/>
                <w:spacing w:val="-9"/>
                <w:w w:val="110"/>
                <w:sz w:val="17"/>
              </w:rPr>
              <w:t xml:space="preserve"> </w:t>
            </w:r>
            <w:r>
              <w:rPr>
                <w:color w:val="2D2E38"/>
                <w:w w:val="110"/>
                <w:sz w:val="17"/>
              </w:rPr>
              <w:t>to</w:t>
            </w:r>
            <w:r>
              <w:rPr>
                <w:color w:val="2D2E38"/>
                <w:spacing w:val="-9"/>
                <w:w w:val="110"/>
                <w:sz w:val="17"/>
              </w:rPr>
              <w:t xml:space="preserve"> </w:t>
            </w:r>
            <w:r>
              <w:rPr>
                <w:color w:val="2D2E38"/>
                <w:w w:val="110"/>
                <w:sz w:val="17"/>
              </w:rPr>
              <w:t>be</w:t>
            </w:r>
            <w:r>
              <w:rPr>
                <w:color w:val="2D2E38"/>
                <w:spacing w:val="-9"/>
                <w:w w:val="110"/>
                <w:sz w:val="17"/>
              </w:rPr>
              <w:t xml:space="preserve"> </w:t>
            </w:r>
            <w:r>
              <w:rPr>
                <w:color w:val="2D2E38"/>
                <w:w w:val="110"/>
                <w:sz w:val="17"/>
              </w:rPr>
              <w:t>ok).</w:t>
            </w:r>
          </w:p>
        </w:tc>
        <w:tc>
          <w:tcPr>
            <w:tcW w:w="1479" w:type="dxa"/>
            <w:tcBorders>
              <w:top w:val="single" w:sz="6" w:space="0" w:color="FFFFFF"/>
              <w:bottom w:val="single" w:sz="6" w:space="0" w:color="FFFFFF"/>
            </w:tcBorders>
          </w:tcPr>
          <w:p w14:paraId="68ACF0F8" w14:textId="77777777" w:rsidR="00136963" w:rsidRDefault="00136963" w:rsidP="00580EA6">
            <w:pPr>
              <w:pStyle w:val="TableParagraph"/>
              <w:spacing w:before="9"/>
              <w:rPr>
                <w:rFonts w:ascii="Times New Roman"/>
                <w:sz w:val="17"/>
              </w:rPr>
            </w:pPr>
          </w:p>
          <w:p w14:paraId="4DA53DF9" w14:textId="77777777" w:rsidR="00136963" w:rsidRDefault="00136963" w:rsidP="00580EA6">
            <w:pPr>
              <w:pStyle w:val="TableParagraph"/>
              <w:spacing w:line="133" w:lineRule="exact"/>
              <w:ind w:left="46"/>
              <w:rPr>
                <w:rFonts w:ascii="Times New Roman"/>
                <w:sz w:val="13"/>
              </w:rPr>
            </w:pPr>
            <w:r>
              <w:rPr>
                <w:rFonts w:ascii="Times New Roman"/>
                <w:noProof/>
                <w:position w:val="-2"/>
                <w:sz w:val="13"/>
              </w:rPr>
              <w:drawing>
                <wp:inline distT="0" distB="0" distL="0" distR="0" wp14:anchorId="6DBD113F" wp14:editId="094BA2E3">
                  <wp:extent cx="113157" cy="84867"/>
                  <wp:effectExtent l="0" t="0" r="0" b="0"/>
                  <wp:docPr id="3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5747582A"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670E33DF" w14:textId="77777777" w:rsidR="00136963" w:rsidRDefault="00136963" w:rsidP="00580EA6">
            <w:pPr>
              <w:pStyle w:val="TableParagraph"/>
              <w:rPr>
                <w:rFonts w:ascii="Times New Roman"/>
                <w:sz w:val="16"/>
              </w:rPr>
            </w:pPr>
          </w:p>
        </w:tc>
      </w:tr>
      <w:tr w:rsidR="00136963" w14:paraId="3CC65BE4" w14:textId="77777777" w:rsidTr="00580EA6">
        <w:trPr>
          <w:trHeight w:val="295"/>
        </w:trPr>
        <w:tc>
          <w:tcPr>
            <w:tcW w:w="1095" w:type="dxa"/>
            <w:tcBorders>
              <w:top w:val="single" w:sz="6" w:space="0" w:color="FFFFFF"/>
              <w:bottom w:val="single" w:sz="6" w:space="0" w:color="FFFFFF"/>
            </w:tcBorders>
          </w:tcPr>
          <w:p w14:paraId="51A99943"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726992BA" w14:textId="77777777" w:rsidR="00136963" w:rsidRDefault="00136963" w:rsidP="00580EA6">
            <w:pPr>
              <w:pStyle w:val="TableParagraph"/>
              <w:spacing w:before="50"/>
              <w:ind w:left="22"/>
              <w:rPr>
                <w:sz w:val="17"/>
              </w:rPr>
            </w:pPr>
            <w:proofErr w:type="gramStart"/>
            <w:r>
              <w:rPr>
                <w:color w:val="2D2E38"/>
                <w:w w:val="110"/>
                <w:sz w:val="17"/>
              </w:rPr>
              <w:t>c</w:t>
            </w:r>
            <w:proofErr w:type="gramEnd"/>
            <w:r>
              <w:rPr>
                <w:color w:val="2D2E38"/>
                <w:w w:val="110"/>
                <w:sz w:val="17"/>
              </w:rPr>
              <w:t>)</w:t>
            </w:r>
            <w:r>
              <w:rPr>
                <w:color w:val="2D2E38"/>
                <w:spacing w:val="-8"/>
                <w:w w:val="110"/>
                <w:sz w:val="17"/>
              </w:rPr>
              <w:t xml:space="preserve"> </w:t>
            </w:r>
            <w:r>
              <w:rPr>
                <w:color w:val="2D2E38"/>
                <w:w w:val="110"/>
                <w:sz w:val="17"/>
              </w:rPr>
              <w:t>Centre</w:t>
            </w:r>
            <w:r>
              <w:rPr>
                <w:color w:val="2D2E38"/>
                <w:spacing w:val="-8"/>
                <w:w w:val="110"/>
                <w:sz w:val="17"/>
              </w:rPr>
              <w:t xml:space="preserve"> </w:t>
            </w:r>
            <w:r>
              <w:rPr>
                <w:color w:val="2D2E38"/>
                <w:w w:val="110"/>
                <w:sz w:val="17"/>
              </w:rPr>
              <w:t>part</w:t>
            </w:r>
            <w:r>
              <w:rPr>
                <w:color w:val="2D2E38"/>
                <w:spacing w:val="-8"/>
                <w:w w:val="110"/>
                <w:sz w:val="17"/>
              </w:rPr>
              <w:t xml:space="preserve"> </w:t>
            </w:r>
            <w:r>
              <w:rPr>
                <w:color w:val="2D2E38"/>
                <w:w w:val="110"/>
                <w:sz w:val="17"/>
              </w:rPr>
              <w:t>of</w:t>
            </w:r>
            <w:r>
              <w:rPr>
                <w:color w:val="2D2E38"/>
                <w:spacing w:val="-8"/>
                <w:w w:val="110"/>
                <w:sz w:val="17"/>
              </w:rPr>
              <w:t xml:space="preserve"> </w:t>
            </w:r>
            <w:r>
              <w:rPr>
                <w:color w:val="2D2E38"/>
                <w:w w:val="110"/>
                <w:sz w:val="17"/>
              </w:rPr>
              <w:t>the</w:t>
            </w:r>
            <w:r>
              <w:rPr>
                <w:color w:val="2D2E38"/>
                <w:spacing w:val="-8"/>
                <w:w w:val="110"/>
                <w:sz w:val="17"/>
              </w:rPr>
              <w:t xml:space="preserve"> </w:t>
            </w:r>
            <w:proofErr w:type="spellStart"/>
            <w:r>
              <w:rPr>
                <w:color w:val="2D2E38"/>
                <w:w w:val="110"/>
                <w:sz w:val="17"/>
              </w:rPr>
              <w:t>tyre</w:t>
            </w:r>
            <w:proofErr w:type="spellEnd"/>
            <w:r>
              <w:rPr>
                <w:color w:val="2D2E38"/>
                <w:spacing w:val="-8"/>
                <w:w w:val="110"/>
                <w:sz w:val="17"/>
              </w:rPr>
              <w:t xml:space="preserve"> </w:t>
            </w:r>
            <w:r>
              <w:rPr>
                <w:color w:val="2D2E38"/>
                <w:w w:val="110"/>
                <w:sz w:val="17"/>
              </w:rPr>
              <w:t>should</w:t>
            </w:r>
            <w:r>
              <w:rPr>
                <w:color w:val="2D2E38"/>
                <w:spacing w:val="-8"/>
                <w:w w:val="110"/>
                <w:sz w:val="17"/>
              </w:rPr>
              <w:t xml:space="preserve"> </w:t>
            </w:r>
            <w:r>
              <w:rPr>
                <w:color w:val="2D2E38"/>
                <w:w w:val="110"/>
                <w:sz w:val="17"/>
              </w:rPr>
              <w:t>not</w:t>
            </w:r>
            <w:r>
              <w:rPr>
                <w:color w:val="2D2E38"/>
                <w:spacing w:val="-8"/>
                <w:w w:val="110"/>
                <w:sz w:val="17"/>
              </w:rPr>
              <w:t xml:space="preserve"> </w:t>
            </w:r>
            <w:r>
              <w:rPr>
                <w:color w:val="2D2E38"/>
                <w:w w:val="110"/>
                <w:sz w:val="17"/>
              </w:rPr>
              <w:t>be</w:t>
            </w:r>
            <w:r>
              <w:rPr>
                <w:color w:val="2D2E38"/>
                <w:spacing w:val="44"/>
                <w:w w:val="110"/>
                <w:sz w:val="17"/>
              </w:rPr>
              <w:t xml:space="preserve"> </w:t>
            </w:r>
            <w:r>
              <w:rPr>
                <w:color w:val="2D2E38"/>
                <w:w w:val="110"/>
                <w:sz w:val="17"/>
              </w:rPr>
              <w:t>at.</w:t>
            </w:r>
          </w:p>
        </w:tc>
        <w:tc>
          <w:tcPr>
            <w:tcW w:w="1479" w:type="dxa"/>
            <w:tcBorders>
              <w:top w:val="single" w:sz="6" w:space="0" w:color="FFFFFF"/>
              <w:bottom w:val="single" w:sz="6" w:space="0" w:color="FFFFFF"/>
            </w:tcBorders>
          </w:tcPr>
          <w:p w14:paraId="572EDF48" w14:textId="77777777" w:rsidR="00136963" w:rsidRDefault="00136963" w:rsidP="00580EA6">
            <w:pPr>
              <w:pStyle w:val="TableParagraph"/>
              <w:spacing w:before="3"/>
              <w:rPr>
                <w:rFonts w:ascii="Times New Roman"/>
                <w:sz w:val="6"/>
              </w:rPr>
            </w:pPr>
          </w:p>
          <w:p w14:paraId="3C38B4C8" w14:textId="77777777" w:rsidR="00136963" w:rsidRDefault="00136963" w:rsidP="00580EA6">
            <w:pPr>
              <w:pStyle w:val="TableParagraph"/>
              <w:spacing w:line="133" w:lineRule="exact"/>
              <w:ind w:left="46"/>
              <w:rPr>
                <w:rFonts w:ascii="Times New Roman"/>
                <w:sz w:val="13"/>
              </w:rPr>
            </w:pPr>
            <w:r>
              <w:rPr>
                <w:rFonts w:ascii="Times New Roman"/>
                <w:noProof/>
                <w:position w:val="-2"/>
                <w:sz w:val="13"/>
              </w:rPr>
              <w:drawing>
                <wp:inline distT="0" distB="0" distL="0" distR="0" wp14:anchorId="35B4A1D4" wp14:editId="6DB100CE">
                  <wp:extent cx="113157" cy="84867"/>
                  <wp:effectExtent l="0" t="0" r="0" b="0"/>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667C3E83"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477709F8" w14:textId="77777777" w:rsidR="00136963" w:rsidRDefault="00136963" w:rsidP="00580EA6">
            <w:pPr>
              <w:pStyle w:val="TableParagraph"/>
              <w:rPr>
                <w:rFonts w:ascii="Times New Roman"/>
                <w:sz w:val="16"/>
              </w:rPr>
            </w:pPr>
          </w:p>
        </w:tc>
      </w:tr>
      <w:tr w:rsidR="00136963" w14:paraId="2B40935E" w14:textId="77777777" w:rsidTr="00580EA6">
        <w:trPr>
          <w:trHeight w:val="295"/>
        </w:trPr>
        <w:tc>
          <w:tcPr>
            <w:tcW w:w="1095" w:type="dxa"/>
            <w:tcBorders>
              <w:top w:val="single" w:sz="6" w:space="0" w:color="FFFFFF"/>
              <w:bottom w:val="single" w:sz="6" w:space="0" w:color="FFFFFF"/>
            </w:tcBorders>
          </w:tcPr>
          <w:p w14:paraId="20C009C7"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0243E9DE" w14:textId="77777777" w:rsidR="00136963" w:rsidRDefault="00136963" w:rsidP="00580EA6">
            <w:pPr>
              <w:pStyle w:val="TableParagraph"/>
              <w:spacing w:before="50"/>
              <w:ind w:left="22"/>
              <w:rPr>
                <w:sz w:val="17"/>
              </w:rPr>
            </w:pPr>
            <w:r>
              <w:rPr>
                <w:color w:val="2D2E38"/>
                <w:w w:val="110"/>
                <w:sz w:val="17"/>
              </w:rPr>
              <w:t>d)</w:t>
            </w:r>
            <w:r>
              <w:rPr>
                <w:color w:val="2D2E38"/>
                <w:spacing w:val="-12"/>
                <w:w w:val="110"/>
                <w:sz w:val="17"/>
              </w:rPr>
              <w:t xml:space="preserve"> </w:t>
            </w:r>
            <w:r>
              <w:rPr>
                <w:color w:val="2D2E38"/>
                <w:w w:val="110"/>
                <w:sz w:val="17"/>
              </w:rPr>
              <w:t>Any</w:t>
            </w:r>
            <w:r>
              <w:rPr>
                <w:color w:val="2D2E38"/>
                <w:spacing w:val="-11"/>
                <w:w w:val="110"/>
                <w:sz w:val="17"/>
              </w:rPr>
              <w:t xml:space="preserve"> </w:t>
            </w:r>
            <w:r>
              <w:rPr>
                <w:color w:val="2D2E38"/>
                <w:w w:val="110"/>
                <w:sz w:val="17"/>
              </w:rPr>
              <w:t>kind</w:t>
            </w:r>
            <w:r>
              <w:rPr>
                <w:color w:val="2D2E38"/>
                <w:spacing w:val="-12"/>
                <w:w w:val="110"/>
                <w:sz w:val="17"/>
              </w:rPr>
              <w:t xml:space="preserve"> </w:t>
            </w:r>
            <w:r>
              <w:rPr>
                <w:color w:val="2D2E38"/>
                <w:w w:val="110"/>
                <w:sz w:val="17"/>
              </w:rPr>
              <w:t>of</w:t>
            </w:r>
            <w:r>
              <w:rPr>
                <w:color w:val="2D2E38"/>
                <w:spacing w:val="-11"/>
                <w:w w:val="110"/>
                <w:sz w:val="17"/>
              </w:rPr>
              <w:t xml:space="preserve"> </w:t>
            </w:r>
            <w:r>
              <w:rPr>
                <w:color w:val="2D2E38"/>
                <w:w w:val="110"/>
                <w:sz w:val="17"/>
              </w:rPr>
              <w:t>side</w:t>
            </w:r>
            <w:r>
              <w:rPr>
                <w:color w:val="2D2E38"/>
                <w:spacing w:val="-12"/>
                <w:w w:val="110"/>
                <w:sz w:val="17"/>
              </w:rPr>
              <w:t xml:space="preserve"> </w:t>
            </w:r>
            <w:r>
              <w:rPr>
                <w:color w:val="2D2E38"/>
                <w:w w:val="110"/>
                <w:sz w:val="17"/>
              </w:rPr>
              <w:t>cut</w:t>
            </w:r>
            <w:r>
              <w:rPr>
                <w:color w:val="2D2E38"/>
                <w:spacing w:val="-11"/>
                <w:w w:val="110"/>
                <w:sz w:val="17"/>
              </w:rPr>
              <w:t xml:space="preserve"> </w:t>
            </w:r>
            <w:r>
              <w:rPr>
                <w:color w:val="2D2E38"/>
                <w:w w:val="110"/>
                <w:sz w:val="17"/>
              </w:rPr>
              <w:t>not</w:t>
            </w:r>
            <w:r>
              <w:rPr>
                <w:color w:val="2D2E38"/>
                <w:spacing w:val="-12"/>
                <w:w w:val="110"/>
                <w:sz w:val="17"/>
              </w:rPr>
              <w:t xml:space="preserve"> </w:t>
            </w:r>
            <w:r>
              <w:rPr>
                <w:color w:val="2D2E38"/>
                <w:w w:val="110"/>
                <w:sz w:val="17"/>
              </w:rPr>
              <w:t>allowed-depth</w:t>
            </w:r>
            <w:r>
              <w:rPr>
                <w:color w:val="2D2E38"/>
                <w:spacing w:val="-11"/>
                <w:w w:val="110"/>
                <w:sz w:val="17"/>
              </w:rPr>
              <w:t xml:space="preserve"> </w:t>
            </w:r>
            <w:r>
              <w:rPr>
                <w:color w:val="2D2E38"/>
                <w:w w:val="110"/>
                <w:sz w:val="17"/>
              </w:rPr>
              <w:t>more</w:t>
            </w:r>
            <w:r>
              <w:rPr>
                <w:color w:val="2D2E38"/>
                <w:spacing w:val="-12"/>
                <w:w w:val="110"/>
                <w:sz w:val="17"/>
              </w:rPr>
              <w:t xml:space="preserve"> </w:t>
            </w:r>
            <w:r>
              <w:rPr>
                <w:color w:val="2D2E38"/>
                <w:w w:val="110"/>
                <w:sz w:val="17"/>
              </w:rPr>
              <w:t>than</w:t>
            </w:r>
            <w:r>
              <w:rPr>
                <w:color w:val="2D2E38"/>
                <w:spacing w:val="-11"/>
                <w:w w:val="110"/>
                <w:sz w:val="17"/>
              </w:rPr>
              <w:t xml:space="preserve"> </w:t>
            </w:r>
            <w:r>
              <w:rPr>
                <w:color w:val="2D2E38"/>
                <w:w w:val="110"/>
                <w:sz w:val="17"/>
              </w:rPr>
              <w:t>½</w:t>
            </w:r>
            <w:r>
              <w:rPr>
                <w:color w:val="2D2E38"/>
                <w:spacing w:val="-11"/>
                <w:w w:val="110"/>
                <w:sz w:val="17"/>
              </w:rPr>
              <w:t xml:space="preserve"> </w:t>
            </w:r>
            <w:r>
              <w:rPr>
                <w:color w:val="2D2E38"/>
                <w:w w:val="110"/>
                <w:sz w:val="17"/>
              </w:rPr>
              <w:t>inch</w:t>
            </w:r>
            <w:r>
              <w:rPr>
                <w:color w:val="2D2E38"/>
                <w:spacing w:val="-12"/>
                <w:w w:val="110"/>
                <w:sz w:val="17"/>
              </w:rPr>
              <w:t xml:space="preserve"> </w:t>
            </w:r>
            <w:r>
              <w:rPr>
                <w:color w:val="2D2E38"/>
                <w:w w:val="110"/>
                <w:sz w:val="17"/>
              </w:rPr>
              <w:t>not</w:t>
            </w:r>
            <w:r>
              <w:rPr>
                <w:color w:val="2D2E38"/>
                <w:spacing w:val="-11"/>
                <w:w w:val="110"/>
                <w:sz w:val="17"/>
              </w:rPr>
              <w:t xml:space="preserve"> </w:t>
            </w:r>
            <w:r>
              <w:rPr>
                <w:color w:val="2D2E38"/>
                <w:w w:val="110"/>
                <w:sz w:val="17"/>
              </w:rPr>
              <w:t>allowed</w:t>
            </w:r>
          </w:p>
        </w:tc>
        <w:tc>
          <w:tcPr>
            <w:tcW w:w="1479" w:type="dxa"/>
            <w:tcBorders>
              <w:top w:val="single" w:sz="6" w:space="0" w:color="FFFFFF"/>
              <w:bottom w:val="single" w:sz="6" w:space="0" w:color="FFFFFF"/>
            </w:tcBorders>
          </w:tcPr>
          <w:p w14:paraId="026FA392" w14:textId="77777777" w:rsidR="00136963" w:rsidRDefault="00136963" w:rsidP="00580EA6">
            <w:pPr>
              <w:pStyle w:val="TableParagraph"/>
              <w:spacing w:before="3"/>
              <w:rPr>
                <w:rFonts w:ascii="Times New Roman"/>
                <w:sz w:val="6"/>
              </w:rPr>
            </w:pPr>
          </w:p>
          <w:p w14:paraId="0FE2DB2E" w14:textId="77777777" w:rsidR="00136963" w:rsidRDefault="00136963" w:rsidP="00580EA6">
            <w:pPr>
              <w:pStyle w:val="TableParagraph"/>
              <w:spacing w:line="133" w:lineRule="exact"/>
              <w:ind w:left="46"/>
              <w:rPr>
                <w:rFonts w:ascii="Times New Roman"/>
                <w:sz w:val="13"/>
              </w:rPr>
            </w:pPr>
            <w:r>
              <w:rPr>
                <w:rFonts w:ascii="Times New Roman"/>
                <w:noProof/>
                <w:position w:val="-2"/>
                <w:sz w:val="13"/>
              </w:rPr>
              <w:drawing>
                <wp:inline distT="0" distB="0" distL="0" distR="0" wp14:anchorId="3A78C0EB" wp14:editId="458DC85E">
                  <wp:extent cx="113157" cy="84867"/>
                  <wp:effectExtent l="0" t="0" r="0" b="0"/>
                  <wp:docPr id="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0CFF3499"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359188F9" w14:textId="77777777" w:rsidR="00136963" w:rsidRDefault="00136963" w:rsidP="00580EA6">
            <w:pPr>
              <w:pStyle w:val="TableParagraph"/>
              <w:rPr>
                <w:rFonts w:ascii="Times New Roman"/>
                <w:sz w:val="16"/>
              </w:rPr>
            </w:pPr>
          </w:p>
        </w:tc>
      </w:tr>
      <w:tr w:rsidR="00136963" w14:paraId="143EB1A1" w14:textId="77777777" w:rsidTr="00580EA6">
        <w:trPr>
          <w:trHeight w:val="295"/>
        </w:trPr>
        <w:tc>
          <w:tcPr>
            <w:tcW w:w="1095" w:type="dxa"/>
            <w:tcBorders>
              <w:top w:val="single" w:sz="6" w:space="0" w:color="FFFFFF"/>
            </w:tcBorders>
          </w:tcPr>
          <w:p w14:paraId="6762356B" w14:textId="77777777" w:rsidR="00136963" w:rsidRDefault="00136963" w:rsidP="00580EA6">
            <w:pPr>
              <w:pStyle w:val="TableParagraph"/>
              <w:rPr>
                <w:rFonts w:ascii="Times New Roman"/>
                <w:sz w:val="16"/>
              </w:rPr>
            </w:pPr>
          </w:p>
        </w:tc>
        <w:tc>
          <w:tcPr>
            <w:tcW w:w="8092" w:type="dxa"/>
            <w:gridSpan w:val="3"/>
            <w:tcBorders>
              <w:top w:val="single" w:sz="6" w:space="0" w:color="FFFFFF"/>
            </w:tcBorders>
          </w:tcPr>
          <w:p w14:paraId="3DA83385" w14:textId="77777777" w:rsidR="00136963" w:rsidRDefault="00136963" w:rsidP="00580EA6">
            <w:pPr>
              <w:pStyle w:val="TableParagraph"/>
              <w:spacing w:before="50"/>
              <w:ind w:left="22"/>
              <w:rPr>
                <w:sz w:val="17"/>
              </w:rPr>
            </w:pPr>
            <w:r>
              <w:rPr>
                <w:color w:val="2D2E38"/>
                <w:w w:val="105"/>
                <w:sz w:val="17"/>
              </w:rPr>
              <w:t>e)</w:t>
            </w:r>
            <w:r>
              <w:rPr>
                <w:color w:val="2D2E38"/>
                <w:spacing w:val="4"/>
                <w:w w:val="105"/>
                <w:sz w:val="17"/>
              </w:rPr>
              <w:t xml:space="preserve"> </w:t>
            </w:r>
            <w:r>
              <w:rPr>
                <w:color w:val="2D2E38"/>
                <w:w w:val="105"/>
                <w:sz w:val="17"/>
              </w:rPr>
              <w:t>Air</w:t>
            </w:r>
            <w:r>
              <w:rPr>
                <w:color w:val="2D2E38"/>
                <w:spacing w:val="5"/>
                <w:w w:val="105"/>
                <w:sz w:val="17"/>
              </w:rPr>
              <w:t xml:space="preserve"> </w:t>
            </w:r>
            <w:r>
              <w:rPr>
                <w:color w:val="2D2E38"/>
                <w:w w:val="105"/>
                <w:sz w:val="17"/>
              </w:rPr>
              <w:t>pressure-Min</w:t>
            </w:r>
            <w:r>
              <w:rPr>
                <w:color w:val="2D2E38"/>
                <w:spacing w:val="5"/>
                <w:w w:val="105"/>
                <w:sz w:val="17"/>
              </w:rPr>
              <w:t xml:space="preserve"> </w:t>
            </w:r>
            <w:r>
              <w:rPr>
                <w:color w:val="2D2E38"/>
                <w:w w:val="105"/>
                <w:sz w:val="17"/>
              </w:rPr>
              <w:t>7kg/CM2</w:t>
            </w:r>
            <w:r>
              <w:rPr>
                <w:color w:val="2D2E38"/>
                <w:spacing w:val="5"/>
                <w:w w:val="105"/>
                <w:sz w:val="17"/>
              </w:rPr>
              <w:t xml:space="preserve"> </w:t>
            </w:r>
            <w:r>
              <w:rPr>
                <w:color w:val="2D2E38"/>
                <w:w w:val="105"/>
                <w:sz w:val="17"/>
              </w:rPr>
              <w:t>(Visual</w:t>
            </w:r>
            <w:r>
              <w:rPr>
                <w:color w:val="2D2E38"/>
                <w:spacing w:val="5"/>
                <w:w w:val="105"/>
                <w:sz w:val="17"/>
              </w:rPr>
              <w:t xml:space="preserve"> </w:t>
            </w:r>
            <w:r>
              <w:rPr>
                <w:color w:val="2D2E38"/>
                <w:w w:val="105"/>
                <w:sz w:val="17"/>
              </w:rPr>
              <w:t>Checking).</w:t>
            </w:r>
          </w:p>
        </w:tc>
        <w:tc>
          <w:tcPr>
            <w:tcW w:w="1479" w:type="dxa"/>
            <w:tcBorders>
              <w:top w:val="single" w:sz="6" w:space="0" w:color="FFFFFF"/>
            </w:tcBorders>
          </w:tcPr>
          <w:p w14:paraId="78CD5380" w14:textId="77777777" w:rsidR="00136963" w:rsidRDefault="00136963" w:rsidP="00580EA6">
            <w:pPr>
              <w:pStyle w:val="TableParagraph"/>
              <w:spacing w:before="3"/>
              <w:rPr>
                <w:rFonts w:ascii="Times New Roman"/>
                <w:sz w:val="6"/>
              </w:rPr>
            </w:pPr>
          </w:p>
          <w:p w14:paraId="78093BB3" w14:textId="77777777" w:rsidR="00136963" w:rsidRDefault="00136963" w:rsidP="00580EA6">
            <w:pPr>
              <w:pStyle w:val="TableParagraph"/>
              <w:spacing w:line="133" w:lineRule="exact"/>
              <w:ind w:left="46"/>
              <w:rPr>
                <w:rFonts w:ascii="Times New Roman"/>
                <w:sz w:val="13"/>
              </w:rPr>
            </w:pPr>
            <w:r>
              <w:rPr>
                <w:rFonts w:ascii="Times New Roman"/>
                <w:noProof/>
                <w:position w:val="-2"/>
                <w:sz w:val="13"/>
              </w:rPr>
              <w:drawing>
                <wp:inline distT="0" distB="0" distL="0" distR="0" wp14:anchorId="6B4CA58C" wp14:editId="7677DF2C">
                  <wp:extent cx="113157" cy="84867"/>
                  <wp:effectExtent l="0" t="0" r="0" b="0"/>
                  <wp:docPr id="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14:paraId="154438F1" w14:textId="77777777" w:rsidR="00136963" w:rsidRDefault="00136963" w:rsidP="00580EA6">
            <w:pPr>
              <w:pStyle w:val="TableParagraph"/>
              <w:rPr>
                <w:rFonts w:ascii="Times New Roman"/>
                <w:sz w:val="16"/>
              </w:rPr>
            </w:pPr>
          </w:p>
        </w:tc>
        <w:tc>
          <w:tcPr>
            <w:tcW w:w="2944" w:type="dxa"/>
            <w:tcBorders>
              <w:top w:val="single" w:sz="6" w:space="0" w:color="FFFFFF"/>
            </w:tcBorders>
          </w:tcPr>
          <w:p w14:paraId="75493337" w14:textId="77777777" w:rsidR="00136963" w:rsidRDefault="00136963" w:rsidP="00580EA6">
            <w:pPr>
              <w:pStyle w:val="TableParagraph"/>
              <w:rPr>
                <w:rFonts w:ascii="Times New Roman"/>
                <w:sz w:val="16"/>
              </w:rPr>
            </w:pPr>
          </w:p>
        </w:tc>
      </w:tr>
      <w:tr w:rsidR="00136963" w14:paraId="203A1756" w14:textId="77777777" w:rsidTr="00580EA6">
        <w:trPr>
          <w:trHeight w:val="295"/>
        </w:trPr>
        <w:tc>
          <w:tcPr>
            <w:tcW w:w="1095" w:type="dxa"/>
            <w:tcBorders>
              <w:bottom w:val="single" w:sz="6" w:space="0" w:color="FFFFFF"/>
            </w:tcBorders>
          </w:tcPr>
          <w:p w14:paraId="44312FA6" w14:textId="77777777" w:rsidR="00136963" w:rsidRDefault="00136963" w:rsidP="00580EA6">
            <w:pPr>
              <w:pStyle w:val="TableParagraph"/>
              <w:spacing w:before="50"/>
              <w:ind w:left="22"/>
              <w:rPr>
                <w:sz w:val="17"/>
              </w:rPr>
            </w:pPr>
            <w:r>
              <w:rPr>
                <w:color w:val="2D2E38"/>
                <w:w w:val="107"/>
                <w:sz w:val="17"/>
              </w:rPr>
              <w:t>4</w:t>
            </w:r>
          </w:p>
        </w:tc>
        <w:tc>
          <w:tcPr>
            <w:tcW w:w="8092" w:type="dxa"/>
            <w:gridSpan w:val="3"/>
            <w:tcBorders>
              <w:bottom w:val="single" w:sz="6" w:space="0" w:color="FFFFFF"/>
            </w:tcBorders>
          </w:tcPr>
          <w:p w14:paraId="2DFDDC0E" w14:textId="77777777" w:rsidR="00136963" w:rsidRDefault="00136963" w:rsidP="00580EA6">
            <w:pPr>
              <w:pStyle w:val="TableParagraph"/>
              <w:spacing w:before="50"/>
              <w:ind w:left="22"/>
              <w:rPr>
                <w:sz w:val="17"/>
              </w:rPr>
            </w:pPr>
            <w:r>
              <w:rPr>
                <w:color w:val="2D2E38"/>
                <w:spacing w:val="-3"/>
                <w:sz w:val="17"/>
                <w:u w:val="single" w:color="70738C"/>
              </w:rPr>
              <w:t>R.U.P.G</w:t>
            </w:r>
            <w:r>
              <w:rPr>
                <w:color w:val="2D2E38"/>
                <w:spacing w:val="-7"/>
                <w:sz w:val="17"/>
                <w:u w:val="single" w:color="70738C"/>
              </w:rPr>
              <w:t xml:space="preserve"> </w:t>
            </w:r>
            <w:r>
              <w:rPr>
                <w:color w:val="2D2E38"/>
                <w:spacing w:val="-3"/>
                <w:sz w:val="17"/>
                <w:u w:val="single" w:color="70738C"/>
              </w:rPr>
              <w:t>/</w:t>
            </w:r>
            <w:r>
              <w:rPr>
                <w:color w:val="2D2E38"/>
                <w:spacing w:val="-6"/>
                <w:sz w:val="17"/>
                <w:u w:val="single" w:color="70738C"/>
              </w:rPr>
              <w:t xml:space="preserve"> </w:t>
            </w:r>
            <w:r>
              <w:rPr>
                <w:color w:val="2D2E38"/>
                <w:spacing w:val="-3"/>
                <w:sz w:val="17"/>
                <w:u w:val="single" w:color="70738C"/>
              </w:rPr>
              <w:t>S.U.P.G:</w:t>
            </w:r>
          </w:p>
        </w:tc>
        <w:tc>
          <w:tcPr>
            <w:tcW w:w="1479" w:type="dxa"/>
            <w:tcBorders>
              <w:bottom w:val="single" w:sz="6" w:space="0" w:color="FFFFFF"/>
            </w:tcBorders>
          </w:tcPr>
          <w:p w14:paraId="7EEFDC60" w14:textId="77777777" w:rsidR="00136963" w:rsidRDefault="00136963" w:rsidP="00580EA6">
            <w:pPr>
              <w:pStyle w:val="TableParagraph"/>
              <w:rPr>
                <w:rFonts w:ascii="Times New Roman"/>
                <w:sz w:val="16"/>
              </w:rPr>
            </w:pPr>
          </w:p>
        </w:tc>
        <w:tc>
          <w:tcPr>
            <w:tcW w:w="1479" w:type="dxa"/>
            <w:tcBorders>
              <w:bottom w:val="single" w:sz="6" w:space="0" w:color="FFFFFF"/>
            </w:tcBorders>
          </w:tcPr>
          <w:p w14:paraId="52E6402A" w14:textId="77777777" w:rsidR="00136963" w:rsidRDefault="00136963" w:rsidP="00580EA6">
            <w:pPr>
              <w:pStyle w:val="TableParagraph"/>
              <w:rPr>
                <w:rFonts w:ascii="Times New Roman"/>
                <w:sz w:val="16"/>
              </w:rPr>
            </w:pPr>
          </w:p>
        </w:tc>
        <w:tc>
          <w:tcPr>
            <w:tcW w:w="2944" w:type="dxa"/>
            <w:tcBorders>
              <w:bottom w:val="single" w:sz="6" w:space="0" w:color="FFFFFF"/>
            </w:tcBorders>
          </w:tcPr>
          <w:p w14:paraId="66387DAC" w14:textId="77777777" w:rsidR="00136963" w:rsidRDefault="00136963" w:rsidP="00580EA6">
            <w:pPr>
              <w:pStyle w:val="TableParagraph"/>
              <w:rPr>
                <w:rFonts w:ascii="Times New Roman"/>
                <w:sz w:val="16"/>
              </w:rPr>
            </w:pPr>
          </w:p>
        </w:tc>
      </w:tr>
      <w:tr w:rsidR="00136963" w14:paraId="3086DED6" w14:textId="77777777" w:rsidTr="00580EA6">
        <w:trPr>
          <w:trHeight w:val="295"/>
        </w:trPr>
        <w:tc>
          <w:tcPr>
            <w:tcW w:w="1095" w:type="dxa"/>
            <w:tcBorders>
              <w:top w:val="single" w:sz="6" w:space="0" w:color="FFFFFF"/>
              <w:bottom w:val="single" w:sz="6" w:space="0" w:color="FFFFFF"/>
            </w:tcBorders>
          </w:tcPr>
          <w:p w14:paraId="6F9E0EA3"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1DA47F99" w14:textId="77777777" w:rsidR="00136963" w:rsidRDefault="00136963" w:rsidP="00580EA6">
            <w:pPr>
              <w:pStyle w:val="TableParagraph"/>
              <w:spacing w:before="50"/>
              <w:ind w:left="22"/>
              <w:rPr>
                <w:sz w:val="17"/>
              </w:rPr>
            </w:pPr>
            <w:r>
              <w:rPr>
                <w:color w:val="2D2E38"/>
                <w:w w:val="110"/>
                <w:sz w:val="17"/>
              </w:rPr>
              <w:t>a)</w:t>
            </w:r>
            <w:r>
              <w:rPr>
                <w:color w:val="2D2E38"/>
                <w:spacing w:val="-9"/>
                <w:w w:val="110"/>
                <w:sz w:val="17"/>
              </w:rPr>
              <w:t xml:space="preserve"> </w:t>
            </w:r>
            <w:r>
              <w:rPr>
                <w:color w:val="2D2E38"/>
                <w:w w:val="110"/>
                <w:sz w:val="17"/>
              </w:rPr>
              <w:t>550MM</w:t>
            </w:r>
            <w:r>
              <w:rPr>
                <w:color w:val="2D2E38"/>
                <w:spacing w:val="-8"/>
                <w:w w:val="110"/>
                <w:sz w:val="17"/>
              </w:rPr>
              <w:t xml:space="preserve"> </w:t>
            </w:r>
            <w:r>
              <w:rPr>
                <w:color w:val="2D2E38"/>
                <w:w w:val="110"/>
                <w:sz w:val="17"/>
              </w:rPr>
              <w:t>height</w:t>
            </w:r>
            <w:r>
              <w:rPr>
                <w:color w:val="2D2E38"/>
                <w:spacing w:val="-8"/>
                <w:w w:val="110"/>
                <w:sz w:val="17"/>
              </w:rPr>
              <w:t xml:space="preserve"> </w:t>
            </w:r>
            <w:r>
              <w:rPr>
                <w:color w:val="2D2E38"/>
                <w:w w:val="110"/>
                <w:sz w:val="17"/>
              </w:rPr>
              <w:t>from</w:t>
            </w:r>
            <w:r>
              <w:rPr>
                <w:color w:val="2D2E38"/>
                <w:spacing w:val="-8"/>
                <w:w w:val="110"/>
                <w:sz w:val="17"/>
              </w:rPr>
              <w:t xml:space="preserve"> </w:t>
            </w:r>
            <w:r>
              <w:rPr>
                <w:color w:val="2D2E38"/>
                <w:w w:val="110"/>
                <w:sz w:val="17"/>
              </w:rPr>
              <w:t>ground</w:t>
            </w:r>
          </w:p>
        </w:tc>
        <w:tc>
          <w:tcPr>
            <w:tcW w:w="1479" w:type="dxa"/>
            <w:tcBorders>
              <w:top w:val="single" w:sz="6" w:space="0" w:color="FFFFFF"/>
              <w:bottom w:val="single" w:sz="6" w:space="0" w:color="FFFFFF"/>
            </w:tcBorders>
          </w:tcPr>
          <w:p w14:paraId="4ABFD823" w14:textId="77777777" w:rsidR="00136963" w:rsidRDefault="00136963" w:rsidP="00580EA6">
            <w:pPr>
              <w:pStyle w:val="TableParagraph"/>
              <w:spacing w:before="3"/>
              <w:rPr>
                <w:rFonts w:ascii="Times New Roman"/>
                <w:sz w:val="6"/>
              </w:rPr>
            </w:pPr>
          </w:p>
          <w:p w14:paraId="3CD3A276" w14:textId="77777777" w:rsidR="00136963" w:rsidRDefault="00136963" w:rsidP="00580EA6">
            <w:pPr>
              <w:pStyle w:val="TableParagraph"/>
              <w:spacing w:line="133" w:lineRule="exact"/>
              <w:ind w:left="46"/>
              <w:rPr>
                <w:rFonts w:ascii="Times New Roman"/>
                <w:sz w:val="13"/>
              </w:rPr>
            </w:pPr>
            <w:r>
              <w:rPr>
                <w:rFonts w:ascii="Times New Roman"/>
                <w:noProof/>
                <w:position w:val="-2"/>
                <w:sz w:val="13"/>
              </w:rPr>
              <w:drawing>
                <wp:inline distT="0" distB="0" distL="0" distR="0" wp14:anchorId="6FB989CD" wp14:editId="3BE87030">
                  <wp:extent cx="113157" cy="84867"/>
                  <wp:effectExtent l="0" t="0" r="0" b="0"/>
                  <wp:docPr id="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1E0C6A5A"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5D58BE3C" w14:textId="77777777" w:rsidR="00136963" w:rsidRDefault="00136963" w:rsidP="00580EA6">
            <w:pPr>
              <w:pStyle w:val="TableParagraph"/>
              <w:rPr>
                <w:rFonts w:ascii="Times New Roman"/>
                <w:sz w:val="16"/>
              </w:rPr>
            </w:pPr>
          </w:p>
        </w:tc>
      </w:tr>
      <w:tr w:rsidR="00136963" w14:paraId="10E0778D" w14:textId="77777777" w:rsidTr="00580EA6">
        <w:trPr>
          <w:trHeight w:val="295"/>
        </w:trPr>
        <w:tc>
          <w:tcPr>
            <w:tcW w:w="1095" w:type="dxa"/>
            <w:tcBorders>
              <w:top w:val="single" w:sz="6" w:space="0" w:color="FFFFFF"/>
              <w:bottom w:val="single" w:sz="6" w:space="0" w:color="FFFFFF"/>
            </w:tcBorders>
          </w:tcPr>
          <w:p w14:paraId="411F85D1"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715D871A" w14:textId="77777777" w:rsidR="00136963" w:rsidRDefault="00136963" w:rsidP="00580EA6">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Distance</w:t>
            </w:r>
            <w:r>
              <w:rPr>
                <w:color w:val="2D2E38"/>
                <w:spacing w:val="-3"/>
                <w:w w:val="105"/>
                <w:sz w:val="17"/>
              </w:rPr>
              <w:t xml:space="preserve"> </w:t>
            </w:r>
            <w:r>
              <w:rPr>
                <w:color w:val="2D2E38"/>
                <w:w w:val="105"/>
                <w:sz w:val="17"/>
              </w:rPr>
              <w:t>From</w:t>
            </w:r>
            <w:r>
              <w:rPr>
                <w:color w:val="2D2E38"/>
                <w:spacing w:val="-4"/>
                <w:w w:val="105"/>
                <w:sz w:val="17"/>
              </w:rPr>
              <w:t xml:space="preserve"> </w:t>
            </w:r>
            <w:r>
              <w:rPr>
                <w:color w:val="2D2E38"/>
                <w:w w:val="105"/>
                <w:sz w:val="17"/>
              </w:rPr>
              <w:t>horse</w:t>
            </w:r>
            <w:r>
              <w:rPr>
                <w:color w:val="2D2E38"/>
                <w:spacing w:val="-3"/>
                <w:w w:val="105"/>
                <w:sz w:val="17"/>
              </w:rPr>
              <w:t xml:space="preserve"> </w:t>
            </w:r>
            <w:r>
              <w:rPr>
                <w:color w:val="2D2E38"/>
                <w:w w:val="105"/>
                <w:sz w:val="17"/>
              </w:rPr>
              <w:t>(Cabin</w:t>
            </w:r>
            <w:r>
              <w:rPr>
                <w:color w:val="2D2E38"/>
                <w:spacing w:val="-3"/>
                <w:w w:val="105"/>
                <w:sz w:val="17"/>
              </w:rPr>
              <w:t xml:space="preserve"> </w:t>
            </w:r>
            <w:r>
              <w:rPr>
                <w:color w:val="2D2E38"/>
                <w:w w:val="105"/>
                <w:sz w:val="17"/>
              </w:rPr>
              <w:t>side)-500</w:t>
            </w:r>
            <w:r>
              <w:rPr>
                <w:color w:val="2D2E38"/>
                <w:spacing w:val="-4"/>
                <w:w w:val="105"/>
                <w:sz w:val="17"/>
              </w:rPr>
              <w:t xml:space="preserve"> </w:t>
            </w:r>
            <w:r>
              <w:rPr>
                <w:color w:val="2D2E38"/>
                <w:w w:val="105"/>
                <w:sz w:val="17"/>
              </w:rPr>
              <w:t>mm.</w:t>
            </w:r>
          </w:p>
        </w:tc>
        <w:tc>
          <w:tcPr>
            <w:tcW w:w="1479" w:type="dxa"/>
            <w:tcBorders>
              <w:top w:val="single" w:sz="6" w:space="0" w:color="FFFFFF"/>
              <w:bottom w:val="single" w:sz="6" w:space="0" w:color="FFFFFF"/>
            </w:tcBorders>
          </w:tcPr>
          <w:p w14:paraId="2C14EB08" w14:textId="77777777" w:rsidR="00136963" w:rsidRDefault="00136963" w:rsidP="00580EA6">
            <w:pPr>
              <w:pStyle w:val="TableParagraph"/>
              <w:spacing w:before="3"/>
              <w:rPr>
                <w:rFonts w:ascii="Times New Roman"/>
                <w:sz w:val="6"/>
              </w:rPr>
            </w:pPr>
          </w:p>
          <w:p w14:paraId="39894BAD" w14:textId="77777777" w:rsidR="00136963" w:rsidRDefault="00136963" w:rsidP="00580EA6">
            <w:pPr>
              <w:pStyle w:val="TableParagraph"/>
              <w:spacing w:line="133" w:lineRule="exact"/>
              <w:ind w:left="46"/>
              <w:rPr>
                <w:rFonts w:ascii="Times New Roman"/>
                <w:sz w:val="13"/>
              </w:rPr>
            </w:pPr>
            <w:r>
              <w:rPr>
                <w:rFonts w:ascii="Times New Roman"/>
                <w:noProof/>
                <w:position w:val="-2"/>
                <w:sz w:val="13"/>
              </w:rPr>
              <w:drawing>
                <wp:inline distT="0" distB="0" distL="0" distR="0" wp14:anchorId="5F24BEDF" wp14:editId="1FBB5E42">
                  <wp:extent cx="113157" cy="84867"/>
                  <wp:effectExtent l="0" t="0" r="0" b="0"/>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63290769"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380E1FA3" w14:textId="77777777" w:rsidR="00136963" w:rsidRDefault="00136963" w:rsidP="00580EA6">
            <w:pPr>
              <w:pStyle w:val="TableParagraph"/>
              <w:rPr>
                <w:rFonts w:ascii="Times New Roman"/>
                <w:sz w:val="16"/>
              </w:rPr>
            </w:pPr>
          </w:p>
        </w:tc>
      </w:tr>
      <w:tr w:rsidR="00136963" w14:paraId="5FD8DA7E" w14:textId="77777777" w:rsidTr="00580EA6">
        <w:trPr>
          <w:trHeight w:val="295"/>
        </w:trPr>
        <w:tc>
          <w:tcPr>
            <w:tcW w:w="1095" w:type="dxa"/>
            <w:tcBorders>
              <w:top w:val="single" w:sz="6" w:space="0" w:color="FFFFFF"/>
            </w:tcBorders>
          </w:tcPr>
          <w:p w14:paraId="0E570CB4" w14:textId="77777777" w:rsidR="00136963" w:rsidRDefault="00136963" w:rsidP="00580EA6">
            <w:pPr>
              <w:pStyle w:val="TableParagraph"/>
              <w:rPr>
                <w:rFonts w:ascii="Times New Roman"/>
                <w:sz w:val="16"/>
              </w:rPr>
            </w:pPr>
          </w:p>
        </w:tc>
        <w:tc>
          <w:tcPr>
            <w:tcW w:w="8092" w:type="dxa"/>
            <w:gridSpan w:val="3"/>
            <w:tcBorders>
              <w:top w:val="single" w:sz="6" w:space="0" w:color="FFFFFF"/>
            </w:tcBorders>
          </w:tcPr>
          <w:p w14:paraId="3C8F1CDF" w14:textId="77777777" w:rsidR="00136963" w:rsidRDefault="00136963" w:rsidP="00580EA6">
            <w:pPr>
              <w:pStyle w:val="TableParagraph"/>
              <w:spacing w:before="50"/>
              <w:ind w:left="22"/>
              <w:rPr>
                <w:sz w:val="17"/>
              </w:rPr>
            </w:pPr>
            <w:r>
              <w:rPr>
                <w:color w:val="2D2E38"/>
                <w:w w:val="105"/>
                <w:sz w:val="17"/>
              </w:rPr>
              <w:t>c)</w:t>
            </w:r>
            <w:r>
              <w:rPr>
                <w:color w:val="2D2E38"/>
                <w:spacing w:val="-2"/>
                <w:w w:val="105"/>
                <w:sz w:val="17"/>
              </w:rPr>
              <w:t xml:space="preserve"> </w:t>
            </w:r>
            <w:r>
              <w:rPr>
                <w:color w:val="2D2E38"/>
                <w:w w:val="105"/>
                <w:sz w:val="17"/>
              </w:rPr>
              <w:t>Distance</w:t>
            </w:r>
            <w:r>
              <w:rPr>
                <w:color w:val="2D2E38"/>
                <w:spacing w:val="-1"/>
                <w:w w:val="105"/>
                <w:sz w:val="17"/>
              </w:rPr>
              <w:t xml:space="preserve"> </w:t>
            </w:r>
            <w:r>
              <w:rPr>
                <w:color w:val="2D2E38"/>
                <w:w w:val="105"/>
                <w:sz w:val="17"/>
              </w:rPr>
              <w:t>from</w:t>
            </w:r>
            <w:r>
              <w:rPr>
                <w:color w:val="2D2E38"/>
                <w:spacing w:val="-1"/>
                <w:w w:val="105"/>
                <w:sz w:val="17"/>
              </w:rPr>
              <w:t xml:space="preserve"> </w:t>
            </w:r>
            <w:r>
              <w:rPr>
                <w:color w:val="2D2E38"/>
                <w:w w:val="105"/>
                <w:sz w:val="17"/>
              </w:rPr>
              <w:t>Rear</w:t>
            </w:r>
            <w:r>
              <w:rPr>
                <w:color w:val="2D2E38"/>
                <w:spacing w:val="-2"/>
                <w:w w:val="105"/>
                <w:sz w:val="17"/>
              </w:rPr>
              <w:t xml:space="preserve"> </w:t>
            </w:r>
            <w:r>
              <w:rPr>
                <w:color w:val="2D2E38"/>
                <w:w w:val="105"/>
                <w:sz w:val="17"/>
              </w:rPr>
              <w:t>Tyre-300mm</w:t>
            </w:r>
          </w:p>
        </w:tc>
        <w:tc>
          <w:tcPr>
            <w:tcW w:w="1479" w:type="dxa"/>
            <w:tcBorders>
              <w:top w:val="single" w:sz="6" w:space="0" w:color="FFFFFF"/>
            </w:tcBorders>
          </w:tcPr>
          <w:p w14:paraId="59537BCA" w14:textId="77777777" w:rsidR="00136963" w:rsidRDefault="00136963" w:rsidP="00580EA6">
            <w:pPr>
              <w:pStyle w:val="TableParagraph"/>
              <w:spacing w:before="3"/>
              <w:rPr>
                <w:rFonts w:ascii="Times New Roman"/>
                <w:sz w:val="6"/>
              </w:rPr>
            </w:pPr>
          </w:p>
          <w:p w14:paraId="72C0D9FC" w14:textId="77777777" w:rsidR="00136963" w:rsidRDefault="00136963" w:rsidP="00580EA6">
            <w:pPr>
              <w:pStyle w:val="TableParagraph"/>
              <w:spacing w:line="133" w:lineRule="exact"/>
              <w:ind w:left="46"/>
              <w:rPr>
                <w:rFonts w:ascii="Times New Roman"/>
                <w:sz w:val="13"/>
              </w:rPr>
            </w:pPr>
            <w:r>
              <w:rPr>
                <w:rFonts w:ascii="Times New Roman"/>
                <w:noProof/>
                <w:position w:val="-2"/>
                <w:sz w:val="13"/>
              </w:rPr>
              <w:drawing>
                <wp:inline distT="0" distB="0" distL="0" distR="0" wp14:anchorId="721BDD5E" wp14:editId="320865B9">
                  <wp:extent cx="113157" cy="84867"/>
                  <wp:effectExtent l="0" t="0" r="0" b="0"/>
                  <wp:docPr id="1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14:paraId="6B777E13" w14:textId="77777777" w:rsidR="00136963" w:rsidRDefault="00136963" w:rsidP="00580EA6">
            <w:pPr>
              <w:pStyle w:val="TableParagraph"/>
              <w:rPr>
                <w:rFonts w:ascii="Times New Roman"/>
                <w:sz w:val="16"/>
              </w:rPr>
            </w:pPr>
          </w:p>
        </w:tc>
        <w:tc>
          <w:tcPr>
            <w:tcW w:w="2944" w:type="dxa"/>
            <w:tcBorders>
              <w:top w:val="single" w:sz="6" w:space="0" w:color="FFFFFF"/>
            </w:tcBorders>
          </w:tcPr>
          <w:p w14:paraId="622C7D89" w14:textId="77777777" w:rsidR="00136963" w:rsidRDefault="00136963" w:rsidP="00580EA6">
            <w:pPr>
              <w:pStyle w:val="TableParagraph"/>
              <w:rPr>
                <w:rFonts w:ascii="Times New Roman"/>
                <w:sz w:val="16"/>
              </w:rPr>
            </w:pPr>
          </w:p>
        </w:tc>
      </w:tr>
      <w:tr w:rsidR="00136963" w14:paraId="2CD8B23A" w14:textId="77777777" w:rsidTr="00580EA6">
        <w:trPr>
          <w:trHeight w:val="295"/>
        </w:trPr>
        <w:tc>
          <w:tcPr>
            <w:tcW w:w="1095" w:type="dxa"/>
            <w:tcBorders>
              <w:bottom w:val="single" w:sz="6" w:space="0" w:color="FFFFFF"/>
            </w:tcBorders>
          </w:tcPr>
          <w:p w14:paraId="1D42F8EE" w14:textId="77777777" w:rsidR="00136963" w:rsidRDefault="00136963" w:rsidP="00580EA6">
            <w:pPr>
              <w:pStyle w:val="TableParagraph"/>
              <w:spacing w:before="50"/>
              <w:ind w:left="22"/>
              <w:rPr>
                <w:sz w:val="17"/>
              </w:rPr>
            </w:pPr>
            <w:r>
              <w:rPr>
                <w:color w:val="2D2E38"/>
                <w:w w:val="102"/>
                <w:sz w:val="17"/>
              </w:rPr>
              <w:t>5</w:t>
            </w:r>
          </w:p>
        </w:tc>
        <w:tc>
          <w:tcPr>
            <w:tcW w:w="8092" w:type="dxa"/>
            <w:gridSpan w:val="3"/>
            <w:tcBorders>
              <w:bottom w:val="single" w:sz="6" w:space="0" w:color="FFFFFF"/>
            </w:tcBorders>
          </w:tcPr>
          <w:p w14:paraId="2D547E2E" w14:textId="77777777" w:rsidR="00136963" w:rsidRDefault="00136963" w:rsidP="00580EA6">
            <w:pPr>
              <w:pStyle w:val="TableParagraph"/>
              <w:spacing w:before="50"/>
              <w:ind w:left="22"/>
              <w:rPr>
                <w:sz w:val="17"/>
              </w:rPr>
            </w:pPr>
            <w:r>
              <w:rPr>
                <w:color w:val="2D2E38"/>
                <w:w w:val="105"/>
                <w:sz w:val="17"/>
                <w:u w:val="single" w:color="70738C"/>
              </w:rPr>
              <w:t>Brakes:</w:t>
            </w:r>
          </w:p>
        </w:tc>
        <w:tc>
          <w:tcPr>
            <w:tcW w:w="1479" w:type="dxa"/>
            <w:tcBorders>
              <w:bottom w:val="single" w:sz="6" w:space="0" w:color="FFFFFF"/>
            </w:tcBorders>
          </w:tcPr>
          <w:p w14:paraId="1D797BA3" w14:textId="77777777" w:rsidR="00136963" w:rsidRDefault="00136963" w:rsidP="00580EA6">
            <w:pPr>
              <w:pStyle w:val="TableParagraph"/>
              <w:rPr>
                <w:rFonts w:ascii="Times New Roman"/>
                <w:sz w:val="16"/>
              </w:rPr>
            </w:pPr>
          </w:p>
        </w:tc>
        <w:tc>
          <w:tcPr>
            <w:tcW w:w="1479" w:type="dxa"/>
            <w:tcBorders>
              <w:bottom w:val="single" w:sz="6" w:space="0" w:color="FFFFFF"/>
            </w:tcBorders>
          </w:tcPr>
          <w:p w14:paraId="5888D648" w14:textId="77777777" w:rsidR="00136963" w:rsidRDefault="00136963" w:rsidP="00580EA6">
            <w:pPr>
              <w:pStyle w:val="TableParagraph"/>
              <w:rPr>
                <w:rFonts w:ascii="Times New Roman"/>
                <w:sz w:val="16"/>
              </w:rPr>
            </w:pPr>
          </w:p>
        </w:tc>
        <w:tc>
          <w:tcPr>
            <w:tcW w:w="2944" w:type="dxa"/>
            <w:tcBorders>
              <w:bottom w:val="single" w:sz="6" w:space="0" w:color="FFFFFF"/>
            </w:tcBorders>
          </w:tcPr>
          <w:p w14:paraId="14917F98" w14:textId="77777777" w:rsidR="00136963" w:rsidRDefault="00136963" w:rsidP="00580EA6">
            <w:pPr>
              <w:pStyle w:val="TableParagraph"/>
              <w:rPr>
                <w:rFonts w:ascii="Times New Roman"/>
                <w:sz w:val="16"/>
              </w:rPr>
            </w:pPr>
          </w:p>
        </w:tc>
      </w:tr>
      <w:tr w:rsidR="00136963" w14:paraId="12261FF1" w14:textId="77777777" w:rsidTr="00580EA6">
        <w:trPr>
          <w:trHeight w:val="295"/>
        </w:trPr>
        <w:tc>
          <w:tcPr>
            <w:tcW w:w="1095" w:type="dxa"/>
            <w:tcBorders>
              <w:top w:val="single" w:sz="6" w:space="0" w:color="FFFFFF"/>
              <w:bottom w:val="single" w:sz="6" w:space="0" w:color="FFFFFF"/>
            </w:tcBorders>
          </w:tcPr>
          <w:p w14:paraId="103A23E7"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21801DAD" w14:textId="77777777" w:rsidR="00136963" w:rsidRDefault="00136963" w:rsidP="00580EA6">
            <w:pPr>
              <w:pStyle w:val="TableParagraph"/>
              <w:spacing w:before="50"/>
              <w:ind w:left="22"/>
              <w:rPr>
                <w:sz w:val="17"/>
              </w:rPr>
            </w:pPr>
            <w:r>
              <w:rPr>
                <w:color w:val="2D2E38"/>
                <w:w w:val="105"/>
                <w:sz w:val="17"/>
              </w:rPr>
              <w:t>a)</w:t>
            </w:r>
            <w:r>
              <w:rPr>
                <w:color w:val="2D2E38"/>
                <w:spacing w:val="-10"/>
                <w:w w:val="105"/>
                <w:sz w:val="17"/>
              </w:rPr>
              <w:t xml:space="preserve"> </w:t>
            </w:r>
            <w:r>
              <w:rPr>
                <w:color w:val="2D2E38"/>
                <w:w w:val="105"/>
                <w:sz w:val="17"/>
              </w:rPr>
              <w:t>Foot</w:t>
            </w:r>
            <w:r>
              <w:rPr>
                <w:color w:val="2D2E38"/>
                <w:spacing w:val="-9"/>
                <w:w w:val="105"/>
                <w:sz w:val="17"/>
              </w:rPr>
              <w:t xml:space="preserve"> </w:t>
            </w:r>
            <w:r>
              <w:rPr>
                <w:color w:val="2D2E38"/>
                <w:w w:val="105"/>
                <w:sz w:val="17"/>
              </w:rPr>
              <w:t>brake</w:t>
            </w:r>
            <w:r>
              <w:rPr>
                <w:color w:val="2D2E38"/>
                <w:spacing w:val="-9"/>
                <w:w w:val="105"/>
                <w:sz w:val="17"/>
              </w:rPr>
              <w:t xml:space="preserve"> </w:t>
            </w:r>
            <w:r>
              <w:rPr>
                <w:color w:val="2D2E38"/>
                <w:w w:val="105"/>
                <w:sz w:val="17"/>
              </w:rPr>
              <w:t>(Service</w:t>
            </w:r>
            <w:r>
              <w:rPr>
                <w:color w:val="2D2E38"/>
                <w:spacing w:val="-9"/>
                <w:w w:val="105"/>
                <w:sz w:val="17"/>
              </w:rPr>
              <w:t xml:space="preserve"> </w:t>
            </w:r>
            <w:r>
              <w:rPr>
                <w:color w:val="2D2E38"/>
                <w:w w:val="105"/>
                <w:sz w:val="17"/>
              </w:rPr>
              <w:t>brake)</w:t>
            </w:r>
          </w:p>
        </w:tc>
        <w:tc>
          <w:tcPr>
            <w:tcW w:w="1479" w:type="dxa"/>
            <w:tcBorders>
              <w:top w:val="single" w:sz="6" w:space="0" w:color="FFFFFF"/>
              <w:bottom w:val="single" w:sz="6" w:space="0" w:color="FFFFFF"/>
            </w:tcBorders>
          </w:tcPr>
          <w:p w14:paraId="4AFF37A2" w14:textId="77777777" w:rsidR="00136963" w:rsidRDefault="00136963" w:rsidP="00580EA6">
            <w:pPr>
              <w:pStyle w:val="TableParagraph"/>
              <w:spacing w:before="3"/>
              <w:rPr>
                <w:rFonts w:ascii="Times New Roman"/>
                <w:sz w:val="6"/>
              </w:rPr>
            </w:pPr>
          </w:p>
          <w:p w14:paraId="3C062E20" w14:textId="77777777" w:rsidR="00136963" w:rsidRDefault="00136963" w:rsidP="00580EA6">
            <w:pPr>
              <w:pStyle w:val="TableParagraph"/>
              <w:spacing w:line="133" w:lineRule="exact"/>
              <w:ind w:left="46"/>
              <w:rPr>
                <w:rFonts w:ascii="Times New Roman"/>
                <w:sz w:val="13"/>
              </w:rPr>
            </w:pPr>
            <w:r>
              <w:rPr>
                <w:rFonts w:ascii="Times New Roman"/>
                <w:noProof/>
                <w:position w:val="-2"/>
                <w:sz w:val="13"/>
              </w:rPr>
              <w:drawing>
                <wp:inline distT="0" distB="0" distL="0" distR="0" wp14:anchorId="07332661" wp14:editId="5054053E">
                  <wp:extent cx="113157" cy="84867"/>
                  <wp:effectExtent l="0" t="0" r="0" b="0"/>
                  <wp:docPr id="1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54244728"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0ECAB8F4" w14:textId="77777777" w:rsidR="00136963" w:rsidRDefault="00136963" w:rsidP="00580EA6">
            <w:pPr>
              <w:pStyle w:val="TableParagraph"/>
              <w:rPr>
                <w:rFonts w:ascii="Times New Roman"/>
                <w:sz w:val="16"/>
              </w:rPr>
            </w:pPr>
          </w:p>
        </w:tc>
      </w:tr>
      <w:tr w:rsidR="00136963" w14:paraId="6AE010D0" w14:textId="77777777" w:rsidTr="00580EA6">
        <w:trPr>
          <w:trHeight w:val="295"/>
        </w:trPr>
        <w:tc>
          <w:tcPr>
            <w:tcW w:w="1095" w:type="dxa"/>
            <w:tcBorders>
              <w:top w:val="single" w:sz="6" w:space="0" w:color="FFFFFF"/>
              <w:bottom w:val="single" w:sz="6" w:space="0" w:color="FFFFFF"/>
            </w:tcBorders>
          </w:tcPr>
          <w:p w14:paraId="5BA415F9"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40EBDEDA" w14:textId="77777777" w:rsidR="00136963" w:rsidRDefault="00136963" w:rsidP="00580EA6">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Hand</w:t>
            </w:r>
            <w:r>
              <w:rPr>
                <w:color w:val="2D2E38"/>
                <w:spacing w:val="1"/>
                <w:w w:val="105"/>
                <w:sz w:val="17"/>
              </w:rPr>
              <w:t xml:space="preserve"> </w:t>
            </w:r>
            <w:r>
              <w:rPr>
                <w:color w:val="2D2E38"/>
                <w:w w:val="105"/>
                <w:sz w:val="17"/>
              </w:rPr>
              <w:t>brake/Parking</w:t>
            </w:r>
            <w:r>
              <w:rPr>
                <w:color w:val="2D2E38"/>
                <w:spacing w:val="2"/>
                <w:w w:val="105"/>
                <w:sz w:val="17"/>
              </w:rPr>
              <w:t xml:space="preserve"> </w:t>
            </w:r>
            <w:r>
              <w:rPr>
                <w:color w:val="2D2E38"/>
                <w:w w:val="105"/>
                <w:sz w:val="17"/>
              </w:rPr>
              <w:t>brake(</w:t>
            </w:r>
            <w:r>
              <w:rPr>
                <w:color w:val="2D2E38"/>
                <w:spacing w:val="1"/>
                <w:w w:val="105"/>
                <w:sz w:val="17"/>
              </w:rPr>
              <w:t xml:space="preserve"> </w:t>
            </w:r>
            <w:r>
              <w:rPr>
                <w:color w:val="2D2E38"/>
                <w:w w:val="105"/>
                <w:sz w:val="17"/>
              </w:rPr>
              <w:t>No</w:t>
            </w:r>
            <w:r>
              <w:rPr>
                <w:color w:val="2D2E38"/>
                <w:spacing w:val="2"/>
                <w:w w:val="105"/>
                <w:sz w:val="17"/>
              </w:rPr>
              <w:t xml:space="preserve"> </w:t>
            </w:r>
            <w:r>
              <w:rPr>
                <w:color w:val="2D2E38"/>
                <w:w w:val="105"/>
                <w:sz w:val="17"/>
              </w:rPr>
              <w:t>loose</w:t>
            </w:r>
            <w:r>
              <w:rPr>
                <w:color w:val="2D2E38"/>
                <w:spacing w:val="1"/>
                <w:w w:val="105"/>
                <w:sz w:val="17"/>
              </w:rPr>
              <w:t xml:space="preserve"> </w:t>
            </w:r>
            <w:r>
              <w:rPr>
                <w:color w:val="2D2E38"/>
                <w:w w:val="105"/>
                <w:sz w:val="17"/>
              </w:rPr>
              <w:t>of</w:t>
            </w:r>
            <w:r>
              <w:rPr>
                <w:color w:val="2D2E38"/>
                <w:spacing w:val="1"/>
                <w:w w:val="105"/>
                <w:sz w:val="17"/>
              </w:rPr>
              <w:t xml:space="preserve"> </w:t>
            </w:r>
            <w:r>
              <w:rPr>
                <w:color w:val="2D2E38"/>
                <w:w w:val="105"/>
                <w:sz w:val="17"/>
              </w:rPr>
              <w:t>brake</w:t>
            </w:r>
            <w:r>
              <w:rPr>
                <w:color w:val="2D2E38"/>
                <w:spacing w:val="2"/>
                <w:w w:val="105"/>
                <w:sz w:val="17"/>
              </w:rPr>
              <w:t xml:space="preserve"> </w:t>
            </w:r>
            <w:r>
              <w:rPr>
                <w:color w:val="2D2E38"/>
                <w:w w:val="105"/>
                <w:sz w:val="17"/>
              </w:rPr>
              <w:t>chamber</w:t>
            </w:r>
            <w:r>
              <w:rPr>
                <w:color w:val="2D2E38"/>
                <w:spacing w:val="1"/>
                <w:w w:val="105"/>
                <w:sz w:val="17"/>
              </w:rPr>
              <w:t xml:space="preserve"> </w:t>
            </w:r>
            <w:r>
              <w:rPr>
                <w:color w:val="2D2E38"/>
                <w:w w:val="105"/>
                <w:sz w:val="17"/>
              </w:rPr>
              <w:t>stud)</w:t>
            </w:r>
          </w:p>
        </w:tc>
        <w:tc>
          <w:tcPr>
            <w:tcW w:w="1479" w:type="dxa"/>
            <w:tcBorders>
              <w:top w:val="single" w:sz="6" w:space="0" w:color="FFFFFF"/>
              <w:bottom w:val="single" w:sz="6" w:space="0" w:color="FFFFFF"/>
            </w:tcBorders>
          </w:tcPr>
          <w:p w14:paraId="33D13287" w14:textId="77777777" w:rsidR="00136963" w:rsidRDefault="00136963" w:rsidP="00580EA6">
            <w:pPr>
              <w:pStyle w:val="TableParagraph"/>
              <w:spacing w:before="3"/>
              <w:rPr>
                <w:rFonts w:ascii="Times New Roman"/>
                <w:sz w:val="6"/>
              </w:rPr>
            </w:pPr>
          </w:p>
          <w:p w14:paraId="7B8C3D01" w14:textId="77777777" w:rsidR="00136963" w:rsidRDefault="00136963" w:rsidP="00580EA6">
            <w:pPr>
              <w:pStyle w:val="TableParagraph"/>
              <w:spacing w:line="133" w:lineRule="exact"/>
              <w:ind w:left="46"/>
              <w:rPr>
                <w:rFonts w:ascii="Times New Roman"/>
                <w:sz w:val="13"/>
              </w:rPr>
            </w:pPr>
            <w:r>
              <w:rPr>
                <w:rFonts w:ascii="Times New Roman"/>
                <w:noProof/>
                <w:position w:val="-2"/>
                <w:sz w:val="13"/>
              </w:rPr>
              <w:drawing>
                <wp:inline distT="0" distB="0" distL="0" distR="0" wp14:anchorId="425A0998" wp14:editId="132EDF8B">
                  <wp:extent cx="113157" cy="84867"/>
                  <wp:effectExtent l="0" t="0" r="0" b="0"/>
                  <wp:docPr id="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4E0D5902"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711C6F20" w14:textId="77777777" w:rsidR="00136963" w:rsidRDefault="00136963" w:rsidP="00580EA6">
            <w:pPr>
              <w:pStyle w:val="TableParagraph"/>
              <w:rPr>
                <w:rFonts w:ascii="Times New Roman"/>
                <w:sz w:val="16"/>
              </w:rPr>
            </w:pPr>
          </w:p>
        </w:tc>
      </w:tr>
      <w:tr w:rsidR="00136963" w14:paraId="080F7CFA" w14:textId="77777777" w:rsidTr="00580EA6">
        <w:trPr>
          <w:trHeight w:val="295"/>
        </w:trPr>
        <w:tc>
          <w:tcPr>
            <w:tcW w:w="1095" w:type="dxa"/>
            <w:tcBorders>
              <w:top w:val="single" w:sz="6" w:space="0" w:color="FFFFFF"/>
              <w:bottom w:val="single" w:sz="6" w:space="0" w:color="FFFFFF"/>
            </w:tcBorders>
          </w:tcPr>
          <w:p w14:paraId="30F1F4DF"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4D4BEBD9" w14:textId="77777777" w:rsidR="00136963" w:rsidRDefault="00136963" w:rsidP="00580EA6">
            <w:pPr>
              <w:pStyle w:val="TableParagraph"/>
              <w:spacing w:before="50"/>
              <w:ind w:left="22"/>
              <w:rPr>
                <w:sz w:val="17"/>
              </w:rPr>
            </w:pPr>
            <w:r>
              <w:rPr>
                <w:color w:val="2D2E38"/>
                <w:spacing w:val="-1"/>
                <w:w w:val="110"/>
                <w:sz w:val="17"/>
              </w:rPr>
              <w:t>c)</w:t>
            </w:r>
            <w:r>
              <w:rPr>
                <w:color w:val="2D2E38"/>
                <w:spacing w:val="-12"/>
                <w:w w:val="110"/>
                <w:sz w:val="17"/>
              </w:rPr>
              <w:t xml:space="preserve"> </w:t>
            </w:r>
            <w:r>
              <w:rPr>
                <w:color w:val="2D2E38"/>
                <w:spacing w:val="-1"/>
                <w:w w:val="110"/>
                <w:sz w:val="17"/>
              </w:rPr>
              <w:t>Fail</w:t>
            </w:r>
            <w:r>
              <w:rPr>
                <w:color w:val="2D2E38"/>
                <w:spacing w:val="-11"/>
                <w:w w:val="110"/>
                <w:sz w:val="17"/>
              </w:rPr>
              <w:t xml:space="preserve"> </w:t>
            </w:r>
            <w:r>
              <w:rPr>
                <w:color w:val="2D2E38"/>
                <w:spacing w:val="-1"/>
                <w:w w:val="110"/>
                <w:sz w:val="17"/>
              </w:rPr>
              <w:t>safe</w:t>
            </w:r>
            <w:r>
              <w:rPr>
                <w:color w:val="2D2E38"/>
                <w:spacing w:val="-12"/>
                <w:w w:val="110"/>
                <w:sz w:val="17"/>
              </w:rPr>
              <w:t xml:space="preserve"> </w:t>
            </w:r>
            <w:r>
              <w:rPr>
                <w:color w:val="2D2E38"/>
                <w:spacing w:val="-1"/>
                <w:w w:val="110"/>
                <w:sz w:val="17"/>
              </w:rPr>
              <w:t>brake</w:t>
            </w:r>
            <w:r>
              <w:rPr>
                <w:color w:val="2D2E38"/>
                <w:spacing w:val="-11"/>
                <w:w w:val="110"/>
                <w:sz w:val="17"/>
              </w:rPr>
              <w:t xml:space="preserve"> </w:t>
            </w:r>
            <w:proofErr w:type="gramStart"/>
            <w:r>
              <w:rPr>
                <w:color w:val="2D2E38"/>
                <w:spacing w:val="-1"/>
                <w:w w:val="110"/>
                <w:sz w:val="17"/>
              </w:rPr>
              <w:t>(</w:t>
            </w:r>
            <w:r>
              <w:rPr>
                <w:color w:val="2D2E38"/>
                <w:spacing w:val="-12"/>
                <w:w w:val="110"/>
                <w:sz w:val="17"/>
              </w:rPr>
              <w:t xml:space="preserve"> </w:t>
            </w:r>
            <w:r>
              <w:rPr>
                <w:color w:val="2D2E38"/>
                <w:spacing w:val="-1"/>
                <w:w w:val="110"/>
                <w:sz w:val="17"/>
              </w:rPr>
              <w:t>It</w:t>
            </w:r>
            <w:proofErr w:type="gramEnd"/>
            <w:r>
              <w:rPr>
                <w:color w:val="2D2E38"/>
                <w:spacing w:val="-11"/>
                <w:w w:val="110"/>
                <w:sz w:val="17"/>
              </w:rPr>
              <w:t xml:space="preserve"> </w:t>
            </w:r>
            <w:r>
              <w:rPr>
                <w:color w:val="2D2E38"/>
                <w:spacing w:val="-1"/>
                <w:w w:val="110"/>
                <w:sz w:val="17"/>
              </w:rPr>
              <w:t>will</w:t>
            </w:r>
            <w:r>
              <w:rPr>
                <w:color w:val="2D2E38"/>
                <w:spacing w:val="-11"/>
                <w:w w:val="110"/>
                <w:sz w:val="17"/>
              </w:rPr>
              <w:t xml:space="preserve"> </w:t>
            </w:r>
            <w:r>
              <w:rPr>
                <w:color w:val="2D2E38"/>
                <w:spacing w:val="-1"/>
                <w:w w:val="110"/>
                <w:sz w:val="17"/>
              </w:rPr>
              <w:t>work</w:t>
            </w:r>
            <w:r>
              <w:rPr>
                <w:color w:val="2D2E38"/>
                <w:spacing w:val="-12"/>
                <w:w w:val="110"/>
                <w:sz w:val="17"/>
              </w:rPr>
              <w:t xml:space="preserve"> </w:t>
            </w:r>
            <w:r>
              <w:rPr>
                <w:color w:val="2D2E38"/>
                <w:spacing w:val="-1"/>
                <w:w w:val="110"/>
                <w:sz w:val="17"/>
              </w:rPr>
              <w:t>when</w:t>
            </w:r>
            <w:r>
              <w:rPr>
                <w:color w:val="2D2E38"/>
                <w:spacing w:val="-11"/>
                <w:w w:val="110"/>
                <w:sz w:val="17"/>
              </w:rPr>
              <w:t xml:space="preserve"> </w:t>
            </w:r>
            <w:r>
              <w:rPr>
                <w:color w:val="2D2E38"/>
                <w:spacing w:val="-1"/>
                <w:w w:val="110"/>
                <w:sz w:val="17"/>
              </w:rPr>
              <w:t>air</w:t>
            </w:r>
            <w:r>
              <w:rPr>
                <w:color w:val="2D2E38"/>
                <w:spacing w:val="-12"/>
                <w:w w:val="110"/>
                <w:sz w:val="17"/>
              </w:rPr>
              <w:t xml:space="preserve"> </w:t>
            </w:r>
            <w:r>
              <w:rPr>
                <w:color w:val="2D2E38"/>
                <w:spacing w:val="-1"/>
                <w:w w:val="110"/>
                <w:sz w:val="17"/>
              </w:rPr>
              <w:t>fall</w:t>
            </w:r>
            <w:r>
              <w:rPr>
                <w:color w:val="2D2E38"/>
                <w:spacing w:val="-11"/>
                <w:w w:val="110"/>
                <w:sz w:val="17"/>
              </w:rPr>
              <w:t xml:space="preserve"> </w:t>
            </w:r>
            <w:r>
              <w:rPr>
                <w:color w:val="2D2E38"/>
                <w:w w:val="110"/>
                <w:sz w:val="17"/>
              </w:rPr>
              <w:t>below</w:t>
            </w:r>
            <w:r>
              <w:rPr>
                <w:color w:val="2D2E38"/>
                <w:spacing w:val="-11"/>
                <w:w w:val="110"/>
                <w:sz w:val="17"/>
              </w:rPr>
              <w:t xml:space="preserve"> </w:t>
            </w:r>
            <w:r>
              <w:rPr>
                <w:color w:val="2D2E38"/>
                <w:w w:val="110"/>
                <w:sz w:val="17"/>
              </w:rPr>
              <w:t>6.0</w:t>
            </w:r>
            <w:r>
              <w:rPr>
                <w:color w:val="2D2E38"/>
                <w:spacing w:val="-12"/>
                <w:w w:val="110"/>
                <w:sz w:val="17"/>
              </w:rPr>
              <w:t xml:space="preserve"> </w:t>
            </w:r>
            <w:r>
              <w:rPr>
                <w:color w:val="2D2E38"/>
                <w:w w:val="110"/>
                <w:sz w:val="17"/>
              </w:rPr>
              <w:t>kg/cm2).</w:t>
            </w:r>
          </w:p>
        </w:tc>
        <w:tc>
          <w:tcPr>
            <w:tcW w:w="1479" w:type="dxa"/>
            <w:tcBorders>
              <w:top w:val="single" w:sz="6" w:space="0" w:color="FFFFFF"/>
              <w:bottom w:val="single" w:sz="6" w:space="0" w:color="FFFFFF"/>
            </w:tcBorders>
          </w:tcPr>
          <w:p w14:paraId="74A3BFB1" w14:textId="77777777" w:rsidR="00136963" w:rsidRDefault="00136963" w:rsidP="00580EA6">
            <w:pPr>
              <w:pStyle w:val="TableParagraph"/>
              <w:spacing w:before="3"/>
              <w:rPr>
                <w:rFonts w:ascii="Times New Roman"/>
                <w:sz w:val="6"/>
              </w:rPr>
            </w:pPr>
          </w:p>
          <w:p w14:paraId="48FDDDAA" w14:textId="77777777" w:rsidR="00136963" w:rsidRDefault="00136963" w:rsidP="00580EA6">
            <w:pPr>
              <w:pStyle w:val="TableParagraph"/>
              <w:spacing w:line="133" w:lineRule="exact"/>
              <w:ind w:left="46"/>
              <w:rPr>
                <w:rFonts w:ascii="Times New Roman"/>
                <w:sz w:val="13"/>
              </w:rPr>
            </w:pPr>
            <w:r>
              <w:rPr>
                <w:rFonts w:ascii="Times New Roman"/>
                <w:noProof/>
                <w:position w:val="-2"/>
                <w:sz w:val="13"/>
              </w:rPr>
              <w:drawing>
                <wp:inline distT="0" distB="0" distL="0" distR="0" wp14:anchorId="08428A60" wp14:editId="7BC34529">
                  <wp:extent cx="113157" cy="84867"/>
                  <wp:effectExtent l="0" t="0" r="0" b="0"/>
                  <wp:docPr id="1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4E2DA00B"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4761A54E" w14:textId="77777777" w:rsidR="00136963" w:rsidRDefault="00136963" w:rsidP="00580EA6">
            <w:pPr>
              <w:pStyle w:val="TableParagraph"/>
              <w:rPr>
                <w:rFonts w:ascii="Times New Roman"/>
                <w:sz w:val="16"/>
              </w:rPr>
            </w:pPr>
          </w:p>
        </w:tc>
      </w:tr>
      <w:tr w:rsidR="00136963" w14:paraId="6DBDA358" w14:textId="77777777" w:rsidTr="00580EA6">
        <w:trPr>
          <w:trHeight w:val="295"/>
        </w:trPr>
        <w:tc>
          <w:tcPr>
            <w:tcW w:w="1095" w:type="dxa"/>
            <w:tcBorders>
              <w:top w:val="single" w:sz="6" w:space="0" w:color="FFFFFF"/>
              <w:bottom w:val="single" w:sz="6" w:space="0" w:color="FFFFFF"/>
            </w:tcBorders>
          </w:tcPr>
          <w:p w14:paraId="553A3BEA"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36196995" w14:textId="77777777" w:rsidR="00136963" w:rsidRDefault="00136963" w:rsidP="00580EA6">
            <w:pPr>
              <w:pStyle w:val="TableParagraph"/>
              <w:spacing w:before="50"/>
              <w:ind w:left="22"/>
              <w:rPr>
                <w:sz w:val="17"/>
              </w:rPr>
            </w:pPr>
            <w:r>
              <w:rPr>
                <w:color w:val="2D2E38"/>
                <w:spacing w:val="-1"/>
                <w:w w:val="110"/>
                <w:sz w:val="17"/>
              </w:rPr>
              <w:t>d)</w:t>
            </w:r>
            <w:r>
              <w:rPr>
                <w:color w:val="2D2E38"/>
                <w:spacing w:val="-11"/>
                <w:w w:val="110"/>
                <w:sz w:val="17"/>
              </w:rPr>
              <w:t xml:space="preserve"> </w:t>
            </w:r>
            <w:r>
              <w:rPr>
                <w:color w:val="2D2E38"/>
                <w:spacing w:val="-1"/>
                <w:w w:val="110"/>
                <w:sz w:val="17"/>
              </w:rPr>
              <w:t>Trolley</w:t>
            </w:r>
            <w:r>
              <w:rPr>
                <w:color w:val="2D2E38"/>
                <w:spacing w:val="-11"/>
                <w:w w:val="110"/>
                <w:sz w:val="17"/>
              </w:rPr>
              <w:t xml:space="preserve"> </w:t>
            </w:r>
            <w:r>
              <w:rPr>
                <w:color w:val="2D2E38"/>
                <w:spacing w:val="-1"/>
                <w:w w:val="110"/>
                <w:sz w:val="17"/>
              </w:rPr>
              <w:t>brake</w:t>
            </w:r>
            <w:r>
              <w:rPr>
                <w:color w:val="2D2E38"/>
                <w:spacing w:val="-11"/>
                <w:w w:val="110"/>
                <w:sz w:val="17"/>
              </w:rPr>
              <w:t xml:space="preserve"> </w:t>
            </w:r>
            <w:r>
              <w:rPr>
                <w:color w:val="2D2E38"/>
                <w:spacing w:val="-1"/>
                <w:w w:val="110"/>
                <w:sz w:val="17"/>
              </w:rPr>
              <w:t>in</w:t>
            </w:r>
            <w:r>
              <w:rPr>
                <w:color w:val="2D2E38"/>
                <w:spacing w:val="-10"/>
                <w:w w:val="110"/>
                <w:sz w:val="17"/>
              </w:rPr>
              <w:t xml:space="preserve"> </w:t>
            </w:r>
            <w:r>
              <w:rPr>
                <w:color w:val="2D2E38"/>
                <w:spacing w:val="-1"/>
                <w:w w:val="110"/>
                <w:sz w:val="17"/>
              </w:rPr>
              <w:t>working</w:t>
            </w:r>
            <w:r>
              <w:rPr>
                <w:color w:val="2D2E38"/>
                <w:spacing w:val="-11"/>
                <w:w w:val="110"/>
                <w:sz w:val="17"/>
              </w:rPr>
              <w:t xml:space="preserve"> </w:t>
            </w:r>
            <w:r>
              <w:rPr>
                <w:color w:val="2D2E38"/>
                <w:spacing w:val="-1"/>
                <w:w w:val="110"/>
                <w:sz w:val="17"/>
              </w:rPr>
              <w:t>condition</w:t>
            </w:r>
            <w:r>
              <w:rPr>
                <w:color w:val="2D2E38"/>
                <w:spacing w:val="-11"/>
                <w:w w:val="110"/>
                <w:sz w:val="17"/>
              </w:rPr>
              <w:t xml:space="preserve"> </w:t>
            </w:r>
            <w:proofErr w:type="gramStart"/>
            <w:r>
              <w:rPr>
                <w:color w:val="2D2E38"/>
                <w:w w:val="110"/>
                <w:sz w:val="17"/>
              </w:rPr>
              <w:t>(</w:t>
            </w:r>
            <w:r>
              <w:rPr>
                <w:color w:val="2D2E38"/>
                <w:spacing w:val="-11"/>
                <w:w w:val="110"/>
                <w:sz w:val="17"/>
              </w:rPr>
              <w:t xml:space="preserve"> </w:t>
            </w:r>
            <w:r>
              <w:rPr>
                <w:color w:val="2D2E38"/>
                <w:w w:val="110"/>
                <w:sz w:val="17"/>
              </w:rPr>
              <w:t>If</w:t>
            </w:r>
            <w:proofErr w:type="gramEnd"/>
            <w:r>
              <w:rPr>
                <w:color w:val="2D2E38"/>
                <w:spacing w:val="-10"/>
                <w:w w:val="110"/>
                <w:sz w:val="17"/>
              </w:rPr>
              <w:t xml:space="preserve"> </w:t>
            </w:r>
            <w:r>
              <w:rPr>
                <w:color w:val="2D2E38"/>
                <w:w w:val="110"/>
                <w:sz w:val="17"/>
              </w:rPr>
              <w:t>applicable</w:t>
            </w:r>
            <w:r>
              <w:rPr>
                <w:color w:val="2D2E38"/>
                <w:spacing w:val="-11"/>
                <w:w w:val="110"/>
                <w:sz w:val="17"/>
              </w:rPr>
              <w:t xml:space="preserve"> </w:t>
            </w:r>
            <w:r>
              <w:rPr>
                <w:color w:val="2D2E38"/>
                <w:w w:val="110"/>
                <w:sz w:val="17"/>
              </w:rPr>
              <w:t>).</w:t>
            </w:r>
          </w:p>
        </w:tc>
        <w:tc>
          <w:tcPr>
            <w:tcW w:w="1479" w:type="dxa"/>
            <w:tcBorders>
              <w:top w:val="single" w:sz="6" w:space="0" w:color="FFFFFF"/>
              <w:bottom w:val="single" w:sz="6" w:space="0" w:color="FFFFFF"/>
            </w:tcBorders>
          </w:tcPr>
          <w:p w14:paraId="07F45059" w14:textId="77777777" w:rsidR="00136963" w:rsidRDefault="00136963" w:rsidP="00580EA6">
            <w:pPr>
              <w:pStyle w:val="TableParagraph"/>
              <w:rPr>
                <w:rFonts w:ascii="Times New Roman"/>
                <w:sz w:val="16"/>
              </w:rPr>
            </w:pPr>
          </w:p>
        </w:tc>
        <w:tc>
          <w:tcPr>
            <w:tcW w:w="1479" w:type="dxa"/>
            <w:tcBorders>
              <w:top w:val="single" w:sz="6" w:space="0" w:color="FFFFFF"/>
              <w:bottom w:val="single" w:sz="6" w:space="0" w:color="FFFFFF"/>
            </w:tcBorders>
          </w:tcPr>
          <w:p w14:paraId="42BB2A4B"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21524F6C" w14:textId="77777777" w:rsidR="00136963" w:rsidRDefault="00136963" w:rsidP="00580EA6">
            <w:pPr>
              <w:pStyle w:val="TableParagraph"/>
              <w:rPr>
                <w:rFonts w:ascii="Times New Roman"/>
                <w:sz w:val="16"/>
              </w:rPr>
            </w:pPr>
          </w:p>
        </w:tc>
      </w:tr>
      <w:tr w:rsidR="00136963" w14:paraId="39D58F57" w14:textId="77777777" w:rsidTr="00580EA6">
        <w:trPr>
          <w:trHeight w:val="295"/>
        </w:trPr>
        <w:tc>
          <w:tcPr>
            <w:tcW w:w="1095" w:type="dxa"/>
            <w:tcBorders>
              <w:top w:val="single" w:sz="6" w:space="0" w:color="FFFFFF"/>
            </w:tcBorders>
          </w:tcPr>
          <w:p w14:paraId="1F306141" w14:textId="77777777" w:rsidR="00136963" w:rsidRDefault="00136963" w:rsidP="00580EA6">
            <w:pPr>
              <w:pStyle w:val="TableParagraph"/>
              <w:rPr>
                <w:rFonts w:ascii="Times New Roman"/>
                <w:sz w:val="16"/>
              </w:rPr>
            </w:pPr>
          </w:p>
        </w:tc>
        <w:tc>
          <w:tcPr>
            <w:tcW w:w="8092" w:type="dxa"/>
            <w:gridSpan w:val="3"/>
            <w:tcBorders>
              <w:top w:val="single" w:sz="6" w:space="0" w:color="FFFFFF"/>
            </w:tcBorders>
          </w:tcPr>
          <w:p w14:paraId="1E0FBEE0" w14:textId="77777777" w:rsidR="00136963" w:rsidRDefault="00136963" w:rsidP="00580EA6">
            <w:pPr>
              <w:pStyle w:val="TableParagraph"/>
              <w:spacing w:before="50"/>
              <w:ind w:left="22"/>
              <w:rPr>
                <w:sz w:val="17"/>
              </w:rPr>
            </w:pPr>
            <w:r>
              <w:rPr>
                <w:color w:val="2D2E38"/>
                <w:w w:val="105"/>
                <w:sz w:val="17"/>
              </w:rPr>
              <w:t>e)</w:t>
            </w:r>
            <w:r>
              <w:rPr>
                <w:color w:val="2D2E38"/>
                <w:spacing w:val="-3"/>
                <w:w w:val="105"/>
                <w:sz w:val="17"/>
              </w:rPr>
              <w:t xml:space="preserve"> </w:t>
            </w:r>
            <w:r>
              <w:rPr>
                <w:color w:val="2D2E38"/>
                <w:w w:val="105"/>
                <w:sz w:val="17"/>
              </w:rPr>
              <w:t>Leakage</w:t>
            </w:r>
            <w:r>
              <w:rPr>
                <w:color w:val="2D2E38"/>
                <w:spacing w:val="-2"/>
                <w:w w:val="105"/>
                <w:sz w:val="17"/>
              </w:rPr>
              <w:t xml:space="preserve"> </w:t>
            </w:r>
            <w:r>
              <w:rPr>
                <w:color w:val="2D2E38"/>
                <w:w w:val="105"/>
                <w:sz w:val="17"/>
              </w:rPr>
              <w:t>from</w:t>
            </w:r>
            <w:r>
              <w:rPr>
                <w:color w:val="2D2E38"/>
                <w:spacing w:val="-2"/>
                <w:w w:val="105"/>
                <w:sz w:val="17"/>
              </w:rPr>
              <w:t xml:space="preserve"> </w:t>
            </w:r>
            <w:r>
              <w:rPr>
                <w:color w:val="2D2E38"/>
                <w:w w:val="105"/>
                <w:sz w:val="17"/>
              </w:rPr>
              <w:t>wheel</w:t>
            </w:r>
            <w:r>
              <w:rPr>
                <w:color w:val="2D2E38"/>
                <w:spacing w:val="-2"/>
                <w:w w:val="105"/>
                <w:sz w:val="17"/>
              </w:rPr>
              <w:t xml:space="preserve"> </w:t>
            </w:r>
            <w:r>
              <w:rPr>
                <w:color w:val="2D2E38"/>
                <w:w w:val="105"/>
                <w:sz w:val="17"/>
              </w:rPr>
              <w:t>brake</w:t>
            </w:r>
            <w:r>
              <w:rPr>
                <w:color w:val="2D2E38"/>
                <w:spacing w:val="-2"/>
                <w:w w:val="105"/>
                <w:sz w:val="17"/>
              </w:rPr>
              <w:t xml:space="preserve"> </w:t>
            </w:r>
            <w:r>
              <w:rPr>
                <w:color w:val="2D2E38"/>
                <w:w w:val="105"/>
                <w:sz w:val="17"/>
              </w:rPr>
              <w:t>actuators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hoses.</w:t>
            </w:r>
          </w:p>
        </w:tc>
        <w:tc>
          <w:tcPr>
            <w:tcW w:w="1479" w:type="dxa"/>
            <w:tcBorders>
              <w:top w:val="single" w:sz="6" w:space="0" w:color="FFFFFF"/>
            </w:tcBorders>
          </w:tcPr>
          <w:p w14:paraId="5D1A5D0F" w14:textId="77777777" w:rsidR="00136963" w:rsidRDefault="00136963" w:rsidP="00580EA6">
            <w:pPr>
              <w:pStyle w:val="TableParagraph"/>
              <w:spacing w:before="3"/>
              <w:rPr>
                <w:rFonts w:ascii="Times New Roman"/>
                <w:sz w:val="6"/>
              </w:rPr>
            </w:pPr>
          </w:p>
          <w:p w14:paraId="5770DF71" w14:textId="77777777" w:rsidR="00136963" w:rsidRDefault="00136963" w:rsidP="00580EA6">
            <w:pPr>
              <w:pStyle w:val="TableParagraph"/>
              <w:spacing w:line="133" w:lineRule="exact"/>
              <w:ind w:left="46"/>
              <w:rPr>
                <w:rFonts w:ascii="Times New Roman"/>
                <w:sz w:val="13"/>
              </w:rPr>
            </w:pPr>
            <w:r>
              <w:rPr>
                <w:rFonts w:ascii="Times New Roman"/>
                <w:noProof/>
                <w:position w:val="-2"/>
                <w:sz w:val="13"/>
              </w:rPr>
              <w:drawing>
                <wp:inline distT="0" distB="0" distL="0" distR="0" wp14:anchorId="0D413041" wp14:editId="18E4F8EB">
                  <wp:extent cx="113157" cy="84867"/>
                  <wp:effectExtent l="0" t="0" r="0" b="0"/>
                  <wp:docPr id="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14:paraId="2038C779" w14:textId="77777777" w:rsidR="00136963" w:rsidRDefault="00136963" w:rsidP="00580EA6">
            <w:pPr>
              <w:pStyle w:val="TableParagraph"/>
              <w:rPr>
                <w:rFonts w:ascii="Times New Roman"/>
                <w:sz w:val="16"/>
              </w:rPr>
            </w:pPr>
          </w:p>
        </w:tc>
        <w:tc>
          <w:tcPr>
            <w:tcW w:w="2944" w:type="dxa"/>
            <w:tcBorders>
              <w:top w:val="single" w:sz="6" w:space="0" w:color="FFFFFF"/>
            </w:tcBorders>
          </w:tcPr>
          <w:p w14:paraId="3D492321" w14:textId="77777777" w:rsidR="00136963" w:rsidRDefault="00136963" w:rsidP="00580EA6">
            <w:pPr>
              <w:pStyle w:val="TableParagraph"/>
              <w:rPr>
                <w:rFonts w:ascii="Times New Roman"/>
                <w:sz w:val="16"/>
              </w:rPr>
            </w:pPr>
          </w:p>
        </w:tc>
      </w:tr>
      <w:tr w:rsidR="00136963" w14:paraId="7EA668BD" w14:textId="77777777" w:rsidTr="00580EA6">
        <w:trPr>
          <w:trHeight w:val="295"/>
        </w:trPr>
        <w:tc>
          <w:tcPr>
            <w:tcW w:w="1095" w:type="dxa"/>
            <w:tcBorders>
              <w:bottom w:val="single" w:sz="6" w:space="0" w:color="FFFFFF"/>
            </w:tcBorders>
          </w:tcPr>
          <w:p w14:paraId="50E8DB17" w14:textId="77777777" w:rsidR="00136963" w:rsidRDefault="00136963" w:rsidP="00580EA6">
            <w:pPr>
              <w:pStyle w:val="TableParagraph"/>
              <w:spacing w:before="50"/>
              <w:ind w:left="22"/>
              <w:rPr>
                <w:sz w:val="17"/>
              </w:rPr>
            </w:pPr>
            <w:r>
              <w:rPr>
                <w:color w:val="2D2E38"/>
                <w:w w:val="108"/>
                <w:sz w:val="17"/>
              </w:rPr>
              <w:t>6</w:t>
            </w:r>
          </w:p>
        </w:tc>
        <w:tc>
          <w:tcPr>
            <w:tcW w:w="8092" w:type="dxa"/>
            <w:gridSpan w:val="3"/>
            <w:tcBorders>
              <w:bottom w:val="single" w:sz="6" w:space="0" w:color="FFFFFF"/>
            </w:tcBorders>
          </w:tcPr>
          <w:p w14:paraId="1029DD12" w14:textId="77777777" w:rsidR="00136963" w:rsidRDefault="00136963" w:rsidP="00580EA6">
            <w:pPr>
              <w:pStyle w:val="TableParagraph"/>
              <w:spacing w:before="50"/>
              <w:ind w:left="22"/>
              <w:rPr>
                <w:sz w:val="17"/>
              </w:rPr>
            </w:pPr>
            <w:r>
              <w:rPr>
                <w:color w:val="2D2E38"/>
                <w:w w:val="110"/>
                <w:sz w:val="17"/>
                <w:u w:val="single" w:color="70738C"/>
              </w:rPr>
              <w:t>Others:</w:t>
            </w:r>
          </w:p>
        </w:tc>
        <w:tc>
          <w:tcPr>
            <w:tcW w:w="1479" w:type="dxa"/>
            <w:tcBorders>
              <w:bottom w:val="single" w:sz="6" w:space="0" w:color="FFFFFF"/>
            </w:tcBorders>
          </w:tcPr>
          <w:p w14:paraId="3112BB9B" w14:textId="77777777" w:rsidR="00136963" w:rsidRDefault="00136963" w:rsidP="00580EA6">
            <w:pPr>
              <w:pStyle w:val="TableParagraph"/>
              <w:rPr>
                <w:rFonts w:ascii="Times New Roman"/>
                <w:sz w:val="16"/>
              </w:rPr>
            </w:pPr>
          </w:p>
        </w:tc>
        <w:tc>
          <w:tcPr>
            <w:tcW w:w="1479" w:type="dxa"/>
            <w:tcBorders>
              <w:bottom w:val="single" w:sz="6" w:space="0" w:color="FFFFFF"/>
            </w:tcBorders>
          </w:tcPr>
          <w:p w14:paraId="36B3E866" w14:textId="77777777" w:rsidR="00136963" w:rsidRDefault="00136963" w:rsidP="00580EA6">
            <w:pPr>
              <w:pStyle w:val="TableParagraph"/>
              <w:rPr>
                <w:rFonts w:ascii="Times New Roman"/>
                <w:sz w:val="16"/>
              </w:rPr>
            </w:pPr>
          </w:p>
        </w:tc>
        <w:tc>
          <w:tcPr>
            <w:tcW w:w="2944" w:type="dxa"/>
            <w:tcBorders>
              <w:bottom w:val="single" w:sz="6" w:space="0" w:color="FFFFFF"/>
            </w:tcBorders>
          </w:tcPr>
          <w:p w14:paraId="2EE768A6" w14:textId="77777777" w:rsidR="00136963" w:rsidRDefault="00136963" w:rsidP="00580EA6">
            <w:pPr>
              <w:pStyle w:val="TableParagraph"/>
              <w:rPr>
                <w:rFonts w:ascii="Times New Roman"/>
                <w:sz w:val="16"/>
              </w:rPr>
            </w:pPr>
          </w:p>
        </w:tc>
      </w:tr>
      <w:tr w:rsidR="00136963" w14:paraId="09740D3E" w14:textId="77777777" w:rsidTr="00580EA6">
        <w:trPr>
          <w:trHeight w:val="295"/>
        </w:trPr>
        <w:tc>
          <w:tcPr>
            <w:tcW w:w="1095" w:type="dxa"/>
            <w:tcBorders>
              <w:top w:val="single" w:sz="6" w:space="0" w:color="FFFFFF"/>
              <w:bottom w:val="single" w:sz="6" w:space="0" w:color="FFFFFF"/>
            </w:tcBorders>
          </w:tcPr>
          <w:p w14:paraId="510D22F4"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0002D412" w14:textId="77777777" w:rsidR="00136963" w:rsidRDefault="00136963" w:rsidP="00580EA6">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Alcohol</w:t>
            </w:r>
            <w:r>
              <w:rPr>
                <w:color w:val="2D2E38"/>
                <w:spacing w:val="5"/>
                <w:w w:val="105"/>
                <w:sz w:val="17"/>
              </w:rPr>
              <w:t xml:space="preserve"> </w:t>
            </w:r>
            <w:r>
              <w:rPr>
                <w:color w:val="2D2E38"/>
                <w:w w:val="105"/>
                <w:sz w:val="17"/>
              </w:rPr>
              <w:t>Checking</w:t>
            </w:r>
          </w:p>
        </w:tc>
        <w:tc>
          <w:tcPr>
            <w:tcW w:w="1479" w:type="dxa"/>
            <w:tcBorders>
              <w:top w:val="single" w:sz="6" w:space="0" w:color="FFFFFF"/>
              <w:bottom w:val="single" w:sz="6" w:space="0" w:color="FFFFFF"/>
            </w:tcBorders>
          </w:tcPr>
          <w:p w14:paraId="078E5976" w14:textId="77777777" w:rsidR="00136963" w:rsidRDefault="00136963" w:rsidP="00580EA6">
            <w:pPr>
              <w:pStyle w:val="TableParagraph"/>
              <w:spacing w:before="3"/>
              <w:rPr>
                <w:rFonts w:ascii="Times New Roman"/>
                <w:sz w:val="6"/>
              </w:rPr>
            </w:pPr>
          </w:p>
          <w:p w14:paraId="7B0AA9B4" w14:textId="77777777" w:rsidR="00136963" w:rsidRDefault="00136963" w:rsidP="00580EA6">
            <w:pPr>
              <w:pStyle w:val="TableParagraph"/>
              <w:spacing w:line="133" w:lineRule="exact"/>
              <w:ind w:left="46"/>
              <w:rPr>
                <w:rFonts w:ascii="Times New Roman"/>
                <w:sz w:val="13"/>
              </w:rPr>
            </w:pPr>
            <w:r>
              <w:rPr>
                <w:rFonts w:ascii="Times New Roman"/>
                <w:noProof/>
                <w:position w:val="-2"/>
                <w:sz w:val="13"/>
              </w:rPr>
              <w:drawing>
                <wp:inline distT="0" distB="0" distL="0" distR="0" wp14:anchorId="232E17E7" wp14:editId="3A57CC2A">
                  <wp:extent cx="113157" cy="84867"/>
                  <wp:effectExtent l="0" t="0" r="0" b="0"/>
                  <wp:docPr id="5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631D6202"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7945E521" w14:textId="77777777" w:rsidR="00136963" w:rsidRDefault="00136963" w:rsidP="00580EA6">
            <w:pPr>
              <w:pStyle w:val="TableParagraph"/>
              <w:rPr>
                <w:rFonts w:ascii="Times New Roman"/>
                <w:sz w:val="16"/>
              </w:rPr>
            </w:pPr>
          </w:p>
        </w:tc>
      </w:tr>
      <w:tr w:rsidR="00136963" w14:paraId="433F4C90" w14:textId="77777777" w:rsidTr="00580EA6">
        <w:trPr>
          <w:trHeight w:val="295"/>
        </w:trPr>
        <w:tc>
          <w:tcPr>
            <w:tcW w:w="1095" w:type="dxa"/>
            <w:tcBorders>
              <w:top w:val="single" w:sz="6" w:space="0" w:color="FFFFFF"/>
            </w:tcBorders>
          </w:tcPr>
          <w:p w14:paraId="442CA684" w14:textId="77777777" w:rsidR="00136963" w:rsidRDefault="00136963" w:rsidP="00580EA6">
            <w:pPr>
              <w:pStyle w:val="TableParagraph"/>
              <w:rPr>
                <w:rFonts w:ascii="Times New Roman"/>
                <w:sz w:val="16"/>
              </w:rPr>
            </w:pPr>
          </w:p>
        </w:tc>
        <w:tc>
          <w:tcPr>
            <w:tcW w:w="8092" w:type="dxa"/>
            <w:gridSpan w:val="3"/>
            <w:tcBorders>
              <w:top w:val="single" w:sz="6" w:space="0" w:color="FFFFFF"/>
            </w:tcBorders>
          </w:tcPr>
          <w:p w14:paraId="7FFCE91F" w14:textId="77777777" w:rsidR="00136963" w:rsidRDefault="00136963" w:rsidP="00580EA6">
            <w:pPr>
              <w:pStyle w:val="TableParagraph"/>
              <w:spacing w:before="50"/>
              <w:ind w:left="22"/>
              <w:rPr>
                <w:color w:val="2D2E38"/>
                <w:w w:val="105"/>
                <w:sz w:val="17"/>
              </w:rPr>
            </w:pPr>
            <w:r>
              <w:rPr>
                <w:color w:val="2D2E38"/>
                <w:w w:val="105"/>
                <w:sz w:val="17"/>
              </w:rPr>
              <w:t>b)</w:t>
            </w:r>
            <w:r>
              <w:rPr>
                <w:color w:val="2D2E38"/>
                <w:spacing w:val="-3"/>
                <w:w w:val="105"/>
                <w:sz w:val="17"/>
              </w:rPr>
              <w:t xml:space="preserve"> </w:t>
            </w:r>
            <w:r>
              <w:rPr>
                <w:color w:val="2D2E38"/>
                <w:w w:val="105"/>
                <w:sz w:val="17"/>
              </w:rPr>
              <w:t>Driving</w:t>
            </w:r>
            <w:r>
              <w:rPr>
                <w:color w:val="2D2E38"/>
                <w:spacing w:val="-2"/>
                <w:w w:val="105"/>
                <w:sz w:val="17"/>
              </w:rPr>
              <w:t xml:space="preserve"> </w:t>
            </w:r>
            <w:r>
              <w:rPr>
                <w:color w:val="2D2E38"/>
                <w:w w:val="105"/>
                <w:sz w:val="17"/>
              </w:rPr>
              <w:t>License</w:t>
            </w:r>
          </w:p>
          <w:p w14:paraId="24883BEE" w14:textId="77777777" w:rsidR="00136963" w:rsidRDefault="00136963" w:rsidP="00580EA6">
            <w:pPr>
              <w:pStyle w:val="TableParagraph"/>
              <w:spacing w:before="50"/>
              <w:ind w:left="22"/>
              <w:rPr>
                <w:sz w:val="17"/>
              </w:rPr>
            </w:pPr>
            <w:r>
              <w:rPr>
                <w:color w:val="2D2E38"/>
                <w:w w:val="105"/>
                <w:sz w:val="17"/>
              </w:rPr>
              <w:t>c) Diesel Level</w:t>
            </w:r>
          </w:p>
        </w:tc>
        <w:tc>
          <w:tcPr>
            <w:tcW w:w="1479" w:type="dxa"/>
            <w:tcBorders>
              <w:top w:val="single" w:sz="6" w:space="0" w:color="FFFFFF"/>
            </w:tcBorders>
          </w:tcPr>
          <w:p w14:paraId="196FE212" w14:textId="77777777" w:rsidR="00136963" w:rsidRDefault="00136963" w:rsidP="00580EA6">
            <w:pPr>
              <w:pStyle w:val="TableParagraph"/>
              <w:spacing w:before="3"/>
              <w:rPr>
                <w:rFonts w:ascii="Times New Roman"/>
                <w:sz w:val="6"/>
              </w:rPr>
            </w:pPr>
          </w:p>
          <w:p w14:paraId="74408063" w14:textId="77777777" w:rsidR="00136963" w:rsidRDefault="00136963" w:rsidP="00580EA6">
            <w:pPr>
              <w:pStyle w:val="TableParagraph"/>
              <w:spacing w:line="133" w:lineRule="exact"/>
              <w:ind w:left="46"/>
              <w:rPr>
                <w:rFonts w:ascii="Times New Roman"/>
                <w:sz w:val="13"/>
              </w:rPr>
            </w:pPr>
            <w:r>
              <w:rPr>
                <w:rFonts w:ascii="Times New Roman"/>
                <w:noProof/>
                <w:position w:val="-2"/>
                <w:sz w:val="13"/>
              </w:rPr>
              <w:drawing>
                <wp:inline distT="0" distB="0" distL="0" distR="0" wp14:anchorId="55403987" wp14:editId="1BEBDAD1">
                  <wp:extent cx="113157" cy="84867"/>
                  <wp:effectExtent l="0" t="0" r="0" b="0"/>
                  <wp:docPr id="5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14:paraId="698A4A7A" w14:textId="77777777" w:rsidR="00136963" w:rsidRDefault="00136963" w:rsidP="00580EA6">
            <w:pPr>
              <w:pStyle w:val="TableParagraph"/>
              <w:rPr>
                <w:rFonts w:ascii="Times New Roman"/>
                <w:sz w:val="16"/>
              </w:rPr>
            </w:pPr>
          </w:p>
        </w:tc>
        <w:tc>
          <w:tcPr>
            <w:tcW w:w="2944" w:type="dxa"/>
            <w:tcBorders>
              <w:top w:val="single" w:sz="6" w:space="0" w:color="FFFFFF"/>
            </w:tcBorders>
          </w:tcPr>
          <w:p w14:paraId="7958158A" w14:textId="77777777" w:rsidR="00136963" w:rsidRDefault="00136963" w:rsidP="00580EA6">
            <w:pPr>
              <w:pStyle w:val="TableParagraph"/>
              <w:rPr>
                <w:rFonts w:ascii="Times New Roman"/>
                <w:sz w:val="16"/>
              </w:rPr>
            </w:pPr>
          </w:p>
        </w:tc>
      </w:tr>
      <w:tr w:rsidR="00136963" w14:paraId="3A90C7E4" w14:textId="77777777" w:rsidTr="00580EA6">
        <w:trPr>
          <w:trHeight w:val="295"/>
        </w:trPr>
        <w:tc>
          <w:tcPr>
            <w:tcW w:w="1095" w:type="dxa"/>
            <w:tcBorders>
              <w:bottom w:val="single" w:sz="6" w:space="0" w:color="FFFFFF"/>
            </w:tcBorders>
          </w:tcPr>
          <w:p w14:paraId="6E690CD9" w14:textId="77777777" w:rsidR="00136963" w:rsidRDefault="00136963" w:rsidP="00580EA6">
            <w:pPr>
              <w:pStyle w:val="TableParagraph"/>
              <w:spacing w:before="50"/>
              <w:ind w:left="22"/>
              <w:rPr>
                <w:sz w:val="17"/>
              </w:rPr>
            </w:pPr>
            <w:r>
              <w:rPr>
                <w:color w:val="2D2E38"/>
                <w:w w:val="90"/>
                <w:sz w:val="17"/>
              </w:rPr>
              <w:t>7</w:t>
            </w:r>
          </w:p>
        </w:tc>
        <w:tc>
          <w:tcPr>
            <w:tcW w:w="8092" w:type="dxa"/>
            <w:gridSpan w:val="3"/>
            <w:tcBorders>
              <w:bottom w:val="single" w:sz="6" w:space="0" w:color="FFFFFF"/>
            </w:tcBorders>
          </w:tcPr>
          <w:p w14:paraId="4F1EC72F" w14:textId="77777777" w:rsidR="00136963" w:rsidRDefault="00136963" w:rsidP="00580EA6">
            <w:pPr>
              <w:pStyle w:val="TableParagraph"/>
              <w:spacing w:before="50"/>
              <w:ind w:left="22"/>
              <w:rPr>
                <w:sz w:val="17"/>
              </w:rPr>
            </w:pPr>
            <w:r>
              <w:rPr>
                <w:color w:val="2D2E38"/>
                <w:spacing w:val="-3"/>
                <w:w w:val="90"/>
                <w:sz w:val="17"/>
                <w:u w:val="single" w:color="70738C"/>
              </w:rPr>
              <w:t>E</w:t>
            </w:r>
            <w:r>
              <w:rPr>
                <w:color w:val="2D2E38"/>
                <w:w w:val="105"/>
                <w:sz w:val="17"/>
                <w:u w:val="single" w:color="70738C"/>
              </w:rPr>
              <w:t>n</w:t>
            </w:r>
            <w:r>
              <w:rPr>
                <w:color w:val="2D2E38"/>
                <w:spacing w:val="-1"/>
                <w:w w:val="94"/>
                <w:sz w:val="17"/>
                <w:u w:val="single" w:color="70738C"/>
              </w:rPr>
              <w:t>s</w:t>
            </w:r>
            <w:r>
              <w:rPr>
                <w:color w:val="2D2E38"/>
                <w:w w:val="106"/>
                <w:sz w:val="17"/>
                <w:u w:val="single" w:color="70738C"/>
              </w:rPr>
              <w:t>u</w:t>
            </w:r>
            <w:r>
              <w:rPr>
                <w:color w:val="2D2E38"/>
                <w:spacing w:val="-1"/>
                <w:w w:val="115"/>
                <w:sz w:val="17"/>
                <w:u w:val="single" w:color="70738C"/>
              </w:rPr>
              <w:t>r</w:t>
            </w:r>
            <w:r>
              <w:rPr>
                <w:color w:val="2D2E38"/>
                <w:w w:val="101"/>
                <w:sz w:val="17"/>
                <w:u w:val="single" w:color="70738C"/>
              </w:rPr>
              <w:t>e</w:t>
            </w:r>
            <w:r>
              <w:rPr>
                <w:color w:val="2D2E38"/>
                <w:spacing w:val="-1"/>
                <w:sz w:val="17"/>
                <w:u w:val="single" w:color="70738C"/>
              </w:rPr>
              <w:t xml:space="preserve"> </w:t>
            </w:r>
            <w:r>
              <w:rPr>
                <w:color w:val="2D2E38"/>
                <w:spacing w:val="-2"/>
                <w:w w:val="94"/>
                <w:sz w:val="17"/>
                <w:u w:val="single" w:color="70738C"/>
              </w:rPr>
              <w:t>s</w:t>
            </w:r>
            <w:r>
              <w:rPr>
                <w:color w:val="2D2E38"/>
                <w:w w:val="98"/>
                <w:sz w:val="17"/>
                <w:u w:val="single" w:color="70738C"/>
              </w:rPr>
              <w:t>a</w:t>
            </w:r>
            <w:r>
              <w:rPr>
                <w:color w:val="2D2E38"/>
                <w:spacing w:val="-4"/>
                <w:w w:val="128"/>
                <w:sz w:val="17"/>
                <w:u w:val="single" w:color="70738C"/>
              </w:rPr>
              <w:t>f</w:t>
            </w:r>
            <w:r>
              <w:rPr>
                <w:color w:val="2D2E38"/>
                <w:w w:val="101"/>
                <w:sz w:val="17"/>
                <w:u w:val="single" w:color="70738C"/>
              </w:rPr>
              <w:t>e</w:t>
            </w:r>
            <w:r>
              <w:rPr>
                <w:color w:val="2D2E38"/>
                <w:w w:val="133"/>
                <w:sz w:val="17"/>
                <w:u w:val="single" w:color="70738C"/>
              </w:rPr>
              <w:t>t</w:t>
            </w:r>
            <w:r>
              <w:rPr>
                <w:color w:val="2D2E38"/>
                <w:w w:val="109"/>
                <w:sz w:val="17"/>
                <w:u w:val="single" w:color="70738C"/>
              </w:rPr>
              <w:t>y</w:t>
            </w:r>
            <w:r>
              <w:rPr>
                <w:color w:val="2D2E38"/>
                <w:spacing w:val="-1"/>
                <w:sz w:val="17"/>
                <w:u w:val="single" w:color="70738C"/>
              </w:rPr>
              <w:t xml:space="preserve"> </w:t>
            </w:r>
            <w:r>
              <w:rPr>
                <w:color w:val="2D2E38"/>
                <w:spacing w:val="-1"/>
                <w:w w:val="110"/>
                <w:sz w:val="17"/>
                <w:u w:val="single" w:color="70738C"/>
              </w:rPr>
              <w:t>d</w:t>
            </w:r>
            <w:r>
              <w:rPr>
                <w:color w:val="2D2E38"/>
                <w:w w:val="106"/>
                <w:sz w:val="17"/>
                <w:u w:val="single" w:color="70738C"/>
              </w:rPr>
              <w:t>u</w:t>
            </w:r>
            <w:r>
              <w:rPr>
                <w:color w:val="2D2E38"/>
                <w:w w:val="115"/>
                <w:sz w:val="17"/>
                <w:u w:val="single" w:color="70738C"/>
              </w:rPr>
              <w:t>ri</w:t>
            </w:r>
            <w:r>
              <w:rPr>
                <w:color w:val="2D2E38"/>
                <w:w w:val="105"/>
                <w:sz w:val="17"/>
                <w:u w:val="single" w:color="70738C"/>
              </w:rPr>
              <w:t>n</w:t>
            </w:r>
            <w:r>
              <w:rPr>
                <w:color w:val="2D2E38"/>
                <w:w w:val="108"/>
                <w:sz w:val="17"/>
                <w:u w:val="single" w:color="70738C"/>
              </w:rPr>
              <w:t>g</w:t>
            </w:r>
            <w:r>
              <w:rPr>
                <w:color w:val="2D2E38"/>
                <w:spacing w:val="-1"/>
                <w:sz w:val="17"/>
                <w:u w:val="single" w:color="70738C"/>
              </w:rPr>
              <w:t xml:space="preserve"> </w:t>
            </w:r>
            <w:r>
              <w:rPr>
                <w:color w:val="2D2E38"/>
                <w:spacing w:val="-11"/>
                <w:w w:val="101"/>
                <w:sz w:val="17"/>
                <w:u w:val="single" w:color="70738C"/>
              </w:rPr>
              <w:t>T</w:t>
            </w:r>
            <w:r>
              <w:rPr>
                <w:color w:val="2D2E38"/>
                <w:w w:val="115"/>
                <w:sz w:val="17"/>
                <w:u w:val="single" w:color="70738C"/>
              </w:rPr>
              <w:t>r</w:t>
            </w:r>
            <w:r>
              <w:rPr>
                <w:color w:val="2D2E38"/>
                <w:w w:val="98"/>
                <w:sz w:val="17"/>
                <w:u w:val="single" w:color="70738C"/>
              </w:rPr>
              <w:t>a</w:t>
            </w:r>
            <w:r>
              <w:rPr>
                <w:color w:val="2D2E38"/>
                <w:w w:val="105"/>
                <w:sz w:val="17"/>
                <w:u w:val="single" w:color="70738C"/>
              </w:rPr>
              <w:t>n</w:t>
            </w:r>
            <w:r>
              <w:rPr>
                <w:color w:val="2D2E38"/>
                <w:w w:val="94"/>
                <w:sz w:val="17"/>
                <w:u w:val="single" w:color="70738C"/>
              </w:rPr>
              <w:t>s</w:t>
            </w:r>
            <w:r>
              <w:rPr>
                <w:color w:val="2D2E38"/>
                <w:w w:val="111"/>
                <w:sz w:val="17"/>
                <w:u w:val="single" w:color="70738C"/>
              </w:rPr>
              <w:t>p</w:t>
            </w:r>
            <w:r>
              <w:rPr>
                <w:color w:val="2D2E38"/>
                <w:w w:val="107"/>
                <w:sz w:val="17"/>
                <w:u w:val="single" w:color="70738C"/>
              </w:rPr>
              <w:t>o</w:t>
            </w:r>
            <w:r>
              <w:rPr>
                <w:color w:val="2D2E38"/>
                <w:spacing w:val="4"/>
                <w:w w:val="115"/>
                <w:sz w:val="17"/>
                <w:u w:val="single" w:color="70738C"/>
              </w:rPr>
              <w:t>r</w:t>
            </w:r>
            <w:r>
              <w:rPr>
                <w:color w:val="2D2E38"/>
                <w:w w:val="133"/>
                <w:sz w:val="17"/>
                <w:u w:val="single" w:color="70738C"/>
              </w:rPr>
              <w:t>t</w:t>
            </w:r>
            <w:r>
              <w:rPr>
                <w:color w:val="2D2E38"/>
                <w:w w:val="98"/>
                <w:sz w:val="17"/>
                <w:u w:val="single" w:color="70738C"/>
              </w:rPr>
              <w:t>a</w:t>
            </w:r>
            <w:r>
              <w:rPr>
                <w:color w:val="2D2E38"/>
                <w:w w:val="133"/>
                <w:sz w:val="17"/>
                <w:u w:val="single" w:color="70738C"/>
              </w:rPr>
              <w:t>t</w:t>
            </w:r>
            <w:r>
              <w:rPr>
                <w:color w:val="2D2E38"/>
                <w:w w:val="115"/>
                <w:sz w:val="17"/>
                <w:u w:val="single" w:color="70738C"/>
              </w:rPr>
              <w:t>i</w:t>
            </w:r>
            <w:r>
              <w:rPr>
                <w:color w:val="2D2E38"/>
                <w:w w:val="107"/>
                <w:sz w:val="17"/>
                <w:u w:val="single" w:color="70738C"/>
              </w:rPr>
              <w:t>o</w:t>
            </w:r>
            <w:r>
              <w:rPr>
                <w:color w:val="2D2E38"/>
                <w:w w:val="105"/>
                <w:sz w:val="17"/>
                <w:u w:val="single" w:color="70738C"/>
              </w:rPr>
              <w:t>n</w:t>
            </w:r>
            <w:r>
              <w:rPr>
                <w:color w:val="2D2E38"/>
                <w:spacing w:val="-1"/>
                <w:sz w:val="17"/>
                <w:u w:val="single" w:color="70738C"/>
              </w:rPr>
              <w:t xml:space="preserve"> </w:t>
            </w:r>
            <w:r>
              <w:rPr>
                <w:color w:val="2D2E38"/>
                <w:w w:val="228"/>
                <w:sz w:val="17"/>
                <w:u w:val="single" w:color="70738C"/>
              </w:rPr>
              <w:t>–</w:t>
            </w:r>
            <w:r>
              <w:rPr>
                <w:color w:val="2D2E38"/>
                <w:w w:val="105"/>
                <w:sz w:val="17"/>
                <w:u w:val="single" w:color="70738C"/>
              </w:rPr>
              <w:t>I</w:t>
            </w:r>
            <w:r>
              <w:rPr>
                <w:color w:val="2D2E38"/>
                <w:w w:val="128"/>
                <w:sz w:val="17"/>
                <w:u w:val="single" w:color="70738C"/>
              </w:rPr>
              <w:t>f</w:t>
            </w:r>
            <w:r>
              <w:rPr>
                <w:color w:val="2D2E38"/>
                <w:spacing w:val="-1"/>
                <w:sz w:val="17"/>
                <w:u w:val="single" w:color="70738C"/>
              </w:rPr>
              <w:t xml:space="preserve"> </w:t>
            </w:r>
            <w:r>
              <w:rPr>
                <w:color w:val="2D2E38"/>
                <w:spacing w:val="-1"/>
                <w:w w:val="109"/>
                <w:sz w:val="17"/>
                <w:u w:val="single" w:color="70738C"/>
              </w:rPr>
              <w:t>A</w:t>
            </w:r>
            <w:r>
              <w:rPr>
                <w:color w:val="2D2E38"/>
                <w:w w:val="111"/>
                <w:sz w:val="17"/>
                <w:u w:val="single" w:color="70738C"/>
              </w:rPr>
              <w:t>pp</w:t>
            </w:r>
            <w:r>
              <w:rPr>
                <w:color w:val="2D2E38"/>
                <w:w w:val="116"/>
                <w:sz w:val="17"/>
                <w:u w:val="single" w:color="70738C"/>
              </w:rPr>
              <w:t>l</w:t>
            </w:r>
            <w:r>
              <w:rPr>
                <w:color w:val="2D2E38"/>
                <w:w w:val="115"/>
                <w:sz w:val="17"/>
                <w:u w:val="single" w:color="70738C"/>
              </w:rPr>
              <w:t>i</w:t>
            </w:r>
            <w:r>
              <w:rPr>
                <w:color w:val="2D2E38"/>
                <w:spacing w:val="-1"/>
                <w:w w:val="110"/>
                <w:sz w:val="17"/>
                <w:u w:val="single" w:color="70738C"/>
              </w:rPr>
              <w:t>c</w:t>
            </w:r>
            <w:r>
              <w:rPr>
                <w:color w:val="2D2E38"/>
                <w:w w:val="98"/>
                <w:sz w:val="17"/>
                <w:u w:val="single" w:color="70738C"/>
              </w:rPr>
              <w:t>a</w:t>
            </w:r>
            <w:r>
              <w:rPr>
                <w:color w:val="2D2E38"/>
                <w:w w:val="111"/>
                <w:sz w:val="17"/>
                <w:u w:val="single" w:color="70738C"/>
              </w:rPr>
              <w:t>b</w:t>
            </w:r>
            <w:r>
              <w:rPr>
                <w:color w:val="2D2E38"/>
                <w:w w:val="116"/>
                <w:sz w:val="17"/>
                <w:u w:val="single" w:color="70738C"/>
              </w:rPr>
              <w:t>l</w:t>
            </w:r>
            <w:r>
              <w:rPr>
                <w:color w:val="2D2E38"/>
                <w:w w:val="101"/>
                <w:sz w:val="17"/>
                <w:u w:val="single" w:color="70738C"/>
              </w:rPr>
              <w:t>e</w:t>
            </w:r>
          </w:p>
        </w:tc>
        <w:tc>
          <w:tcPr>
            <w:tcW w:w="1479" w:type="dxa"/>
            <w:tcBorders>
              <w:bottom w:val="single" w:sz="6" w:space="0" w:color="FFFFFF"/>
            </w:tcBorders>
          </w:tcPr>
          <w:p w14:paraId="6ACC34B5" w14:textId="77777777" w:rsidR="00136963" w:rsidRDefault="00136963" w:rsidP="00580EA6">
            <w:pPr>
              <w:pStyle w:val="TableParagraph"/>
              <w:rPr>
                <w:rFonts w:ascii="Times New Roman"/>
                <w:sz w:val="16"/>
              </w:rPr>
            </w:pPr>
          </w:p>
        </w:tc>
        <w:tc>
          <w:tcPr>
            <w:tcW w:w="1479" w:type="dxa"/>
            <w:tcBorders>
              <w:bottom w:val="single" w:sz="6" w:space="0" w:color="FFFFFF"/>
            </w:tcBorders>
          </w:tcPr>
          <w:p w14:paraId="370EED67" w14:textId="77777777" w:rsidR="00136963" w:rsidRDefault="00136963" w:rsidP="00580EA6">
            <w:pPr>
              <w:pStyle w:val="TableParagraph"/>
              <w:rPr>
                <w:rFonts w:ascii="Times New Roman"/>
                <w:sz w:val="16"/>
              </w:rPr>
            </w:pPr>
          </w:p>
        </w:tc>
        <w:tc>
          <w:tcPr>
            <w:tcW w:w="2944" w:type="dxa"/>
            <w:tcBorders>
              <w:bottom w:val="single" w:sz="6" w:space="0" w:color="FFFFFF"/>
            </w:tcBorders>
          </w:tcPr>
          <w:p w14:paraId="52B666C0" w14:textId="77777777" w:rsidR="00136963" w:rsidRDefault="00136963" w:rsidP="00580EA6">
            <w:pPr>
              <w:pStyle w:val="TableParagraph"/>
              <w:rPr>
                <w:rFonts w:ascii="Times New Roman"/>
                <w:sz w:val="16"/>
              </w:rPr>
            </w:pPr>
          </w:p>
        </w:tc>
      </w:tr>
      <w:tr w:rsidR="00136963" w14:paraId="35E52235" w14:textId="77777777" w:rsidTr="00580EA6">
        <w:trPr>
          <w:trHeight w:val="295"/>
        </w:trPr>
        <w:tc>
          <w:tcPr>
            <w:tcW w:w="1095" w:type="dxa"/>
            <w:tcBorders>
              <w:top w:val="single" w:sz="6" w:space="0" w:color="FFFFFF"/>
              <w:bottom w:val="single" w:sz="6" w:space="0" w:color="FFFFFF"/>
            </w:tcBorders>
          </w:tcPr>
          <w:p w14:paraId="5F513E22"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4AC9830E" w14:textId="77777777" w:rsidR="00136963" w:rsidRDefault="00136963" w:rsidP="00580EA6">
            <w:pPr>
              <w:pStyle w:val="TableParagraph"/>
              <w:spacing w:before="50"/>
              <w:ind w:left="22"/>
              <w:rPr>
                <w:sz w:val="17"/>
              </w:rPr>
            </w:pPr>
            <w:r>
              <w:rPr>
                <w:color w:val="2D2E38"/>
                <w:w w:val="105"/>
                <w:sz w:val="17"/>
              </w:rPr>
              <w:t>a)</w:t>
            </w:r>
            <w:r>
              <w:rPr>
                <w:color w:val="2D2E38"/>
                <w:spacing w:val="-7"/>
                <w:w w:val="105"/>
                <w:sz w:val="17"/>
              </w:rPr>
              <w:t xml:space="preserve"> </w:t>
            </w:r>
            <w:r>
              <w:rPr>
                <w:color w:val="2D2E38"/>
                <w:w w:val="105"/>
                <w:sz w:val="17"/>
              </w:rPr>
              <w:t>Fixing</w:t>
            </w:r>
            <w:r>
              <w:rPr>
                <w:color w:val="2D2E38"/>
                <w:spacing w:val="-6"/>
                <w:w w:val="105"/>
                <w:sz w:val="17"/>
              </w:rPr>
              <w:t xml:space="preserve"> </w:t>
            </w:r>
            <w:r>
              <w:rPr>
                <w:color w:val="2D2E38"/>
                <w:w w:val="105"/>
                <w:sz w:val="17"/>
              </w:rPr>
              <w:t>Proper</w:t>
            </w:r>
            <w:r>
              <w:rPr>
                <w:color w:val="2D2E38"/>
                <w:spacing w:val="-6"/>
                <w:w w:val="105"/>
                <w:sz w:val="17"/>
              </w:rPr>
              <w:t xml:space="preserve"> </w:t>
            </w:r>
            <w:r>
              <w:rPr>
                <w:color w:val="2D2E38"/>
                <w:w w:val="105"/>
                <w:sz w:val="17"/>
              </w:rPr>
              <w:t>Wedge.</w:t>
            </w:r>
          </w:p>
        </w:tc>
        <w:tc>
          <w:tcPr>
            <w:tcW w:w="1479" w:type="dxa"/>
            <w:tcBorders>
              <w:top w:val="single" w:sz="6" w:space="0" w:color="FFFFFF"/>
              <w:bottom w:val="single" w:sz="6" w:space="0" w:color="FFFFFF"/>
            </w:tcBorders>
          </w:tcPr>
          <w:p w14:paraId="2FB58EB9" w14:textId="77777777" w:rsidR="00136963" w:rsidRDefault="00136963" w:rsidP="00580EA6">
            <w:pPr>
              <w:pStyle w:val="TableParagraph"/>
              <w:rPr>
                <w:rFonts w:ascii="Times New Roman"/>
                <w:sz w:val="16"/>
              </w:rPr>
            </w:pPr>
          </w:p>
        </w:tc>
        <w:tc>
          <w:tcPr>
            <w:tcW w:w="1479" w:type="dxa"/>
            <w:tcBorders>
              <w:top w:val="single" w:sz="6" w:space="0" w:color="FFFFFF"/>
              <w:bottom w:val="single" w:sz="6" w:space="0" w:color="FFFFFF"/>
            </w:tcBorders>
          </w:tcPr>
          <w:p w14:paraId="6331127E"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6C9F49F5" w14:textId="77777777" w:rsidR="00136963" w:rsidRDefault="00136963" w:rsidP="00580EA6">
            <w:pPr>
              <w:pStyle w:val="TableParagraph"/>
              <w:rPr>
                <w:rFonts w:ascii="Times New Roman"/>
                <w:sz w:val="16"/>
              </w:rPr>
            </w:pPr>
          </w:p>
        </w:tc>
      </w:tr>
      <w:tr w:rsidR="00136963" w14:paraId="5E8983E6" w14:textId="77777777" w:rsidTr="00580EA6">
        <w:trPr>
          <w:trHeight w:val="295"/>
        </w:trPr>
        <w:tc>
          <w:tcPr>
            <w:tcW w:w="1095" w:type="dxa"/>
            <w:tcBorders>
              <w:top w:val="single" w:sz="6" w:space="0" w:color="FFFFFF"/>
              <w:bottom w:val="single" w:sz="6" w:space="0" w:color="FFFFFF"/>
            </w:tcBorders>
          </w:tcPr>
          <w:p w14:paraId="325E1BCE"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5F5D6B6D" w14:textId="77777777" w:rsidR="00136963" w:rsidRDefault="00136963" w:rsidP="00580EA6">
            <w:pPr>
              <w:pStyle w:val="TableParagraph"/>
              <w:spacing w:before="50"/>
              <w:ind w:left="22"/>
              <w:rPr>
                <w:sz w:val="17"/>
              </w:rPr>
            </w:pPr>
            <w:r>
              <w:rPr>
                <w:color w:val="2D2E38"/>
                <w:spacing w:val="-2"/>
                <w:w w:val="110"/>
                <w:sz w:val="17"/>
              </w:rPr>
              <w:t>b)</w:t>
            </w:r>
            <w:r>
              <w:rPr>
                <w:color w:val="2D2E38"/>
                <w:spacing w:val="-9"/>
                <w:w w:val="110"/>
                <w:sz w:val="17"/>
              </w:rPr>
              <w:t xml:space="preserve"> </w:t>
            </w:r>
            <w:r>
              <w:rPr>
                <w:color w:val="2D2E38"/>
                <w:spacing w:val="-2"/>
                <w:w w:val="110"/>
                <w:sz w:val="17"/>
              </w:rPr>
              <w:t>Side</w:t>
            </w:r>
            <w:r>
              <w:rPr>
                <w:color w:val="2D2E38"/>
                <w:spacing w:val="-8"/>
                <w:w w:val="110"/>
                <w:sz w:val="17"/>
              </w:rPr>
              <w:t xml:space="preserve"> </w:t>
            </w:r>
            <w:r>
              <w:rPr>
                <w:color w:val="2D2E38"/>
                <w:spacing w:val="-2"/>
                <w:w w:val="110"/>
                <w:sz w:val="17"/>
              </w:rPr>
              <w:t>guard/post.</w:t>
            </w:r>
          </w:p>
        </w:tc>
        <w:tc>
          <w:tcPr>
            <w:tcW w:w="1479" w:type="dxa"/>
            <w:tcBorders>
              <w:top w:val="single" w:sz="6" w:space="0" w:color="FFFFFF"/>
              <w:bottom w:val="single" w:sz="6" w:space="0" w:color="FFFFFF"/>
            </w:tcBorders>
          </w:tcPr>
          <w:p w14:paraId="1DEF1A47" w14:textId="77777777" w:rsidR="00136963" w:rsidRDefault="00136963" w:rsidP="00580EA6">
            <w:pPr>
              <w:pStyle w:val="TableParagraph"/>
              <w:rPr>
                <w:rFonts w:ascii="Times New Roman"/>
                <w:sz w:val="16"/>
              </w:rPr>
            </w:pPr>
          </w:p>
        </w:tc>
        <w:tc>
          <w:tcPr>
            <w:tcW w:w="1479" w:type="dxa"/>
            <w:tcBorders>
              <w:top w:val="single" w:sz="6" w:space="0" w:color="FFFFFF"/>
              <w:bottom w:val="single" w:sz="6" w:space="0" w:color="FFFFFF"/>
            </w:tcBorders>
          </w:tcPr>
          <w:p w14:paraId="78CFDBEC"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5934ED89" w14:textId="77777777" w:rsidR="00136963" w:rsidRDefault="00136963" w:rsidP="00580EA6">
            <w:pPr>
              <w:pStyle w:val="TableParagraph"/>
              <w:rPr>
                <w:rFonts w:ascii="Times New Roman"/>
                <w:sz w:val="16"/>
              </w:rPr>
            </w:pPr>
          </w:p>
        </w:tc>
      </w:tr>
      <w:tr w:rsidR="00136963" w14:paraId="3BF7D4A2" w14:textId="77777777" w:rsidTr="00580EA6">
        <w:trPr>
          <w:trHeight w:val="295"/>
        </w:trPr>
        <w:tc>
          <w:tcPr>
            <w:tcW w:w="1095" w:type="dxa"/>
            <w:tcBorders>
              <w:top w:val="single" w:sz="6" w:space="0" w:color="FFFFFF"/>
              <w:bottom w:val="single" w:sz="6" w:space="0" w:color="FFFFFF"/>
            </w:tcBorders>
          </w:tcPr>
          <w:p w14:paraId="5C95F44E"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7FCA47CC" w14:textId="77777777" w:rsidR="00136963" w:rsidRDefault="00136963" w:rsidP="00580EA6">
            <w:pPr>
              <w:pStyle w:val="TableParagraph"/>
              <w:spacing w:before="50"/>
              <w:ind w:left="22"/>
              <w:rPr>
                <w:sz w:val="17"/>
              </w:rPr>
            </w:pPr>
            <w:r>
              <w:rPr>
                <w:color w:val="2D2E38"/>
                <w:w w:val="110"/>
                <w:sz w:val="17"/>
              </w:rPr>
              <w:t>c)</w:t>
            </w:r>
            <w:r>
              <w:rPr>
                <w:color w:val="2D2E38"/>
                <w:spacing w:val="-9"/>
                <w:w w:val="110"/>
                <w:sz w:val="17"/>
              </w:rPr>
              <w:t xml:space="preserve"> </w:t>
            </w:r>
            <w:r>
              <w:rPr>
                <w:color w:val="2D2E38"/>
                <w:w w:val="110"/>
                <w:sz w:val="17"/>
              </w:rPr>
              <w:t>Welding</w:t>
            </w:r>
            <w:r>
              <w:rPr>
                <w:color w:val="2D2E38"/>
                <w:spacing w:val="-9"/>
                <w:w w:val="110"/>
                <w:sz w:val="17"/>
              </w:rPr>
              <w:t xml:space="preserve"> </w:t>
            </w:r>
            <w:r>
              <w:rPr>
                <w:color w:val="2D2E38"/>
                <w:w w:val="110"/>
                <w:sz w:val="17"/>
              </w:rPr>
              <w:t>of</w:t>
            </w:r>
            <w:r>
              <w:rPr>
                <w:color w:val="2D2E38"/>
                <w:spacing w:val="-8"/>
                <w:w w:val="110"/>
                <w:sz w:val="17"/>
              </w:rPr>
              <w:t xml:space="preserve"> </w:t>
            </w:r>
            <w:r>
              <w:rPr>
                <w:color w:val="2D2E38"/>
                <w:w w:val="110"/>
                <w:sz w:val="17"/>
              </w:rPr>
              <w:t>clit,</w:t>
            </w:r>
            <w:r>
              <w:rPr>
                <w:color w:val="2D2E38"/>
                <w:spacing w:val="-9"/>
                <w:w w:val="110"/>
                <w:sz w:val="17"/>
              </w:rPr>
              <w:t xml:space="preserve"> </w:t>
            </w:r>
            <w:r>
              <w:rPr>
                <w:color w:val="2D2E38"/>
                <w:w w:val="110"/>
                <w:sz w:val="17"/>
              </w:rPr>
              <w:t>wedge.</w:t>
            </w:r>
          </w:p>
        </w:tc>
        <w:tc>
          <w:tcPr>
            <w:tcW w:w="1479" w:type="dxa"/>
            <w:tcBorders>
              <w:top w:val="single" w:sz="6" w:space="0" w:color="FFFFFF"/>
              <w:bottom w:val="single" w:sz="6" w:space="0" w:color="FFFFFF"/>
            </w:tcBorders>
          </w:tcPr>
          <w:p w14:paraId="0E3159CB" w14:textId="77777777" w:rsidR="00136963" w:rsidRDefault="00136963" w:rsidP="00580EA6">
            <w:pPr>
              <w:pStyle w:val="TableParagraph"/>
              <w:rPr>
                <w:rFonts w:ascii="Times New Roman"/>
                <w:sz w:val="16"/>
              </w:rPr>
            </w:pPr>
          </w:p>
        </w:tc>
        <w:tc>
          <w:tcPr>
            <w:tcW w:w="1479" w:type="dxa"/>
            <w:tcBorders>
              <w:top w:val="single" w:sz="6" w:space="0" w:color="FFFFFF"/>
              <w:bottom w:val="single" w:sz="6" w:space="0" w:color="FFFFFF"/>
            </w:tcBorders>
          </w:tcPr>
          <w:p w14:paraId="164E7DD1"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5C3D6FD3" w14:textId="77777777" w:rsidR="00136963" w:rsidRDefault="00136963" w:rsidP="00580EA6">
            <w:pPr>
              <w:pStyle w:val="TableParagraph"/>
              <w:rPr>
                <w:rFonts w:ascii="Times New Roman"/>
                <w:sz w:val="16"/>
              </w:rPr>
            </w:pPr>
          </w:p>
        </w:tc>
      </w:tr>
      <w:tr w:rsidR="00136963" w14:paraId="24B5DA65" w14:textId="77777777" w:rsidTr="00580EA6">
        <w:trPr>
          <w:trHeight w:val="295"/>
        </w:trPr>
        <w:tc>
          <w:tcPr>
            <w:tcW w:w="1095" w:type="dxa"/>
            <w:tcBorders>
              <w:top w:val="single" w:sz="6" w:space="0" w:color="FFFFFF"/>
            </w:tcBorders>
          </w:tcPr>
          <w:p w14:paraId="2DA522AB" w14:textId="77777777" w:rsidR="00136963" w:rsidRDefault="00136963" w:rsidP="00580EA6">
            <w:pPr>
              <w:pStyle w:val="TableParagraph"/>
              <w:rPr>
                <w:rFonts w:ascii="Times New Roman"/>
                <w:sz w:val="16"/>
              </w:rPr>
            </w:pPr>
          </w:p>
        </w:tc>
        <w:tc>
          <w:tcPr>
            <w:tcW w:w="8092" w:type="dxa"/>
            <w:gridSpan w:val="3"/>
            <w:tcBorders>
              <w:top w:val="single" w:sz="6" w:space="0" w:color="FFFFFF"/>
            </w:tcBorders>
          </w:tcPr>
          <w:p w14:paraId="332FCF77" w14:textId="77777777" w:rsidR="00136963" w:rsidRDefault="00136963" w:rsidP="00580EA6">
            <w:pPr>
              <w:pStyle w:val="TableParagraph"/>
              <w:spacing w:before="50"/>
              <w:ind w:left="22"/>
              <w:rPr>
                <w:sz w:val="17"/>
              </w:rPr>
            </w:pPr>
            <w:r>
              <w:rPr>
                <w:color w:val="2D2E38"/>
                <w:w w:val="110"/>
                <w:sz w:val="17"/>
              </w:rPr>
              <w:t>d)</w:t>
            </w:r>
            <w:r>
              <w:rPr>
                <w:color w:val="2D2E38"/>
                <w:spacing w:val="-10"/>
                <w:w w:val="110"/>
                <w:sz w:val="17"/>
              </w:rPr>
              <w:t xml:space="preserve"> </w:t>
            </w:r>
            <w:r>
              <w:rPr>
                <w:color w:val="2D2E38"/>
                <w:w w:val="110"/>
                <w:sz w:val="17"/>
              </w:rPr>
              <w:t>Fixing</w:t>
            </w:r>
            <w:r>
              <w:rPr>
                <w:color w:val="2D2E38"/>
                <w:spacing w:val="-10"/>
                <w:w w:val="110"/>
                <w:sz w:val="17"/>
              </w:rPr>
              <w:t xml:space="preserve"> </w:t>
            </w:r>
            <w:r>
              <w:rPr>
                <w:color w:val="2D2E38"/>
                <w:w w:val="110"/>
                <w:sz w:val="17"/>
              </w:rPr>
              <w:t>of</w:t>
            </w:r>
            <w:r>
              <w:rPr>
                <w:color w:val="2D2E38"/>
                <w:spacing w:val="38"/>
                <w:w w:val="110"/>
                <w:sz w:val="17"/>
              </w:rPr>
              <w:t xml:space="preserve"> </w:t>
            </w:r>
            <w:proofErr w:type="spellStart"/>
            <w:r>
              <w:rPr>
                <w:color w:val="2D2E38"/>
                <w:w w:val="110"/>
                <w:sz w:val="17"/>
              </w:rPr>
              <w:t>ag</w:t>
            </w:r>
            <w:proofErr w:type="spellEnd"/>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caution</w:t>
            </w:r>
            <w:r>
              <w:rPr>
                <w:color w:val="2D2E38"/>
                <w:spacing w:val="-10"/>
                <w:w w:val="110"/>
                <w:sz w:val="17"/>
              </w:rPr>
              <w:t xml:space="preserve"> </w:t>
            </w:r>
            <w:r>
              <w:rPr>
                <w:color w:val="2D2E38"/>
                <w:w w:val="110"/>
                <w:sz w:val="17"/>
              </w:rPr>
              <w:t>light.</w:t>
            </w:r>
          </w:p>
        </w:tc>
        <w:tc>
          <w:tcPr>
            <w:tcW w:w="1479" w:type="dxa"/>
            <w:tcBorders>
              <w:top w:val="single" w:sz="6" w:space="0" w:color="FFFFFF"/>
            </w:tcBorders>
          </w:tcPr>
          <w:p w14:paraId="4C36DDCC" w14:textId="77777777" w:rsidR="00136963" w:rsidRDefault="00136963" w:rsidP="00580EA6">
            <w:pPr>
              <w:pStyle w:val="TableParagraph"/>
              <w:rPr>
                <w:rFonts w:ascii="Times New Roman"/>
                <w:sz w:val="16"/>
              </w:rPr>
            </w:pPr>
          </w:p>
        </w:tc>
        <w:tc>
          <w:tcPr>
            <w:tcW w:w="1479" w:type="dxa"/>
            <w:tcBorders>
              <w:top w:val="single" w:sz="6" w:space="0" w:color="FFFFFF"/>
            </w:tcBorders>
          </w:tcPr>
          <w:p w14:paraId="6FE7C594" w14:textId="77777777" w:rsidR="00136963" w:rsidRDefault="00136963" w:rsidP="00580EA6">
            <w:pPr>
              <w:pStyle w:val="TableParagraph"/>
              <w:rPr>
                <w:rFonts w:ascii="Times New Roman"/>
                <w:sz w:val="16"/>
              </w:rPr>
            </w:pPr>
          </w:p>
        </w:tc>
        <w:tc>
          <w:tcPr>
            <w:tcW w:w="2944" w:type="dxa"/>
            <w:tcBorders>
              <w:top w:val="single" w:sz="6" w:space="0" w:color="FFFFFF"/>
            </w:tcBorders>
          </w:tcPr>
          <w:p w14:paraId="2993C33E" w14:textId="77777777" w:rsidR="00136963" w:rsidRDefault="00136963" w:rsidP="00580EA6">
            <w:pPr>
              <w:pStyle w:val="TableParagraph"/>
              <w:rPr>
                <w:rFonts w:ascii="Times New Roman"/>
                <w:sz w:val="16"/>
              </w:rPr>
            </w:pPr>
          </w:p>
        </w:tc>
      </w:tr>
      <w:tr w:rsidR="00136963" w14:paraId="48C73092" w14:textId="77777777" w:rsidTr="00580EA6">
        <w:trPr>
          <w:trHeight w:val="295"/>
        </w:trPr>
        <w:tc>
          <w:tcPr>
            <w:tcW w:w="1095" w:type="dxa"/>
            <w:tcBorders>
              <w:bottom w:val="single" w:sz="6" w:space="0" w:color="FFFFFF"/>
            </w:tcBorders>
          </w:tcPr>
          <w:p w14:paraId="6F88295C" w14:textId="77777777" w:rsidR="00136963" w:rsidRDefault="00136963" w:rsidP="00580EA6">
            <w:pPr>
              <w:pStyle w:val="TableParagraph"/>
              <w:spacing w:before="50"/>
              <w:ind w:left="22"/>
              <w:rPr>
                <w:sz w:val="17"/>
              </w:rPr>
            </w:pPr>
            <w:r>
              <w:rPr>
                <w:color w:val="2D2E38"/>
                <w:w w:val="105"/>
                <w:sz w:val="17"/>
              </w:rPr>
              <w:t>8</w:t>
            </w:r>
          </w:p>
        </w:tc>
        <w:tc>
          <w:tcPr>
            <w:tcW w:w="8092" w:type="dxa"/>
            <w:gridSpan w:val="3"/>
            <w:tcBorders>
              <w:bottom w:val="single" w:sz="6" w:space="0" w:color="FFFFFF"/>
            </w:tcBorders>
          </w:tcPr>
          <w:p w14:paraId="55A79200" w14:textId="77777777" w:rsidR="00136963" w:rsidRDefault="00136963" w:rsidP="00580EA6">
            <w:pPr>
              <w:pStyle w:val="TableParagraph"/>
              <w:spacing w:before="50"/>
              <w:ind w:left="22"/>
              <w:rPr>
                <w:sz w:val="17"/>
              </w:rPr>
            </w:pPr>
            <w:r>
              <w:rPr>
                <w:color w:val="2D2E38"/>
                <w:w w:val="105"/>
                <w:sz w:val="17"/>
                <w:u w:val="single" w:color="70738C"/>
              </w:rPr>
              <w:t>Chain:</w:t>
            </w:r>
            <w:r>
              <w:rPr>
                <w:color w:val="2D2E38"/>
                <w:spacing w:val="-9"/>
                <w:w w:val="105"/>
                <w:sz w:val="17"/>
                <w:u w:val="single" w:color="70738C"/>
              </w:rPr>
              <w:t xml:space="preserve"> </w:t>
            </w:r>
            <w:r>
              <w:rPr>
                <w:color w:val="2D2E38"/>
                <w:w w:val="105"/>
                <w:sz w:val="17"/>
                <w:u w:val="single" w:color="70738C"/>
              </w:rPr>
              <w:t>(Only</w:t>
            </w:r>
            <w:r>
              <w:rPr>
                <w:color w:val="2D2E38"/>
                <w:spacing w:val="-9"/>
                <w:w w:val="105"/>
                <w:sz w:val="17"/>
                <w:u w:val="single" w:color="70738C"/>
              </w:rPr>
              <w:t xml:space="preserve"> </w:t>
            </w:r>
            <w:r>
              <w:rPr>
                <w:color w:val="2D2E38"/>
                <w:w w:val="105"/>
                <w:sz w:val="17"/>
                <w:u w:val="single" w:color="70738C"/>
              </w:rPr>
              <w:t>For</w:t>
            </w:r>
            <w:r>
              <w:rPr>
                <w:color w:val="2D2E38"/>
                <w:spacing w:val="-9"/>
                <w:w w:val="105"/>
                <w:sz w:val="17"/>
                <w:u w:val="single" w:color="70738C"/>
              </w:rPr>
              <w:t xml:space="preserve"> </w:t>
            </w:r>
            <w:r>
              <w:rPr>
                <w:color w:val="2D2E38"/>
                <w:w w:val="105"/>
                <w:sz w:val="17"/>
                <w:u w:val="single" w:color="70738C"/>
              </w:rPr>
              <w:t>Trailers)</w:t>
            </w:r>
          </w:p>
        </w:tc>
        <w:tc>
          <w:tcPr>
            <w:tcW w:w="1479" w:type="dxa"/>
            <w:tcBorders>
              <w:bottom w:val="single" w:sz="6" w:space="0" w:color="FFFFFF"/>
            </w:tcBorders>
          </w:tcPr>
          <w:p w14:paraId="1898F347" w14:textId="77777777" w:rsidR="00136963" w:rsidRDefault="00136963" w:rsidP="00580EA6">
            <w:pPr>
              <w:pStyle w:val="TableParagraph"/>
              <w:rPr>
                <w:rFonts w:ascii="Times New Roman"/>
                <w:sz w:val="16"/>
              </w:rPr>
            </w:pPr>
          </w:p>
        </w:tc>
        <w:tc>
          <w:tcPr>
            <w:tcW w:w="1479" w:type="dxa"/>
            <w:tcBorders>
              <w:bottom w:val="single" w:sz="6" w:space="0" w:color="FFFFFF"/>
            </w:tcBorders>
          </w:tcPr>
          <w:p w14:paraId="3EB9A623" w14:textId="77777777" w:rsidR="00136963" w:rsidRDefault="00136963" w:rsidP="00580EA6">
            <w:pPr>
              <w:pStyle w:val="TableParagraph"/>
              <w:rPr>
                <w:rFonts w:ascii="Times New Roman"/>
                <w:sz w:val="16"/>
              </w:rPr>
            </w:pPr>
          </w:p>
        </w:tc>
        <w:tc>
          <w:tcPr>
            <w:tcW w:w="2944" w:type="dxa"/>
            <w:tcBorders>
              <w:bottom w:val="single" w:sz="6" w:space="0" w:color="FFFFFF"/>
            </w:tcBorders>
          </w:tcPr>
          <w:p w14:paraId="73276128" w14:textId="77777777" w:rsidR="00136963" w:rsidRDefault="00136963" w:rsidP="00580EA6">
            <w:pPr>
              <w:pStyle w:val="TableParagraph"/>
              <w:rPr>
                <w:rFonts w:ascii="Times New Roman"/>
                <w:sz w:val="16"/>
              </w:rPr>
            </w:pPr>
          </w:p>
        </w:tc>
      </w:tr>
      <w:tr w:rsidR="00136963" w14:paraId="6E354C67" w14:textId="77777777" w:rsidTr="00580EA6">
        <w:trPr>
          <w:trHeight w:val="295"/>
        </w:trPr>
        <w:tc>
          <w:tcPr>
            <w:tcW w:w="1095" w:type="dxa"/>
            <w:tcBorders>
              <w:top w:val="single" w:sz="6" w:space="0" w:color="FFFFFF"/>
              <w:bottom w:val="single" w:sz="6" w:space="0" w:color="FFFFFF"/>
            </w:tcBorders>
          </w:tcPr>
          <w:p w14:paraId="1C9F2064"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1FAA5D85" w14:textId="77777777" w:rsidR="00136963" w:rsidRDefault="00136963" w:rsidP="00580EA6">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All</w:t>
            </w:r>
            <w:r>
              <w:rPr>
                <w:color w:val="2D2E38"/>
                <w:spacing w:val="-4"/>
                <w:w w:val="105"/>
                <w:sz w:val="17"/>
              </w:rPr>
              <w:t xml:space="preserve"> </w:t>
            </w:r>
            <w:r>
              <w:rPr>
                <w:color w:val="2D2E38"/>
                <w:w w:val="105"/>
                <w:sz w:val="17"/>
              </w:rPr>
              <w:t>link</w:t>
            </w:r>
            <w:r>
              <w:rPr>
                <w:color w:val="2D2E38"/>
                <w:spacing w:val="-3"/>
                <w:w w:val="105"/>
                <w:sz w:val="17"/>
              </w:rPr>
              <w:t xml:space="preserve"> </w:t>
            </w:r>
            <w:r>
              <w:rPr>
                <w:color w:val="2D2E38"/>
                <w:w w:val="105"/>
                <w:sz w:val="17"/>
              </w:rPr>
              <w:t>chains</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16</w:t>
            </w:r>
            <w:r>
              <w:rPr>
                <w:color w:val="2D2E38"/>
                <w:spacing w:val="-4"/>
                <w:w w:val="105"/>
                <w:sz w:val="17"/>
              </w:rPr>
              <w:t xml:space="preserve"> </w:t>
            </w:r>
            <w:r>
              <w:rPr>
                <w:color w:val="2D2E38"/>
                <w:w w:val="105"/>
                <w:sz w:val="17"/>
              </w:rPr>
              <w:t>mm</w:t>
            </w:r>
            <w:r>
              <w:rPr>
                <w:color w:val="2D2E38"/>
                <w:spacing w:val="-3"/>
                <w:w w:val="105"/>
                <w:sz w:val="17"/>
              </w:rPr>
              <w:t xml:space="preserve"> </w:t>
            </w:r>
            <w:r>
              <w:rPr>
                <w:color w:val="2D2E38"/>
                <w:w w:val="105"/>
                <w:sz w:val="17"/>
              </w:rPr>
              <w:t>dia.</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iron</w:t>
            </w:r>
            <w:r>
              <w:rPr>
                <w:color w:val="2D2E38"/>
                <w:spacing w:val="-4"/>
                <w:w w:val="105"/>
                <w:sz w:val="17"/>
              </w:rPr>
              <w:t xml:space="preserve"> </w:t>
            </w:r>
            <w:r>
              <w:rPr>
                <w:color w:val="2D2E38"/>
                <w:w w:val="105"/>
                <w:sz w:val="17"/>
              </w:rPr>
              <w:t>/</w:t>
            </w:r>
            <w:r>
              <w:rPr>
                <w:color w:val="2D2E38"/>
                <w:spacing w:val="-3"/>
                <w:w w:val="105"/>
                <w:sz w:val="17"/>
              </w:rPr>
              <w:t xml:space="preserve"> </w:t>
            </w:r>
            <w:r>
              <w:rPr>
                <w:color w:val="2D2E38"/>
                <w:w w:val="105"/>
                <w:sz w:val="17"/>
              </w:rPr>
              <w:t>12mm</w:t>
            </w:r>
            <w:r>
              <w:rPr>
                <w:color w:val="2D2E38"/>
                <w:spacing w:val="-4"/>
                <w:w w:val="105"/>
                <w:sz w:val="17"/>
              </w:rPr>
              <w:t xml:space="preserve"> </w:t>
            </w:r>
            <w:r>
              <w:rPr>
                <w:color w:val="2D2E38"/>
                <w:w w:val="105"/>
                <w:sz w:val="17"/>
              </w:rPr>
              <w:t>dia.</w:t>
            </w:r>
            <w:r>
              <w:rPr>
                <w:color w:val="2D2E38"/>
                <w:spacing w:val="-3"/>
                <w:w w:val="105"/>
                <w:sz w:val="17"/>
              </w:rPr>
              <w:t xml:space="preserve"> </w:t>
            </w:r>
            <w:r>
              <w:rPr>
                <w:color w:val="2D2E38"/>
                <w:w w:val="105"/>
                <w:sz w:val="17"/>
              </w:rPr>
              <w:t>of</w:t>
            </w:r>
            <w:r>
              <w:rPr>
                <w:color w:val="2D2E38"/>
                <w:spacing w:val="-4"/>
                <w:w w:val="105"/>
                <w:sz w:val="17"/>
              </w:rPr>
              <w:t xml:space="preserve"> </w:t>
            </w:r>
            <w:r>
              <w:rPr>
                <w:color w:val="2D2E38"/>
                <w:w w:val="105"/>
                <w:sz w:val="17"/>
              </w:rPr>
              <w:t>steel</w:t>
            </w:r>
            <w:r>
              <w:rPr>
                <w:color w:val="2D2E38"/>
                <w:spacing w:val="-3"/>
                <w:w w:val="105"/>
                <w:sz w:val="17"/>
              </w:rPr>
              <w:t xml:space="preserve"> </w:t>
            </w:r>
            <w:r>
              <w:rPr>
                <w:color w:val="2D2E38"/>
                <w:w w:val="105"/>
                <w:sz w:val="17"/>
              </w:rPr>
              <w:t>(Test</w:t>
            </w:r>
            <w:r>
              <w:rPr>
                <w:color w:val="2D2E38"/>
                <w:spacing w:val="-4"/>
                <w:w w:val="105"/>
                <w:sz w:val="17"/>
              </w:rPr>
              <w:t xml:space="preserve"> </w:t>
            </w:r>
            <w:r>
              <w:rPr>
                <w:color w:val="2D2E38"/>
                <w:w w:val="105"/>
                <w:sz w:val="17"/>
              </w:rPr>
              <w:t>load</w:t>
            </w:r>
            <w:r>
              <w:rPr>
                <w:color w:val="2D2E38"/>
                <w:spacing w:val="-3"/>
                <w:w w:val="105"/>
                <w:sz w:val="17"/>
              </w:rPr>
              <w:t xml:space="preserve"> </w:t>
            </w:r>
            <w:r>
              <w:rPr>
                <w:color w:val="2D2E38"/>
                <w:w w:val="105"/>
                <w:sz w:val="17"/>
              </w:rPr>
              <w:t>=</w:t>
            </w:r>
            <w:r>
              <w:rPr>
                <w:color w:val="2D2E38"/>
                <w:spacing w:val="-4"/>
                <w:w w:val="105"/>
                <w:sz w:val="17"/>
              </w:rPr>
              <w:t xml:space="preserve"> </w:t>
            </w:r>
            <w:r>
              <w:rPr>
                <w:color w:val="2D2E38"/>
                <w:w w:val="105"/>
                <w:sz w:val="17"/>
              </w:rPr>
              <w:t>6.3</w:t>
            </w:r>
            <w:r>
              <w:rPr>
                <w:color w:val="2D2E38"/>
                <w:spacing w:val="-3"/>
                <w:w w:val="105"/>
                <w:sz w:val="17"/>
              </w:rPr>
              <w:t xml:space="preserve"> </w:t>
            </w:r>
            <w:r>
              <w:rPr>
                <w:color w:val="2D2E38"/>
                <w:w w:val="105"/>
                <w:sz w:val="17"/>
              </w:rPr>
              <w:t>t)</w:t>
            </w:r>
            <w:r>
              <w:rPr>
                <w:color w:val="2D2E38"/>
                <w:spacing w:val="-4"/>
                <w:w w:val="105"/>
                <w:sz w:val="17"/>
              </w:rPr>
              <w:t xml:space="preserve"> </w:t>
            </w:r>
            <w:r>
              <w:rPr>
                <w:color w:val="2D2E38"/>
                <w:w w:val="105"/>
                <w:sz w:val="17"/>
              </w:rPr>
              <w:t>as</w:t>
            </w:r>
            <w:r>
              <w:rPr>
                <w:color w:val="2D2E38"/>
                <w:spacing w:val="-3"/>
                <w:w w:val="105"/>
                <w:sz w:val="17"/>
              </w:rPr>
              <w:t xml:space="preserve"> </w:t>
            </w:r>
            <w:r>
              <w:rPr>
                <w:color w:val="2D2E38"/>
                <w:w w:val="105"/>
                <w:sz w:val="17"/>
              </w:rPr>
              <w:t>per</w:t>
            </w:r>
            <w:r>
              <w:rPr>
                <w:color w:val="2D2E38"/>
                <w:spacing w:val="-4"/>
                <w:w w:val="105"/>
                <w:sz w:val="17"/>
              </w:rPr>
              <w:t xml:space="preserve"> </w:t>
            </w:r>
            <w:r>
              <w:rPr>
                <w:color w:val="2D2E38"/>
                <w:w w:val="105"/>
                <w:sz w:val="17"/>
              </w:rPr>
              <w:t>IS</w:t>
            </w:r>
            <w:r>
              <w:rPr>
                <w:color w:val="2D2E38"/>
                <w:spacing w:val="-3"/>
                <w:w w:val="105"/>
                <w:sz w:val="17"/>
              </w:rPr>
              <w:t xml:space="preserve"> </w:t>
            </w:r>
            <w:r>
              <w:rPr>
                <w:color w:val="2D2E38"/>
                <w:w w:val="105"/>
                <w:sz w:val="17"/>
              </w:rPr>
              <w:t>2429.</w:t>
            </w:r>
          </w:p>
        </w:tc>
        <w:tc>
          <w:tcPr>
            <w:tcW w:w="1479" w:type="dxa"/>
            <w:tcBorders>
              <w:top w:val="single" w:sz="6" w:space="0" w:color="FFFFFF"/>
              <w:bottom w:val="single" w:sz="6" w:space="0" w:color="FFFFFF"/>
            </w:tcBorders>
          </w:tcPr>
          <w:p w14:paraId="65D26BD7" w14:textId="77777777" w:rsidR="00136963" w:rsidRDefault="00136963" w:rsidP="00580EA6">
            <w:pPr>
              <w:pStyle w:val="TableParagraph"/>
              <w:rPr>
                <w:rFonts w:ascii="Times New Roman"/>
                <w:sz w:val="16"/>
              </w:rPr>
            </w:pPr>
          </w:p>
        </w:tc>
        <w:tc>
          <w:tcPr>
            <w:tcW w:w="1479" w:type="dxa"/>
            <w:tcBorders>
              <w:top w:val="single" w:sz="6" w:space="0" w:color="FFFFFF"/>
              <w:bottom w:val="single" w:sz="6" w:space="0" w:color="FFFFFF"/>
            </w:tcBorders>
          </w:tcPr>
          <w:p w14:paraId="547FFD9B"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4D310FBB" w14:textId="77777777" w:rsidR="00136963" w:rsidRDefault="00136963" w:rsidP="00580EA6">
            <w:pPr>
              <w:pStyle w:val="TableParagraph"/>
              <w:rPr>
                <w:rFonts w:ascii="Times New Roman"/>
                <w:sz w:val="16"/>
              </w:rPr>
            </w:pPr>
          </w:p>
        </w:tc>
      </w:tr>
      <w:tr w:rsidR="00136963" w14:paraId="33E407D3" w14:textId="77777777" w:rsidTr="00580EA6">
        <w:trPr>
          <w:trHeight w:val="295"/>
        </w:trPr>
        <w:tc>
          <w:tcPr>
            <w:tcW w:w="1095" w:type="dxa"/>
            <w:tcBorders>
              <w:top w:val="single" w:sz="6" w:space="0" w:color="FFFFFF"/>
              <w:bottom w:val="single" w:sz="6" w:space="0" w:color="FFFFFF"/>
            </w:tcBorders>
          </w:tcPr>
          <w:p w14:paraId="0DC0F299"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3E278FB4" w14:textId="77777777" w:rsidR="00136963" w:rsidRDefault="00136963" w:rsidP="00580EA6">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The</w:t>
            </w:r>
            <w:r>
              <w:rPr>
                <w:color w:val="2D2E38"/>
                <w:spacing w:val="5"/>
                <w:w w:val="105"/>
                <w:sz w:val="17"/>
              </w:rPr>
              <w:t xml:space="preserve"> </w:t>
            </w:r>
            <w:r>
              <w:rPr>
                <w:color w:val="2D2E38"/>
                <w:w w:val="105"/>
                <w:sz w:val="17"/>
              </w:rPr>
              <w:t>chain</w:t>
            </w:r>
            <w:r>
              <w:rPr>
                <w:color w:val="2D2E38"/>
                <w:spacing w:val="4"/>
                <w:w w:val="105"/>
                <w:sz w:val="17"/>
              </w:rPr>
              <w:t xml:space="preserve"> </w:t>
            </w:r>
            <w:r>
              <w:rPr>
                <w:color w:val="2D2E38"/>
                <w:w w:val="105"/>
                <w:sz w:val="17"/>
              </w:rPr>
              <w:t>shall</w:t>
            </w:r>
            <w:r>
              <w:rPr>
                <w:color w:val="2D2E38"/>
                <w:spacing w:val="5"/>
                <w:w w:val="105"/>
                <w:sz w:val="17"/>
              </w:rPr>
              <w:t xml:space="preserve"> </w:t>
            </w:r>
            <w:r>
              <w:rPr>
                <w:color w:val="2D2E38"/>
                <w:w w:val="105"/>
                <w:sz w:val="17"/>
              </w:rPr>
              <w:t>be</w:t>
            </w:r>
            <w:r>
              <w:rPr>
                <w:color w:val="2D2E38"/>
                <w:spacing w:val="4"/>
                <w:w w:val="105"/>
                <w:sz w:val="17"/>
              </w:rPr>
              <w:t xml:space="preserve"> </w:t>
            </w:r>
            <w:r>
              <w:rPr>
                <w:color w:val="2D2E38"/>
                <w:w w:val="105"/>
                <w:sz w:val="17"/>
              </w:rPr>
              <w:t>free</w:t>
            </w:r>
            <w:r>
              <w:rPr>
                <w:color w:val="2D2E38"/>
                <w:spacing w:val="5"/>
                <w:w w:val="105"/>
                <w:sz w:val="17"/>
              </w:rPr>
              <w:t xml:space="preserve"> </w:t>
            </w:r>
            <w:r>
              <w:rPr>
                <w:color w:val="2D2E38"/>
                <w:w w:val="105"/>
                <w:sz w:val="17"/>
              </w:rPr>
              <w:t>from</w:t>
            </w:r>
            <w:r>
              <w:rPr>
                <w:color w:val="2D2E38"/>
                <w:spacing w:val="5"/>
                <w:w w:val="105"/>
                <w:sz w:val="17"/>
              </w:rPr>
              <w:t xml:space="preserve"> </w:t>
            </w:r>
            <w:r>
              <w:rPr>
                <w:color w:val="2D2E38"/>
                <w:w w:val="105"/>
                <w:sz w:val="17"/>
              </w:rPr>
              <w:t>bent,</w:t>
            </w:r>
            <w:r>
              <w:rPr>
                <w:color w:val="2D2E38"/>
                <w:spacing w:val="4"/>
                <w:w w:val="105"/>
                <w:sz w:val="17"/>
              </w:rPr>
              <w:t xml:space="preserve"> </w:t>
            </w:r>
            <w:r>
              <w:rPr>
                <w:color w:val="2D2E38"/>
                <w:w w:val="105"/>
                <w:sz w:val="17"/>
              </w:rPr>
              <w:t>twisted,</w:t>
            </w:r>
            <w:r>
              <w:rPr>
                <w:color w:val="2D2E38"/>
                <w:spacing w:val="5"/>
                <w:w w:val="105"/>
                <w:sz w:val="17"/>
              </w:rPr>
              <w:t xml:space="preserve"> </w:t>
            </w:r>
            <w:r>
              <w:rPr>
                <w:color w:val="2D2E38"/>
                <w:w w:val="105"/>
                <w:sz w:val="17"/>
              </w:rPr>
              <w:t>damaged</w:t>
            </w:r>
            <w:r>
              <w:rPr>
                <w:color w:val="2D2E38"/>
                <w:spacing w:val="4"/>
                <w:w w:val="105"/>
                <w:sz w:val="17"/>
              </w:rPr>
              <w:t xml:space="preserve"> </w:t>
            </w:r>
            <w:r>
              <w:rPr>
                <w:color w:val="2D2E38"/>
                <w:w w:val="105"/>
                <w:sz w:val="17"/>
              </w:rPr>
              <w:t>or</w:t>
            </w:r>
            <w:r>
              <w:rPr>
                <w:color w:val="2D2E38"/>
                <w:spacing w:val="5"/>
                <w:w w:val="105"/>
                <w:sz w:val="17"/>
              </w:rPr>
              <w:t xml:space="preserve"> </w:t>
            </w:r>
            <w:r>
              <w:rPr>
                <w:color w:val="2D2E38"/>
                <w:w w:val="105"/>
                <w:sz w:val="17"/>
              </w:rPr>
              <w:t>cracked</w:t>
            </w:r>
            <w:r>
              <w:rPr>
                <w:color w:val="2D2E38"/>
                <w:spacing w:val="4"/>
                <w:w w:val="105"/>
                <w:sz w:val="17"/>
              </w:rPr>
              <w:t xml:space="preserve"> </w:t>
            </w:r>
            <w:r>
              <w:rPr>
                <w:color w:val="2D2E38"/>
                <w:w w:val="105"/>
                <w:sz w:val="17"/>
              </w:rPr>
              <w:t>links.</w:t>
            </w:r>
          </w:p>
        </w:tc>
        <w:tc>
          <w:tcPr>
            <w:tcW w:w="1479" w:type="dxa"/>
            <w:tcBorders>
              <w:top w:val="single" w:sz="6" w:space="0" w:color="FFFFFF"/>
              <w:bottom w:val="single" w:sz="6" w:space="0" w:color="FFFFFF"/>
            </w:tcBorders>
          </w:tcPr>
          <w:p w14:paraId="0EC0C81B" w14:textId="77777777" w:rsidR="00136963" w:rsidRDefault="00136963" w:rsidP="00580EA6">
            <w:pPr>
              <w:pStyle w:val="TableParagraph"/>
              <w:rPr>
                <w:rFonts w:ascii="Times New Roman"/>
                <w:sz w:val="16"/>
              </w:rPr>
            </w:pPr>
          </w:p>
        </w:tc>
        <w:tc>
          <w:tcPr>
            <w:tcW w:w="1479" w:type="dxa"/>
            <w:tcBorders>
              <w:top w:val="single" w:sz="6" w:space="0" w:color="FFFFFF"/>
              <w:bottom w:val="single" w:sz="6" w:space="0" w:color="FFFFFF"/>
            </w:tcBorders>
          </w:tcPr>
          <w:p w14:paraId="14C973E0"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0F6F1778" w14:textId="77777777" w:rsidR="00136963" w:rsidRDefault="00136963" w:rsidP="00580EA6">
            <w:pPr>
              <w:pStyle w:val="TableParagraph"/>
              <w:rPr>
                <w:rFonts w:ascii="Times New Roman"/>
                <w:sz w:val="16"/>
              </w:rPr>
            </w:pPr>
          </w:p>
        </w:tc>
      </w:tr>
      <w:tr w:rsidR="00136963" w14:paraId="2C321F5F" w14:textId="77777777" w:rsidTr="00580EA6">
        <w:trPr>
          <w:trHeight w:val="295"/>
        </w:trPr>
        <w:tc>
          <w:tcPr>
            <w:tcW w:w="1095" w:type="dxa"/>
            <w:tcBorders>
              <w:top w:val="single" w:sz="6" w:space="0" w:color="FFFFFF"/>
              <w:bottom w:val="single" w:sz="6" w:space="0" w:color="FFFFFF"/>
            </w:tcBorders>
          </w:tcPr>
          <w:p w14:paraId="4E0CEA17"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607D5649" w14:textId="77777777" w:rsidR="00136963" w:rsidRDefault="00136963" w:rsidP="00580EA6">
            <w:pPr>
              <w:pStyle w:val="TableParagraph"/>
              <w:spacing w:before="50"/>
              <w:ind w:left="22"/>
              <w:rPr>
                <w:sz w:val="17"/>
              </w:rPr>
            </w:pPr>
            <w:r>
              <w:rPr>
                <w:color w:val="2D2E38"/>
                <w:w w:val="105"/>
                <w:sz w:val="17"/>
              </w:rPr>
              <w:t>c)</w:t>
            </w:r>
            <w:r>
              <w:rPr>
                <w:color w:val="2D2E38"/>
                <w:spacing w:val="1"/>
                <w:w w:val="105"/>
                <w:sz w:val="17"/>
              </w:rPr>
              <w:t xml:space="preserve"> </w:t>
            </w:r>
            <w:r>
              <w:rPr>
                <w:color w:val="2D2E38"/>
                <w:w w:val="105"/>
                <w:sz w:val="17"/>
              </w:rPr>
              <w:t>Chain</w:t>
            </w:r>
            <w:r>
              <w:rPr>
                <w:color w:val="2D2E38"/>
                <w:spacing w:val="1"/>
                <w:w w:val="105"/>
                <w:sz w:val="17"/>
              </w:rPr>
              <w:t xml:space="preserve"> </w:t>
            </w:r>
            <w:r>
              <w:rPr>
                <w:color w:val="2D2E38"/>
                <w:w w:val="105"/>
                <w:sz w:val="17"/>
              </w:rPr>
              <w:t>should</w:t>
            </w:r>
            <w:r>
              <w:rPr>
                <w:color w:val="2D2E38"/>
                <w:spacing w:val="1"/>
                <w:w w:val="105"/>
                <w:sz w:val="17"/>
              </w:rPr>
              <w:t xml:space="preserve"> </w:t>
            </w:r>
            <w:r>
              <w:rPr>
                <w:color w:val="2D2E38"/>
                <w:w w:val="105"/>
                <w:sz w:val="17"/>
              </w:rPr>
              <w:t>not</w:t>
            </w:r>
            <w:r>
              <w:rPr>
                <w:color w:val="2D2E38"/>
                <w:spacing w:val="1"/>
                <w:w w:val="105"/>
                <w:sz w:val="17"/>
              </w:rPr>
              <w:t xml:space="preserve"> </w:t>
            </w:r>
            <w:r>
              <w:rPr>
                <w:color w:val="2D2E38"/>
                <w:w w:val="105"/>
                <w:sz w:val="17"/>
              </w:rPr>
              <w:t>be</w:t>
            </w:r>
            <w:r>
              <w:rPr>
                <w:color w:val="2D2E38"/>
                <w:spacing w:val="1"/>
                <w:w w:val="105"/>
                <w:sz w:val="17"/>
              </w:rPr>
              <w:t xml:space="preserve"> </w:t>
            </w:r>
            <w:r>
              <w:rPr>
                <w:color w:val="2D2E38"/>
                <w:w w:val="105"/>
                <w:sz w:val="17"/>
              </w:rPr>
              <w:t>hammered.</w:t>
            </w:r>
          </w:p>
        </w:tc>
        <w:tc>
          <w:tcPr>
            <w:tcW w:w="1479" w:type="dxa"/>
            <w:tcBorders>
              <w:top w:val="single" w:sz="6" w:space="0" w:color="FFFFFF"/>
              <w:bottom w:val="single" w:sz="6" w:space="0" w:color="FFFFFF"/>
            </w:tcBorders>
          </w:tcPr>
          <w:p w14:paraId="436417DE" w14:textId="77777777" w:rsidR="00136963" w:rsidRDefault="00136963" w:rsidP="00580EA6">
            <w:pPr>
              <w:pStyle w:val="TableParagraph"/>
              <w:rPr>
                <w:rFonts w:ascii="Times New Roman"/>
                <w:sz w:val="16"/>
              </w:rPr>
            </w:pPr>
          </w:p>
        </w:tc>
        <w:tc>
          <w:tcPr>
            <w:tcW w:w="1479" w:type="dxa"/>
            <w:tcBorders>
              <w:top w:val="single" w:sz="6" w:space="0" w:color="FFFFFF"/>
              <w:bottom w:val="single" w:sz="6" w:space="0" w:color="FFFFFF"/>
            </w:tcBorders>
          </w:tcPr>
          <w:p w14:paraId="71F48852"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4D1EA87A" w14:textId="77777777" w:rsidR="00136963" w:rsidRDefault="00136963" w:rsidP="00580EA6">
            <w:pPr>
              <w:pStyle w:val="TableParagraph"/>
              <w:rPr>
                <w:rFonts w:ascii="Times New Roman"/>
                <w:sz w:val="16"/>
              </w:rPr>
            </w:pPr>
          </w:p>
        </w:tc>
      </w:tr>
      <w:tr w:rsidR="00136963" w14:paraId="169B6003" w14:textId="77777777" w:rsidTr="00580EA6">
        <w:trPr>
          <w:trHeight w:val="295"/>
        </w:trPr>
        <w:tc>
          <w:tcPr>
            <w:tcW w:w="1095" w:type="dxa"/>
            <w:tcBorders>
              <w:top w:val="single" w:sz="6" w:space="0" w:color="FFFFFF"/>
            </w:tcBorders>
          </w:tcPr>
          <w:p w14:paraId="19EA4B31" w14:textId="77777777" w:rsidR="00136963" w:rsidRDefault="00136963" w:rsidP="00580EA6">
            <w:pPr>
              <w:pStyle w:val="TableParagraph"/>
              <w:rPr>
                <w:rFonts w:ascii="Times New Roman"/>
                <w:sz w:val="16"/>
              </w:rPr>
            </w:pPr>
          </w:p>
        </w:tc>
        <w:tc>
          <w:tcPr>
            <w:tcW w:w="8092" w:type="dxa"/>
            <w:gridSpan w:val="3"/>
            <w:tcBorders>
              <w:top w:val="single" w:sz="6" w:space="0" w:color="FFFFFF"/>
            </w:tcBorders>
          </w:tcPr>
          <w:p w14:paraId="4C535BCF" w14:textId="77777777" w:rsidR="00136963" w:rsidRDefault="00136963" w:rsidP="00580EA6">
            <w:pPr>
              <w:pStyle w:val="TableParagraph"/>
              <w:spacing w:before="50"/>
              <w:ind w:left="22"/>
              <w:rPr>
                <w:sz w:val="17"/>
              </w:rPr>
            </w:pPr>
            <w:r>
              <w:rPr>
                <w:color w:val="2D2E38"/>
                <w:w w:val="105"/>
                <w:sz w:val="17"/>
              </w:rPr>
              <w:t>d) It</w:t>
            </w:r>
            <w:r>
              <w:rPr>
                <w:color w:val="2D2E38"/>
                <w:spacing w:val="1"/>
                <w:w w:val="105"/>
                <w:sz w:val="17"/>
              </w:rPr>
              <w:t xml:space="preserve"> </w:t>
            </w:r>
            <w:r>
              <w:rPr>
                <w:color w:val="2D2E38"/>
                <w:w w:val="105"/>
                <w:sz w:val="17"/>
              </w:rPr>
              <w:t>must have</w:t>
            </w:r>
            <w:r>
              <w:rPr>
                <w:color w:val="2D2E38"/>
                <w:spacing w:val="1"/>
                <w:w w:val="105"/>
                <w:sz w:val="17"/>
              </w:rPr>
              <w:t xml:space="preserve"> </w:t>
            </w:r>
            <w:r>
              <w:rPr>
                <w:color w:val="2D2E38"/>
                <w:w w:val="105"/>
                <w:sz w:val="17"/>
              </w:rPr>
              <w:t>Valid TPI</w:t>
            </w:r>
            <w:r>
              <w:rPr>
                <w:color w:val="2D2E38"/>
                <w:spacing w:val="1"/>
                <w:w w:val="105"/>
                <w:sz w:val="17"/>
              </w:rPr>
              <w:t xml:space="preserve"> </w:t>
            </w:r>
            <w:proofErr w:type="spellStart"/>
            <w:r>
              <w:rPr>
                <w:color w:val="2D2E38"/>
                <w:w w:val="105"/>
                <w:sz w:val="17"/>
              </w:rPr>
              <w:t>certi</w:t>
            </w:r>
            <w:proofErr w:type="spellEnd"/>
            <w:r>
              <w:rPr>
                <w:color w:val="2D2E38"/>
                <w:spacing w:val="23"/>
                <w:w w:val="105"/>
                <w:sz w:val="17"/>
              </w:rPr>
              <w:t xml:space="preserve"> </w:t>
            </w:r>
            <w:proofErr w:type="spellStart"/>
            <w:r>
              <w:rPr>
                <w:color w:val="2D2E38"/>
                <w:w w:val="105"/>
                <w:sz w:val="17"/>
              </w:rPr>
              <w:t>cate</w:t>
            </w:r>
            <w:proofErr w:type="spellEnd"/>
            <w:r>
              <w:rPr>
                <w:color w:val="2D2E38"/>
                <w:spacing w:val="1"/>
                <w:w w:val="105"/>
                <w:sz w:val="17"/>
              </w:rPr>
              <w:t xml:space="preserve"> </w:t>
            </w:r>
            <w:r>
              <w:rPr>
                <w:color w:val="2D2E38"/>
                <w:w w:val="105"/>
                <w:sz w:val="17"/>
              </w:rPr>
              <w:t>&amp; No.</w:t>
            </w:r>
            <w:r>
              <w:rPr>
                <w:color w:val="2D2E38"/>
                <w:spacing w:val="1"/>
                <w:w w:val="105"/>
                <w:sz w:val="17"/>
              </w:rPr>
              <w:t xml:space="preserve"> </w:t>
            </w:r>
            <w:r>
              <w:rPr>
                <w:color w:val="2D2E38"/>
                <w:w w:val="105"/>
                <w:sz w:val="17"/>
              </w:rPr>
              <w:t xml:space="preserve">of </w:t>
            </w:r>
            <w:proofErr w:type="gramStart"/>
            <w:r>
              <w:rPr>
                <w:color w:val="2D2E38"/>
                <w:w w:val="105"/>
                <w:sz w:val="17"/>
              </w:rPr>
              <w:t>chain</w:t>
            </w:r>
            <w:r>
              <w:rPr>
                <w:color w:val="2D2E38"/>
                <w:spacing w:val="1"/>
                <w:w w:val="105"/>
                <w:sz w:val="17"/>
              </w:rPr>
              <w:t xml:space="preserve"> </w:t>
            </w:r>
            <w:r>
              <w:rPr>
                <w:color w:val="2D2E38"/>
                <w:w w:val="105"/>
                <w:sz w:val="17"/>
              </w:rPr>
              <w:t>:03</w:t>
            </w:r>
            <w:proofErr w:type="gramEnd"/>
            <w:r>
              <w:rPr>
                <w:color w:val="2D2E38"/>
                <w:w w:val="105"/>
                <w:sz w:val="17"/>
              </w:rPr>
              <w:t>.</w:t>
            </w:r>
          </w:p>
        </w:tc>
        <w:tc>
          <w:tcPr>
            <w:tcW w:w="1479" w:type="dxa"/>
            <w:tcBorders>
              <w:top w:val="single" w:sz="6" w:space="0" w:color="FFFFFF"/>
            </w:tcBorders>
          </w:tcPr>
          <w:p w14:paraId="34F5F934" w14:textId="77777777" w:rsidR="00136963" w:rsidRDefault="00136963" w:rsidP="00580EA6">
            <w:pPr>
              <w:pStyle w:val="TableParagraph"/>
              <w:rPr>
                <w:rFonts w:ascii="Times New Roman"/>
                <w:sz w:val="16"/>
              </w:rPr>
            </w:pPr>
          </w:p>
        </w:tc>
        <w:tc>
          <w:tcPr>
            <w:tcW w:w="1479" w:type="dxa"/>
            <w:tcBorders>
              <w:top w:val="single" w:sz="6" w:space="0" w:color="FFFFFF"/>
            </w:tcBorders>
          </w:tcPr>
          <w:p w14:paraId="5B661409" w14:textId="77777777" w:rsidR="00136963" w:rsidRDefault="00136963" w:rsidP="00580EA6">
            <w:pPr>
              <w:pStyle w:val="TableParagraph"/>
              <w:rPr>
                <w:rFonts w:ascii="Times New Roman"/>
                <w:sz w:val="16"/>
              </w:rPr>
            </w:pPr>
          </w:p>
        </w:tc>
        <w:tc>
          <w:tcPr>
            <w:tcW w:w="2944" w:type="dxa"/>
            <w:tcBorders>
              <w:top w:val="single" w:sz="6" w:space="0" w:color="FFFFFF"/>
            </w:tcBorders>
          </w:tcPr>
          <w:p w14:paraId="761B766E" w14:textId="77777777" w:rsidR="00136963" w:rsidRDefault="00136963" w:rsidP="00580EA6">
            <w:pPr>
              <w:pStyle w:val="TableParagraph"/>
              <w:rPr>
                <w:rFonts w:ascii="Times New Roman"/>
                <w:sz w:val="16"/>
              </w:rPr>
            </w:pPr>
          </w:p>
        </w:tc>
      </w:tr>
      <w:tr w:rsidR="00136963" w14:paraId="21122F32" w14:textId="77777777" w:rsidTr="00580EA6">
        <w:trPr>
          <w:trHeight w:val="295"/>
        </w:trPr>
        <w:tc>
          <w:tcPr>
            <w:tcW w:w="1095" w:type="dxa"/>
            <w:tcBorders>
              <w:bottom w:val="single" w:sz="6" w:space="0" w:color="FFFFFF"/>
            </w:tcBorders>
          </w:tcPr>
          <w:p w14:paraId="61BF04EA" w14:textId="77777777" w:rsidR="00136963" w:rsidRDefault="00136963" w:rsidP="00580EA6">
            <w:pPr>
              <w:pStyle w:val="TableParagraph"/>
              <w:spacing w:before="50"/>
              <w:ind w:left="22"/>
              <w:rPr>
                <w:sz w:val="17"/>
              </w:rPr>
            </w:pPr>
            <w:r>
              <w:rPr>
                <w:color w:val="2D2E38"/>
                <w:w w:val="109"/>
                <w:sz w:val="17"/>
              </w:rPr>
              <w:t>9</w:t>
            </w:r>
          </w:p>
        </w:tc>
        <w:tc>
          <w:tcPr>
            <w:tcW w:w="8092" w:type="dxa"/>
            <w:gridSpan w:val="3"/>
            <w:tcBorders>
              <w:bottom w:val="single" w:sz="6" w:space="0" w:color="FFFFFF"/>
            </w:tcBorders>
          </w:tcPr>
          <w:p w14:paraId="782C7D31" w14:textId="77777777" w:rsidR="00136963" w:rsidRDefault="00136963" w:rsidP="00580EA6">
            <w:pPr>
              <w:pStyle w:val="TableParagraph"/>
              <w:spacing w:before="50"/>
              <w:ind w:left="22"/>
              <w:rPr>
                <w:sz w:val="17"/>
              </w:rPr>
            </w:pPr>
            <w:r>
              <w:rPr>
                <w:color w:val="2D2E38"/>
                <w:w w:val="105"/>
                <w:sz w:val="17"/>
                <w:u w:val="single" w:color="70738C"/>
              </w:rPr>
              <w:t>D</w:t>
            </w:r>
            <w:r>
              <w:rPr>
                <w:color w:val="2D2E38"/>
                <w:spacing w:val="-5"/>
                <w:w w:val="105"/>
                <w:sz w:val="17"/>
                <w:u w:val="single" w:color="70738C"/>
              </w:rPr>
              <w:t xml:space="preserve"> </w:t>
            </w:r>
            <w:r>
              <w:rPr>
                <w:color w:val="2D2E38"/>
                <w:w w:val="105"/>
                <w:sz w:val="17"/>
                <w:u w:val="single" w:color="70738C"/>
              </w:rPr>
              <w:t>shackle:</w:t>
            </w:r>
          </w:p>
        </w:tc>
        <w:tc>
          <w:tcPr>
            <w:tcW w:w="1479" w:type="dxa"/>
            <w:tcBorders>
              <w:bottom w:val="single" w:sz="6" w:space="0" w:color="FFFFFF"/>
            </w:tcBorders>
          </w:tcPr>
          <w:p w14:paraId="5DCBA820" w14:textId="77777777" w:rsidR="00136963" w:rsidRDefault="00136963" w:rsidP="00580EA6">
            <w:pPr>
              <w:pStyle w:val="TableParagraph"/>
              <w:rPr>
                <w:rFonts w:ascii="Times New Roman"/>
                <w:sz w:val="16"/>
              </w:rPr>
            </w:pPr>
          </w:p>
        </w:tc>
        <w:tc>
          <w:tcPr>
            <w:tcW w:w="1479" w:type="dxa"/>
            <w:tcBorders>
              <w:bottom w:val="single" w:sz="6" w:space="0" w:color="FFFFFF"/>
            </w:tcBorders>
          </w:tcPr>
          <w:p w14:paraId="68FDC00B" w14:textId="77777777" w:rsidR="00136963" w:rsidRDefault="00136963" w:rsidP="00580EA6">
            <w:pPr>
              <w:pStyle w:val="TableParagraph"/>
              <w:rPr>
                <w:rFonts w:ascii="Times New Roman"/>
                <w:sz w:val="16"/>
              </w:rPr>
            </w:pPr>
          </w:p>
        </w:tc>
        <w:tc>
          <w:tcPr>
            <w:tcW w:w="2944" w:type="dxa"/>
            <w:tcBorders>
              <w:bottom w:val="single" w:sz="6" w:space="0" w:color="FFFFFF"/>
            </w:tcBorders>
          </w:tcPr>
          <w:p w14:paraId="69BD5FD4" w14:textId="77777777" w:rsidR="00136963" w:rsidRDefault="00136963" w:rsidP="00580EA6">
            <w:pPr>
              <w:pStyle w:val="TableParagraph"/>
              <w:rPr>
                <w:rFonts w:ascii="Times New Roman"/>
                <w:sz w:val="16"/>
              </w:rPr>
            </w:pPr>
          </w:p>
        </w:tc>
      </w:tr>
      <w:tr w:rsidR="00136963" w14:paraId="514EE220" w14:textId="77777777" w:rsidTr="00580EA6">
        <w:trPr>
          <w:trHeight w:val="295"/>
        </w:trPr>
        <w:tc>
          <w:tcPr>
            <w:tcW w:w="1095" w:type="dxa"/>
            <w:tcBorders>
              <w:top w:val="single" w:sz="6" w:space="0" w:color="FFFFFF"/>
              <w:bottom w:val="single" w:sz="6" w:space="0" w:color="FFFFFF"/>
            </w:tcBorders>
          </w:tcPr>
          <w:p w14:paraId="51A94936"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666A715C" w14:textId="77777777" w:rsidR="00136963" w:rsidRDefault="00136963" w:rsidP="00580EA6">
            <w:pPr>
              <w:pStyle w:val="TableParagraph"/>
              <w:spacing w:before="50"/>
              <w:ind w:left="22"/>
              <w:rPr>
                <w:sz w:val="17"/>
              </w:rPr>
            </w:pPr>
            <w:r>
              <w:rPr>
                <w:color w:val="2D2E38"/>
                <w:w w:val="105"/>
                <w:sz w:val="17"/>
              </w:rPr>
              <w:t>1.D</w:t>
            </w:r>
            <w:r>
              <w:rPr>
                <w:color w:val="2D2E38"/>
                <w:spacing w:val="-10"/>
                <w:w w:val="105"/>
                <w:sz w:val="17"/>
              </w:rPr>
              <w:t xml:space="preserve"> </w:t>
            </w:r>
            <w:r>
              <w:rPr>
                <w:color w:val="2D2E38"/>
                <w:w w:val="105"/>
                <w:sz w:val="17"/>
              </w:rPr>
              <w:t>Shackle:</w:t>
            </w:r>
            <w:r>
              <w:rPr>
                <w:color w:val="2D2E38"/>
                <w:spacing w:val="-9"/>
                <w:w w:val="105"/>
                <w:sz w:val="17"/>
              </w:rPr>
              <w:t xml:space="preserve"> </w:t>
            </w:r>
            <w:r>
              <w:rPr>
                <w:color w:val="2D2E38"/>
                <w:w w:val="105"/>
                <w:sz w:val="17"/>
              </w:rPr>
              <w:t>D</w:t>
            </w:r>
            <w:r>
              <w:rPr>
                <w:color w:val="2D2E38"/>
                <w:spacing w:val="-9"/>
                <w:w w:val="105"/>
                <w:sz w:val="17"/>
              </w:rPr>
              <w:t xml:space="preserve"> </w:t>
            </w:r>
            <w:r>
              <w:rPr>
                <w:color w:val="2D2E38"/>
                <w:w w:val="105"/>
                <w:sz w:val="17"/>
              </w:rPr>
              <w:t>shackle</w:t>
            </w:r>
            <w:r>
              <w:rPr>
                <w:color w:val="2D2E38"/>
                <w:spacing w:val="-9"/>
                <w:w w:val="105"/>
                <w:sz w:val="17"/>
              </w:rPr>
              <w:t xml:space="preserve"> </w:t>
            </w:r>
            <w:r>
              <w:rPr>
                <w:color w:val="2D2E38"/>
                <w:w w:val="105"/>
                <w:sz w:val="17"/>
              </w:rPr>
              <w:t>of</w:t>
            </w:r>
            <w:r>
              <w:rPr>
                <w:color w:val="2D2E38"/>
                <w:spacing w:val="-9"/>
                <w:w w:val="105"/>
                <w:sz w:val="17"/>
              </w:rPr>
              <w:t xml:space="preserve"> </w:t>
            </w:r>
            <w:r>
              <w:rPr>
                <w:color w:val="2D2E38"/>
                <w:w w:val="105"/>
                <w:sz w:val="17"/>
              </w:rPr>
              <w:t>¾”dia</w:t>
            </w:r>
          </w:p>
        </w:tc>
        <w:tc>
          <w:tcPr>
            <w:tcW w:w="1479" w:type="dxa"/>
            <w:tcBorders>
              <w:top w:val="single" w:sz="6" w:space="0" w:color="FFFFFF"/>
              <w:bottom w:val="single" w:sz="6" w:space="0" w:color="FFFFFF"/>
            </w:tcBorders>
          </w:tcPr>
          <w:p w14:paraId="1C8BC0F9" w14:textId="77777777" w:rsidR="00136963" w:rsidRDefault="00136963" w:rsidP="00580EA6">
            <w:pPr>
              <w:pStyle w:val="TableParagraph"/>
              <w:rPr>
                <w:rFonts w:ascii="Times New Roman"/>
                <w:sz w:val="16"/>
              </w:rPr>
            </w:pPr>
          </w:p>
        </w:tc>
        <w:tc>
          <w:tcPr>
            <w:tcW w:w="1479" w:type="dxa"/>
            <w:tcBorders>
              <w:top w:val="single" w:sz="6" w:space="0" w:color="FFFFFF"/>
              <w:bottom w:val="single" w:sz="6" w:space="0" w:color="FFFFFF"/>
            </w:tcBorders>
          </w:tcPr>
          <w:p w14:paraId="3876CF2C"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40F6A619" w14:textId="77777777" w:rsidR="00136963" w:rsidRDefault="00136963" w:rsidP="00580EA6">
            <w:pPr>
              <w:pStyle w:val="TableParagraph"/>
              <w:rPr>
                <w:rFonts w:ascii="Times New Roman"/>
                <w:sz w:val="16"/>
              </w:rPr>
            </w:pPr>
          </w:p>
        </w:tc>
      </w:tr>
      <w:tr w:rsidR="00136963" w14:paraId="7B934B67" w14:textId="77777777" w:rsidTr="00580EA6">
        <w:trPr>
          <w:trHeight w:val="295"/>
        </w:trPr>
        <w:tc>
          <w:tcPr>
            <w:tcW w:w="1095" w:type="dxa"/>
            <w:tcBorders>
              <w:top w:val="single" w:sz="6" w:space="0" w:color="FFFFFF"/>
              <w:bottom w:val="single" w:sz="6" w:space="0" w:color="FFFFFF"/>
            </w:tcBorders>
          </w:tcPr>
          <w:p w14:paraId="5A45C5AF" w14:textId="77777777" w:rsidR="00136963" w:rsidRDefault="00136963" w:rsidP="00580EA6">
            <w:pPr>
              <w:pStyle w:val="TableParagraph"/>
              <w:rPr>
                <w:rFonts w:ascii="Times New Roman"/>
                <w:sz w:val="16"/>
              </w:rPr>
            </w:pPr>
          </w:p>
        </w:tc>
        <w:tc>
          <w:tcPr>
            <w:tcW w:w="8092" w:type="dxa"/>
            <w:gridSpan w:val="3"/>
            <w:tcBorders>
              <w:top w:val="single" w:sz="6" w:space="0" w:color="FFFFFF"/>
              <w:bottom w:val="single" w:sz="6" w:space="0" w:color="FFFFFF"/>
            </w:tcBorders>
          </w:tcPr>
          <w:p w14:paraId="41BD9F2B" w14:textId="77777777" w:rsidR="00136963" w:rsidRDefault="00136963" w:rsidP="00580EA6">
            <w:pPr>
              <w:pStyle w:val="TableParagraph"/>
              <w:spacing w:before="50"/>
              <w:ind w:left="22"/>
              <w:rPr>
                <w:sz w:val="17"/>
              </w:rPr>
            </w:pPr>
            <w:r>
              <w:rPr>
                <w:color w:val="2D2E38"/>
                <w:w w:val="105"/>
                <w:sz w:val="17"/>
              </w:rPr>
              <w:t>2.Hook</w:t>
            </w:r>
            <w:r>
              <w:rPr>
                <w:color w:val="2D2E38"/>
                <w:spacing w:val="-5"/>
                <w:w w:val="105"/>
                <w:sz w:val="17"/>
              </w:rPr>
              <w:t xml:space="preserve"> </w:t>
            </w:r>
            <w:r>
              <w:rPr>
                <w:color w:val="2D2E38"/>
                <w:w w:val="105"/>
                <w:sz w:val="17"/>
              </w:rPr>
              <w:t>of</w:t>
            </w:r>
            <w:r>
              <w:rPr>
                <w:color w:val="2D2E38"/>
                <w:spacing w:val="-4"/>
                <w:w w:val="105"/>
                <w:sz w:val="17"/>
              </w:rPr>
              <w:t xml:space="preserve"> </w:t>
            </w:r>
            <w:r>
              <w:rPr>
                <w:color w:val="2D2E38"/>
                <w:w w:val="105"/>
                <w:sz w:val="17"/>
              </w:rPr>
              <w:t>16mm</w:t>
            </w:r>
            <w:r>
              <w:rPr>
                <w:color w:val="2D2E38"/>
                <w:spacing w:val="-4"/>
                <w:w w:val="105"/>
                <w:sz w:val="17"/>
              </w:rPr>
              <w:t xml:space="preserve"> </w:t>
            </w:r>
            <w:proofErr w:type="spellStart"/>
            <w:r>
              <w:rPr>
                <w:color w:val="2D2E38"/>
                <w:w w:val="105"/>
                <w:sz w:val="17"/>
              </w:rPr>
              <w:t>dia</w:t>
            </w:r>
            <w:proofErr w:type="spellEnd"/>
          </w:p>
        </w:tc>
        <w:tc>
          <w:tcPr>
            <w:tcW w:w="1479" w:type="dxa"/>
            <w:tcBorders>
              <w:top w:val="single" w:sz="6" w:space="0" w:color="FFFFFF"/>
              <w:bottom w:val="single" w:sz="6" w:space="0" w:color="FFFFFF"/>
            </w:tcBorders>
          </w:tcPr>
          <w:p w14:paraId="2290113C" w14:textId="77777777" w:rsidR="00136963" w:rsidRDefault="00136963" w:rsidP="00580EA6">
            <w:pPr>
              <w:pStyle w:val="TableParagraph"/>
              <w:rPr>
                <w:rFonts w:ascii="Times New Roman"/>
                <w:sz w:val="16"/>
              </w:rPr>
            </w:pPr>
          </w:p>
        </w:tc>
        <w:tc>
          <w:tcPr>
            <w:tcW w:w="1479" w:type="dxa"/>
            <w:tcBorders>
              <w:top w:val="single" w:sz="6" w:space="0" w:color="FFFFFF"/>
              <w:bottom w:val="single" w:sz="6" w:space="0" w:color="FFFFFF"/>
            </w:tcBorders>
          </w:tcPr>
          <w:p w14:paraId="0BF1F1C2" w14:textId="77777777" w:rsidR="00136963" w:rsidRDefault="00136963" w:rsidP="00580EA6">
            <w:pPr>
              <w:pStyle w:val="TableParagraph"/>
              <w:rPr>
                <w:rFonts w:ascii="Times New Roman"/>
                <w:sz w:val="16"/>
              </w:rPr>
            </w:pPr>
          </w:p>
        </w:tc>
        <w:tc>
          <w:tcPr>
            <w:tcW w:w="2944" w:type="dxa"/>
            <w:tcBorders>
              <w:top w:val="single" w:sz="6" w:space="0" w:color="FFFFFF"/>
              <w:bottom w:val="single" w:sz="6" w:space="0" w:color="FFFFFF"/>
            </w:tcBorders>
          </w:tcPr>
          <w:p w14:paraId="5BD4537A" w14:textId="77777777" w:rsidR="00136963" w:rsidRDefault="00136963" w:rsidP="00580EA6">
            <w:pPr>
              <w:pStyle w:val="TableParagraph"/>
              <w:rPr>
                <w:rFonts w:ascii="Times New Roman"/>
                <w:sz w:val="16"/>
              </w:rPr>
            </w:pPr>
          </w:p>
        </w:tc>
      </w:tr>
      <w:tr w:rsidR="00136963" w14:paraId="0364E1C2" w14:textId="77777777" w:rsidTr="00580EA6">
        <w:trPr>
          <w:trHeight w:val="295"/>
        </w:trPr>
        <w:tc>
          <w:tcPr>
            <w:tcW w:w="1095" w:type="dxa"/>
            <w:tcBorders>
              <w:top w:val="single" w:sz="6" w:space="0" w:color="FFFFFF"/>
            </w:tcBorders>
          </w:tcPr>
          <w:p w14:paraId="5CC0B7AF" w14:textId="77777777" w:rsidR="00136963" w:rsidRDefault="00136963" w:rsidP="00580EA6">
            <w:pPr>
              <w:pStyle w:val="TableParagraph"/>
              <w:rPr>
                <w:rFonts w:ascii="Times New Roman"/>
                <w:sz w:val="16"/>
              </w:rPr>
            </w:pPr>
          </w:p>
        </w:tc>
        <w:tc>
          <w:tcPr>
            <w:tcW w:w="8092" w:type="dxa"/>
            <w:gridSpan w:val="3"/>
            <w:tcBorders>
              <w:top w:val="single" w:sz="6" w:space="0" w:color="FFFFFF"/>
            </w:tcBorders>
          </w:tcPr>
          <w:p w14:paraId="6853ABC8" w14:textId="77777777" w:rsidR="00136963" w:rsidRDefault="00136963" w:rsidP="00580EA6">
            <w:pPr>
              <w:pStyle w:val="TableParagraph"/>
              <w:spacing w:before="50"/>
              <w:ind w:left="22"/>
              <w:rPr>
                <w:sz w:val="17"/>
              </w:rPr>
            </w:pPr>
            <w:r>
              <w:rPr>
                <w:color w:val="2D2E38"/>
                <w:spacing w:val="-1"/>
                <w:w w:val="110"/>
                <w:sz w:val="17"/>
              </w:rPr>
              <w:t>3.Locking</w:t>
            </w:r>
            <w:r>
              <w:rPr>
                <w:color w:val="2D2E38"/>
                <w:spacing w:val="-11"/>
                <w:w w:val="110"/>
                <w:sz w:val="17"/>
              </w:rPr>
              <w:t xml:space="preserve"> </w:t>
            </w:r>
            <w:r>
              <w:rPr>
                <w:color w:val="2D2E38"/>
                <w:w w:val="110"/>
                <w:sz w:val="17"/>
              </w:rPr>
              <w:t>pin:</w:t>
            </w:r>
            <w:r>
              <w:rPr>
                <w:color w:val="2D2E38"/>
                <w:spacing w:val="-11"/>
                <w:w w:val="110"/>
                <w:sz w:val="17"/>
              </w:rPr>
              <w:t xml:space="preserve"> </w:t>
            </w:r>
            <w:r>
              <w:rPr>
                <w:color w:val="2D2E38"/>
                <w:w w:val="110"/>
                <w:sz w:val="17"/>
              </w:rPr>
              <w:t>¾”</w:t>
            </w:r>
            <w:r>
              <w:rPr>
                <w:color w:val="2D2E38"/>
                <w:spacing w:val="-10"/>
                <w:w w:val="110"/>
                <w:sz w:val="17"/>
              </w:rPr>
              <w:t xml:space="preserve"> </w:t>
            </w:r>
            <w:proofErr w:type="spellStart"/>
            <w:r>
              <w:rPr>
                <w:color w:val="2D2E38"/>
                <w:w w:val="110"/>
                <w:sz w:val="17"/>
              </w:rPr>
              <w:t>dia</w:t>
            </w:r>
            <w:proofErr w:type="spellEnd"/>
          </w:p>
        </w:tc>
        <w:tc>
          <w:tcPr>
            <w:tcW w:w="1479" w:type="dxa"/>
            <w:tcBorders>
              <w:top w:val="single" w:sz="6" w:space="0" w:color="FFFFFF"/>
            </w:tcBorders>
          </w:tcPr>
          <w:p w14:paraId="6CF2177B" w14:textId="77777777" w:rsidR="00136963" w:rsidRDefault="00136963" w:rsidP="00580EA6">
            <w:pPr>
              <w:pStyle w:val="TableParagraph"/>
              <w:rPr>
                <w:rFonts w:ascii="Times New Roman"/>
                <w:sz w:val="16"/>
              </w:rPr>
            </w:pPr>
          </w:p>
        </w:tc>
        <w:tc>
          <w:tcPr>
            <w:tcW w:w="1479" w:type="dxa"/>
            <w:tcBorders>
              <w:top w:val="single" w:sz="6" w:space="0" w:color="FFFFFF"/>
            </w:tcBorders>
          </w:tcPr>
          <w:p w14:paraId="1E7BC53E" w14:textId="77777777" w:rsidR="00136963" w:rsidRDefault="00136963" w:rsidP="00580EA6">
            <w:pPr>
              <w:pStyle w:val="TableParagraph"/>
              <w:rPr>
                <w:rFonts w:ascii="Times New Roman"/>
                <w:sz w:val="16"/>
              </w:rPr>
            </w:pPr>
          </w:p>
        </w:tc>
        <w:tc>
          <w:tcPr>
            <w:tcW w:w="2944" w:type="dxa"/>
            <w:tcBorders>
              <w:top w:val="single" w:sz="6" w:space="0" w:color="FFFFFF"/>
            </w:tcBorders>
          </w:tcPr>
          <w:p w14:paraId="0D4AA33C" w14:textId="77777777" w:rsidR="00136963" w:rsidRDefault="00136963" w:rsidP="00580EA6">
            <w:pPr>
              <w:pStyle w:val="TableParagraph"/>
              <w:rPr>
                <w:rFonts w:ascii="Times New Roman"/>
                <w:sz w:val="16"/>
              </w:rPr>
            </w:pPr>
          </w:p>
        </w:tc>
      </w:tr>
      <w:tr w:rsidR="00136963" w14:paraId="1DB749B9" w14:textId="77777777" w:rsidTr="00580EA6">
        <w:trPr>
          <w:trHeight w:val="295"/>
        </w:trPr>
        <w:tc>
          <w:tcPr>
            <w:tcW w:w="1095" w:type="dxa"/>
          </w:tcPr>
          <w:p w14:paraId="5035825A" w14:textId="77777777" w:rsidR="00136963" w:rsidRDefault="00136963" w:rsidP="00580EA6">
            <w:pPr>
              <w:pStyle w:val="TableParagraph"/>
              <w:spacing w:before="50"/>
              <w:ind w:left="22"/>
              <w:rPr>
                <w:sz w:val="17"/>
              </w:rPr>
            </w:pPr>
            <w:r>
              <w:rPr>
                <w:color w:val="2D2E38"/>
                <w:sz w:val="17"/>
              </w:rPr>
              <w:t>10</w:t>
            </w:r>
          </w:p>
        </w:tc>
        <w:tc>
          <w:tcPr>
            <w:tcW w:w="8092" w:type="dxa"/>
            <w:gridSpan w:val="3"/>
          </w:tcPr>
          <w:p w14:paraId="2FD69D59" w14:textId="77777777" w:rsidR="00136963" w:rsidRDefault="00136963" w:rsidP="00580EA6">
            <w:pPr>
              <w:pStyle w:val="TableParagraph"/>
              <w:spacing w:before="50"/>
              <w:ind w:left="22"/>
              <w:rPr>
                <w:sz w:val="17"/>
              </w:rPr>
            </w:pPr>
            <w:r>
              <w:rPr>
                <w:color w:val="2D2E38"/>
                <w:spacing w:val="-17"/>
                <w:w w:val="101"/>
                <w:sz w:val="17"/>
              </w:rPr>
              <w:t>T</w:t>
            </w:r>
            <w:r>
              <w:rPr>
                <w:color w:val="2D2E38"/>
                <w:w w:val="106"/>
                <w:sz w:val="17"/>
              </w:rPr>
              <w:t>u</w:t>
            </w:r>
            <w:r>
              <w:rPr>
                <w:color w:val="2D2E38"/>
                <w:w w:val="115"/>
                <w:sz w:val="17"/>
              </w:rPr>
              <w:t>r</w:t>
            </w:r>
            <w:r>
              <w:rPr>
                <w:color w:val="2D2E38"/>
                <w:w w:val="105"/>
                <w:sz w:val="17"/>
              </w:rPr>
              <w:t>n</w:t>
            </w:r>
            <w:r>
              <w:rPr>
                <w:color w:val="2D2E38"/>
                <w:spacing w:val="-1"/>
                <w:sz w:val="17"/>
              </w:rPr>
              <w:t xml:space="preserve"> </w:t>
            </w:r>
            <w:r>
              <w:rPr>
                <w:color w:val="2D2E38"/>
                <w:spacing w:val="-1"/>
                <w:w w:val="111"/>
                <w:sz w:val="17"/>
              </w:rPr>
              <w:t>b</w:t>
            </w:r>
            <w:r>
              <w:rPr>
                <w:color w:val="2D2E38"/>
                <w:spacing w:val="-1"/>
                <w:w w:val="106"/>
                <w:sz w:val="17"/>
              </w:rPr>
              <w:t>u</w:t>
            </w:r>
            <w:r>
              <w:rPr>
                <w:color w:val="2D2E38"/>
                <w:w w:val="110"/>
                <w:sz w:val="17"/>
              </w:rPr>
              <w:t>c</w:t>
            </w:r>
            <w:r>
              <w:rPr>
                <w:color w:val="2D2E38"/>
                <w:w w:val="109"/>
                <w:sz w:val="17"/>
              </w:rPr>
              <w:t>k</w:t>
            </w:r>
            <w:r>
              <w:rPr>
                <w:color w:val="2D2E38"/>
                <w:w w:val="116"/>
                <w:sz w:val="17"/>
              </w:rPr>
              <w:t>l</w:t>
            </w:r>
            <w:r>
              <w:rPr>
                <w:color w:val="2D2E38"/>
                <w:w w:val="101"/>
                <w:sz w:val="17"/>
              </w:rPr>
              <w:t>e</w:t>
            </w:r>
            <w:r>
              <w:rPr>
                <w:color w:val="2D2E38"/>
                <w:w w:val="94"/>
                <w:sz w:val="17"/>
              </w:rPr>
              <w:t>s</w:t>
            </w:r>
            <w:r>
              <w:rPr>
                <w:color w:val="2D2E38"/>
                <w:spacing w:val="-1"/>
                <w:sz w:val="17"/>
              </w:rPr>
              <w:t xml:space="preserve"> </w:t>
            </w:r>
            <w:r>
              <w:rPr>
                <w:color w:val="2D2E38"/>
                <w:w w:val="107"/>
                <w:sz w:val="17"/>
              </w:rPr>
              <w:t>o</w:t>
            </w:r>
            <w:r>
              <w:rPr>
                <w:color w:val="2D2E38"/>
                <w:w w:val="128"/>
                <w:sz w:val="17"/>
              </w:rPr>
              <w:t>f</w:t>
            </w:r>
            <w:r>
              <w:rPr>
                <w:color w:val="2D2E38"/>
                <w:spacing w:val="-1"/>
                <w:sz w:val="17"/>
              </w:rPr>
              <w:t xml:space="preserve"> </w:t>
            </w:r>
            <w:r>
              <w:rPr>
                <w:color w:val="2D2E38"/>
                <w:w w:val="112"/>
                <w:sz w:val="17"/>
              </w:rPr>
              <w:t>di</w:t>
            </w:r>
            <w:r>
              <w:rPr>
                <w:color w:val="2D2E38"/>
                <w:w w:val="98"/>
                <w:sz w:val="17"/>
              </w:rPr>
              <w:t>a</w:t>
            </w:r>
            <w:r>
              <w:rPr>
                <w:color w:val="2D2E38"/>
                <w:w w:val="104"/>
                <w:sz w:val="17"/>
              </w:rPr>
              <w:t>.</w:t>
            </w:r>
            <w:r>
              <w:rPr>
                <w:color w:val="2D2E38"/>
                <w:spacing w:val="-1"/>
                <w:sz w:val="17"/>
              </w:rPr>
              <w:t xml:space="preserve"> </w:t>
            </w:r>
            <w:r>
              <w:rPr>
                <w:color w:val="2D2E38"/>
                <w:w w:val="66"/>
                <w:sz w:val="17"/>
              </w:rPr>
              <w:t>1</w:t>
            </w:r>
            <w:r>
              <w:rPr>
                <w:color w:val="2D2E38"/>
                <w:spacing w:val="-1"/>
                <w:sz w:val="17"/>
              </w:rPr>
              <w:t xml:space="preserve"> </w:t>
            </w:r>
            <w:r>
              <w:rPr>
                <w:color w:val="2D2E38"/>
                <w:w w:val="109"/>
                <w:sz w:val="17"/>
              </w:rPr>
              <w:t>&amp;</w:t>
            </w:r>
            <w:r>
              <w:rPr>
                <w:color w:val="2D2E38"/>
                <w:spacing w:val="-1"/>
                <w:sz w:val="17"/>
              </w:rPr>
              <w:t xml:space="preserve"> </w:t>
            </w:r>
            <w:r>
              <w:rPr>
                <w:color w:val="2D2E38"/>
                <w:w w:val="66"/>
                <w:sz w:val="17"/>
              </w:rPr>
              <w:t>1</w:t>
            </w:r>
            <w:r>
              <w:rPr>
                <w:color w:val="2D2E38"/>
                <w:spacing w:val="-4"/>
                <w:w w:val="163"/>
                <w:sz w:val="17"/>
              </w:rPr>
              <w:t>/</w:t>
            </w:r>
            <w:r>
              <w:rPr>
                <w:color w:val="2D2E38"/>
                <w:w w:val="99"/>
                <w:sz w:val="17"/>
              </w:rPr>
              <w:t>2</w:t>
            </w:r>
            <w:r>
              <w:rPr>
                <w:color w:val="2D2E38"/>
                <w:spacing w:val="-1"/>
                <w:sz w:val="17"/>
              </w:rPr>
              <w:t xml:space="preserve"> </w:t>
            </w:r>
            <w:r>
              <w:rPr>
                <w:color w:val="2D2E38"/>
                <w:w w:val="110"/>
                <w:sz w:val="17"/>
              </w:rPr>
              <w:t>"</w:t>
            </w:r>
            <w:r>
              <w:rPr>
                <w:color w:val="2D2E38"/>
                <w:spacing w:val="-1"/>
                <w:sz w:val="17"/>
              </w:rPr>
              <w:t xml:space="preserve"> </w:t>
            </w:r>
            <w:r>
              <w:rPr>
                <w:color w:val="2D2E38"/>
                <w:w w:val="112"/>
                <w:sz w:val="17"/>
              </w:rPr>
              <w:t>di</w:t>
            </w:r>
            <w:r>
              <w:rPr>
                <w:color w:val="2D2E38"/>
                <w:w w:val="98"/>
                <w:sz w:val="17"/>
              </w:rPr>
              <w:t>a</w:t>
            </w:r>
            <w:r>
              <w:rPr>
                <w:color w:val="2D2E38"/>
                <w:w w:val="107"/>
                <w:sz w:val="17"/>
              </w:rPr>
              <w:t>m</w:t>
            </w:r>
            <w:r>
              <w:rPr>
                <w:color w:val="2D2E38"/>
                <w:w w:val="101"/>
                <w:sz w:val="17"/>
              </w:rPr>
              <w:t>e</w:t>
            </w:r>
            <w:r>
              <w:rPr>
                <w:color w:val="2D2E38"/>
                <w:spacing w:val="-1"/>
                <w:w w:val="133"/>
                <w:sz w:val="17"/>
              </w:rPr>
              <w:t>t</w:t>
            </w:r>
            <w:r>
              <w:rPr>
                <w:color w:val="2D2E38"/>
                <w:w w:val="101"/>
                <w:sz w:val="17"/>
              </w:rPr>
              <w:t>e</w:t>
            </w:r>
            <w:r>
              <w:rPr>
                <w:color w:val="2D2E38"/>
                <w:w w:val="115"/>
                <w:sz w:val="17"/>
              </w:rPr>
              <w:t>r</w:t>
            </w:r>
            <w:r>
              <w:rPr>
                <w:color w:val="2D2E38"/>
                <w:spacing w:val="-1"/>
                <w:sz w:val="17"/>
              </w:rPr>
              <w:t xml:space="preserve"> </w:t>
            </w:r>
            <w:r>
              <w:rPr>
                <w:color w:val="2D2E38"/>
                <w:w w:val="94"/>
                <w:sz w:val="17"/>
              </w:rPr>
              <w:t>(</w:t>
            </w:r>
            <w:r>
              <w:rPr>
                <w:color w:val="2D2E38"/>
                <w:w w:val="103"/>
                <w:sz w:val="17"/>
              </w:rPr>
              <w:t>3</w:t>
            </w:r>
            <w:r>
              <w:rPr>
                <w:color w:val="2D2E38"/>
                <w:w w:val="105"/>
                <w:sz w:val="17"/>
              </w:rPr>
              <w:t>8</w:t>
            </w:r>
            <w:r>
              <w:rPr>
                <w:color w:val="2D2E38"/>
                <w:spacing w:val="-1"/>
                <w:sz w:val="17"/>
              </w:rPr>
              <w:t xml:space="preserve"> </w:t>
            </w:r>
            <w:r>
              <w:rPr>
                <w:color w:val="2D2E38"/>
                <w:w w:val="118"/>
                <w:sz w:val="17"/>
              </w:rPr>
              <w:t>MM</w:t>
            </w:r>
            <w:r>
              <w:rPr>
                <w:color w:val="2D2E38"/>
                <w:w w:val="94"/>
                <w:sz w:val="17"/>
              </w:rPr>
              <w:t>)</w:t>
            </w:r>
            <w:r>
              <w:rPr>
                <w:color w:val="2D2E38"/>
                <w:spacing w:val="-1"/>
                <w:sz w:val="17"/>
              </w:rPr>
              <w:t xml:space="preserve"> </w:t>
            </w:r>
            <w:r>
              <w:rPr>
                <w:color w:val="2D2E38"/>
                <w:w w:val="94"/>
                <w:sz w:val="17"/>
              </w:rPr>
              <w:t>(</w:t>
            </w:r>
            <w:r>
              <w:rPr>
                <w:color w:val="2D2E38"/>
                <w:spacing w:val="-1"/>
                <w:w w:val="133"/>
                <w:sz w:val="17"/>
              </w:rPr>
              <w:t>t</w:t>
            </w:r>
            <w:r>
              <w:rPr>
                <w:color w:val="2D2E38"/>
                <w:w w:val="101"/>
                <w:sz w:val="17"/>
              </w:rPr>
              <w:t>e</w:t>
            </w:r>
            <w:r>
              <w:rPr>
                <w:color w:val="2D2E38"/>
                <w:w w:val="94"/>
                <w:sz w:val="17"/>
              </w:rPr>
              <w:t>s</w:t>
            </w:r>
            <w:r>
              <w:rPr>
                <w:color w:val="2D2E38"/>
                <w:w w:val="133"/>
                <w:sz w:val="17"/>
              </w:rPr>
              <w:t>t</w:t>
            </w:r>
            <w:r>
              <w:rPr>
                <w:color w:val="2D2E38"/>
                <w:spacing w:val="-1"/>
                <w:sz w:val="17"/>
              </w:rPr>
              <w:t xml:space="preserve"> </w:t>
            </w:r>
            <w:r>
              <w:rPr>
                <w:color w:val="2D2E38"/>
                <w:w w:val="116"/>
                <w:sz w:val="17"/>
              </w:rPr>
              <w:t>l</w:t>
            </w:r>
            <w:r>
              <w:rPr>
                <w:color w:val="2D2E38"/>
                <w:w w:val="107"/>
                <w:sz w:val="17"/>
              </w:rPr>
              <w:t>o</w:t>
            </w:r>
            <w:r>
              <w:rPr>
                <w:color w:val="2D2E38"/>
                <w:w w:val="98"/>
                <w:sz w:val="17"/>
              </w:rPr>
              <w:t>a</w:t>
            </w:r>
            <w:r>
              <w:rPr>
                <w:color w:val="2D2E38"/>
                <w:w w:val="110"/>
                <w:sz w:val="17"/>
              </w:rPr>
              <w:t>d</w:t>
            </w:r>
            <w:r>
              <w:rPr>
                <w:color w:val="2D2E38"/>
                <w:spacing w:val="-1"/>
                <w:sz w:val="17"/>
              </w:rPr>
              <w:t xml:space="preserve"> </w:t>
            </w:r>
            <w:r>
              <w:rPr>
                <w:color w:val="2D2E38"/>
                <w:w w:val="106"/>
                <w:sz w:val="17"/>
              </w:rPr>
              <w:t>=</w:t>
            </w:r>
            <w:r>
              <w:rPr>
                <w:color w:val="2D2E38"/>
                <w:spacing w:val="-1"/>
                <w:sz w:val="17"/>
              </w:rPr>
              <w:t xml:space="preserve"> </w:t>
            </w:r>
            <w:r>
              <w:rPr>
                <w:color w:val="2D2E38"/>
                <w:spacing w:val="-2"/>
                <w:w w:val="108"/>
                <w:sz w:val="17"/>
              </w:rPr>
              <w:t>6</w:t>
            </w:r>
            <w:r>
              <w:rPr>
                <w:color w:val="2D2E38"/>
                <w:w w:val="104"/>
                <w:sz w:val="17"/>
              </w:rPr>
              <w:t>.</w:t>
            </w:r>
            <w:r>
              <w:rPr>
                <w:color w:val="2D2E38"/>
                <w:w w:val="103"/>
                <w:sz w:val="17"/>
              </w:rPr>
              <w:t>3</w:t>
            </w:r>
            <w:r>
              <w:rPr>
                <w:color w:val="2D2E38"/>
                <w:spacing w:val="-1"/>
                <w:sz w:val="17"/>
              </w:rPr>
              <w:t xml:space="preserve"> </w:t>
            </w:r>
            <w:r>
              <w:rPr>
                <w:color w:val="2D2E38"/>
                <w:spacing w:val="1"/>
                <w:w w:val="133"/>
                <w:sz w:val="17"/>
              </w:rPr>
              <w:t>t</w:t>
            </w:r>
            <w:r>
              <w:rPr>
                <w:color w:val="2D2E38"/>
                <w:w w:val="94"/>
                <w:sz w:val="17"/>
              </w:rPr>
              <w:t>)</w:t>
            </w:r>
            <w:r>
              <w:rPr>
                <w:color w:val="2D2E38"/>
                <w:spacing w:val="-1"/>
                <w:sz w:val="17"/>
              </w:rPr>
              <w:t xml:space="preserve"> </w:t>
            </w:r>
            <w:r>
              <w:rPr>
                <w:color w:val="2D2E38"/>
                <w:w w:val="98"/>
                <w:sz w:val="17"/>
              </w:rPr>
              <w:t>a</w:t>
            </w:r>
            <w:r>
              <w:rPr>
                <w:color w:val="2D2E38"/>
                <w:w w:val="94"/>
                <w:sz w:val="17"/>
              </w:rPr>
              <w:t>s</w:t>
            </w:r>
            <w:r>
              <w:rPr>
                <w:color w:val="2D2E38"/>
                <w:spacing w:val="-1"/>
                <w:sz w:val="17"/>
              </w:rPr>
              <w:t xml:space="preserve"> </w:t>
            </w:r>
            <w:r>
              <w:rPr>
                <w:color w:val="2D2E38"/>
                <w:w w:val="111"/>
                <w:sz w:val="17"/>
              </w:rPr>
              <w:t>p</w:t>
            </w:r>
            <w:r>
              <w:rPr>
                <w:color w:val="2D2E38"/>
                <w:w w:val="101"/>
                <w:sz w:val="17"/>
              </w:rPr>
              <w:t>e</w:t>
            </w:r>
            <w:r>
              <w:rPr>
                <w:color w:val="2D2E38"/>
                <w:w w:val="115"/>
                <w:sz w:val="17"/>
              </w:rPr>
              <w:t>r</w:t>
            </w:r>
            <w:r>
              <w:rPr>
                <w:color w:val="2D2E38"/>
                <w:spacing w:val="-1"/>
                <w:sz w:val="17"/>
              </w:rPr>
              <w:t xml:space="preserve"> </w:t>
            </w:r>
            <w:r>
              <w:rPr>
                <w:color w:val="2D2E38"/>
                <w:w w:val="105"/>
                <w:sz w:val="17"/>
              </w:rPr>
              <w:t>I</w:t>
            </w:r>
            <w:r>
              <w:rPr>
                <w:color w:val="2D2E38"/>
                <w:w w:val="92"/>
                <w:sz w:val="17"/>
              </w:rPr>
              <w:t>S</w:t>
            </w:r>
            <w:r>
              <w:rPr>
                <w:color w:val="2D2E38"/>
                <w:spacing w:val="-1"/>
                <w:sz w:val="17"/>
              </w:rPr>
              <w:t xml:space="preserve"> </w:t>
            </w:r>
            <w:r>
              <w:rPr>
                <w:color w:val="2D2E38"/>
                <w:spacing w:val="-1"/>
                <w:w w:val="103"/>
                <w:sz w:val="17"/>
              </w:rPr>
              <w:t>3</w:t>
            </w:r>
            <w:r>
              <w:rPr>
                <w:color w:val="2D2E38"/>
                <w:w w:val="66"/>
                <w:sz w:val="17"/>
              </w:rPr>
              <w:t>1</w:t>
            </w:r>
            <w:r>
              <w:rPr>
                <w:color w:val="2D2E38"/>
                <w:spacing w:val="1"/>
                <w:w w:val="99"/>
                <w:sz w:val="17"/>
              </w:rPr>
              <w:t>2</w:t>
            </w:r>
            <w:r>
              <w:rPr>
                <w:color w:val="2D2E38"/>
                <w:w w:val="66"/>
                <w:sz w:val="17"/>
              </w:rPr>
              <w:t>1</w:t>
            </w:r>
          </w:p>
        </w:tc>
        <w:tc>
          <w:tcPr>
            <w:tcW w:w="1479" w:type="dxa"/>
          </w:tcPr>
          <w:p w14:paraId="575F3353" w14:textId="77777777" w:rsidR="00136963" w:rsidRDefault="00136963" w:rsidP="00580EA6">
            <w:pPr>
              <w:pStyle w:val="TableParagraph"/>
              <w:rPr>
                <w:rFonts w:ascii="Times New Roman"/>
                <w:sz w:val="16"/>
              </w:rPr>
            </w:pPr>
          </w:p>
        </w:tc>
        <w:tc>
          <w:tcPr>
            <w:tcW w:w="1479" w:type="dxa"/>
          </w:tcPr>
          <w:p w14:paraId="7A40E8BE" w14:textId="77777777" w:rsidR="00136963" w:rsidRDefault="00136963" w:rsidP="00580EA6">
            <w:pPr>
              <w:pStyle w:val="TableParagraph"/>
              <w:rPr>
                <w:rFonts w:ascii="Times New Roman"/>
                <w:sz w:val="16"/>
              </w:rPr>
            </w:pPr>
          </w:p>
        </w:tc>
        <w:tc>
          <w:tcPr>
            <w:tcW w:w="2944" w:type="dxa"/>
          </w:tcPr>
          <w:p w14:paraId="272DA8F3" w14:textId="77777777" w:rsidR="00136963" w:rsidRDefault="00136963" w:rsidP="00580EA6">
            <w:pPr>
              <w:pStyle w:val="TableParagraph"/>
              <w:rPr>
                <w:rFonts w:ascii="Times New Roman"/>
                <w:sz w:val="16"/>
              </w:rPr>
            </w:pPr>
          </w:p>
        </w:tc>
      </w:tr>
    </w:tbl>
    <w:p w14:paraId="7D8949B1" w14:textId="77777777" w:rsidR="00136963" w:rsidRDefault="00136963" w:rsidP="0047049E">
      <w:pPr>
        <w:rPr>
          <w:rFonts w:ascii="Cambria" w:hAnsi="Cambria" w:cs="Arial"/>
          <w:b/>
          <w:color w:val="0000FF"/>
          <w:sz w:val="26"/>
          <w:szCs w:val="26"/>
          <w:shd w:val="clear" w:color="auto" w:fill="FFFFFF"/>
        </w:rPr>
      </w:pPr>
    </w:p>
    <w:p w14:paraId="5382F631" w14:textId="77777777" w:rsidR="00302659" w:rsidRDefault="00302659" w:rsidP="00CA17DC">
      <w:pPr>
        <w:rPr>
          <w:rFonts w:ascii="Cambria" w:hAnsi="Cambria"/>
          <w:b/>
          <w:sz w:val="22"/>
          <w:szCs w:val="22"/>
        </w:rPr>
      </w:pPr>
    </w:p>
    <w:p w14:paraId="4236578C" w14:textId="77777777" w:rsidR="00136963" w:rsidRDefault="00136963" w:rsidP="00CA17DC">
      <w:pPr>
        <w:rPr>
          <w:rFonts w:ascii="Cambria" w:hAnsi="Cambria"/>
          <w:b/>
          <w:sz w:val="22"/>
          <w:szCs w:val="22"/>
        </w:rPr>
      </w:pPr>
    </w:p>
    <w:p w14:paraId="39C9649C" w14:textId="77777777" w:rsidR="00136963" w:rsidRDefault="00136963" w:rsidP="00CA17DC">
      <w:pPr>
        <w:rPr>
          <w:rFonts w:ascii="Cambria" w:hAnsi="Cambria"/>
          <w:b/>
          <w:sz w:val="22"/>
          <w:szCs w:val="22"/>
        </w:rPr>
      </w:pPr>
    </w:p>
    <w:p w14:paraId="7E258AD6" w14:textId="77777777" w:rsidR="00136963" w:rsidRDefault="00136963" w:rsidP="00CA17DC">
      <w:pPr>
        <w:rPr>
          <w:rFonts w:ascii="Cambria" w:hAnsi="Cambria"/>
          <w:b/>
          <w:sz w:val="22"/>
          <w:szCs w:val="22"/>
        </w:rPr>
      </w:pPr>
    </w:p>
    <w:p w14:paraId="014C2F9A" w14:textId="77777777" w:rsidR="00136963" w:rsidRDefault="00136963" w:rsidP="00CA17DC">
      <w:pPr>
        <w:rPr>
          <w:rFonts w:ascii="Cambria" w:hAnsi="Cambria"/>
          <w:b/>
          <w:sz w:val="22"/>
          <w:szCs w:val="22"/>
        </w:rPr>
      </w:pPr>
    </w:p>
    <w:p w14:paraId="62CAE429" w14:textId="77777777" w:rsidR="00136963" w:rsidRDefault="00136963" w:rsidP="00CA17DC">
      <w:pPr>
        <w:rPr>
          <w:rFonts w:ascii="Cambria" w:hAnsi="Cambria"/>
          <w:b/>
          <w:sz w:val="22"/>
          <w:szCs w:val="22"/>
        </w:rPr>
      </w:pPr>
    </w:p>
    <w:p w14:paraId="1C9FE219" w14:textId="77777777" w:rsidR="00136963" w:rsidRDefault="00136963" w:rsidP="00CA17DC">
      <w:pPr>
        <w:rPr>
          <w:rFonts w:ascii="Cambria" w:hAnsi="Cambria"/>
          <w:b/>
          <w:sz w:val="22"/>
          <w:szCs w:val="22"/>
        </w:rPr>
      </w:pPr>
    </w:p>
    <w:p w14:paraId="3CB198EC" w14:textId="77777777" w:rsidR="00136963" w:rsidRDefault="00136963" w:rsidP="00CA17DC">
      <w:pPr>
        <w:rPr>
          <w:rFonts w:ascii="Cambria" w:hAnsi="Cambria"/>
          <w:b/>
          <w:sz w:val="22"/>
          <w:szCs w:val="22"/>
        </w:rPr>
      </w:pPr>
    </w:p>
    <w:p w14:paraId="04446649" w14:textId="77777777" w:rsidR="00136963" w:rsidRDefault="00136963" w:rsidP="00CA17DC">
      <w:pPr>
        <w:rPr>
          <w:rFonts w:ascii="Cambria" w:hAnsi="Cambria"/>
          <w:b/>
          <w:sz w:val="22"/>
          <w:szCs w:val="22"/>
        </w:rPr>
      </w:pPr>
    </w:p>
    <w:p w14:paraId="4F14BC1C" w14:textId="77777777" w:rsidR="00136963" w:rsidRDefault="00136963" w:rsidP="00CA17DC">
      <w:pPr>
        <w:rPr>
          <w:rFonts w:ascii="Cambria" w:hAnsi="Cambria"/>
          <w:b/>
          <w:sz w:val="22"/>
          <w:szCs w:val="22"/>
        </w:rPr>
      </w:pPr>
    </w:p>
    <w:p w14:paraId="698163D9" w14:textId="77777777" w:rsidR="00136963" w:rsidRDefault="00136963" w:rsidP="00CA17DC">
      <w:pPr>
        <w:rPr>
          <w:rFonts w:ascii="Cambria" w:hAnsi="Cambria"/>
          <w:b/>
          <w:sz w:val="22"/>
          <w:szCs w:val="22"/>
        </w:rPr>
      </w:pPr>
    </w:p>
    <w:p w14:paraId="23E06855" w14:textId="77777777" w:rsidR="00136963" w:rsidRDefault="00136963" w:rsidP="00CA17DC">
      <w:pPr>
        <w:rPr>
          <w:rFonts w:ascii="Cambria" w:hAnsi="Cambria"/>
          <w:b/>
          <w:sz w:val="22"/>
          <w:szCs w:val="22"/>
        </w:rPr>
      </w:pPr>
    </w:p>
    <w:p w14:paraId="730F38F4" w14:textId="77777777" w:rsidR="00136963" w:rsidRDefault="00136963" w:rsidP="00CA17DC">
      <w:pPr>
        <w:rPr>
          <w:rFonts w:ascii="Cambria" w:hAnsi="Cambria"/>
          <w:b/>
          <w:sz w:val="22"/>
          <w:szCs w:val="22"/>
        </w:rPr>
      </w:pPr>
    </w:p>
    <w:p w14:paraId="2A08CBB3" w14:textId="77777777" w:rsidR="00136963" w:rsidRDefault="00136963" w:rsidP="00CA17DC">
      <w:pPr>
        <w:rPr>
          <w:rFonts w:ascii="Cambria" w:hAnsi="Cambria"/>
          <w:b/>
          <w:sz w:val="22"/>
          <w:szCs w:val="22"/>
        </w:rPr>
      </w:pPr>
    </w:p>
    <w:p w14:paraId="2E7B4A99" w14:textId="77777777" w:rsidR="00136963" w:rsidRDefault="00136963" w:rsidP="00CA17DC">
      <w:pPr>
        <w:rPr>
          <w:rFonts w:ascii="Cambria" w:hAnsi="Cambria"/>
          <w:b/>
          <w:sz w:val="22"/>
          <w:szCs w:val="22"/>
        </w:rPr>
      </w:pPr>
    </w:p>
    <w:p w14:paraId="4AE9AEBE" w14:textId="77777777" w:rsidR="00136963" w:rsidRDefault="00136963" w:rsidP="00CA17DC">
      <w:pPr>
        <w:rPr>
          <w:rFonts w:ascii="Cambria" w:hAnsi="Cambria"/>
          <w:b/>
          <w:sz w:val="22"/>
          <w:szCs w:val="22"/>
        </w:rPr>
      </w:pPr>
    </w:p>
    <w:p w14:paraId="01E17CBA" w14:textId="77777777" w:rsidR="00136963" w:rsidRDefault="00136963" w:rsidP="00CA17DC">
      <w:pPr>
        <w:rPr>
          <w:rFonts w:ascii="Cambria" w:hAnsi="Cambria"/>
          <w:b/>
          <w:sz w:val="22"/>
          <w:szCs w:val="22"/>
        </w:rPr>
      </w:pPr>
    </w:p>
    <w:p w14:paraId="427AACE8" w14:textId="77777777" w:rsidR="00136963" w:rsidRDefault="00136963" w:rsidP="00CA17DC">
      <w:pPr>
        <w:rPr>
          <w:rFonts w:ascii="Cambria" w:hAnsi="Cambria"/>
          <w:b/>
          <w:sz w:val="22"/>
          <w:szCs w:val="22"/>
        </w:rPr>
      </w:pPr>
    </w:p>
    <w:p w14:paraId="7748291B" w14:textId="77777777" w:rsidR="00136963" w:rsidRDefault="00136963" w:rsidP="00CA17DC">
      <w:pPr>
        <w:rPr>
          <w:rFonts w:ascii="Cambria" w:hAnsi="Cambria"/>
          <w:b/>
          <w:sz w:val="22"/>
          <w:szCs w:val="22"/>
        </w:rPr>
      </w:pPr>
    </w:p>
    <w:p w14:paraId="265DE613" w14:textId="77777777" w:rsidR="00136963" w:rsidRDefault="00136963" w:rsidP="00CA17DC">
      <w:pPr>
        <w:rPr>
          <w:rFonts w:ascii="Cambria" w:hAnsi="Cambria"/>
          <w:b/>
          <w:sz w:val="22"/>
          <w:szCs w:val="22"/>
        </w:rPr>
      </w:pPr>
    </w:p>
    <w:p w14:paraId="7B5024B7" w14:textId="77777777" w:rsidR="00136963" w:rsidRDefault="00136963" w:rsidP="00CA17DC">
      <w:pPr>
        <w:rPr>
          <w:rFonts w:ascii="Cambria" w:hAnsi="Cambria"/>
          <w:b/>
          <w:sz w:val="22"/>
          <w:szCs w:val="22"/>
        </w:rPr>
      </w:pPr>
    </w:p>
    <w:p w14:paraId="4C9D7B10" w14:textId="77777777" w:rsidR="00136963" w:rsidRDefault="00136963" w:rsidP="00CA17DC">
      <w:pPr>
        <w:rPr>
          <w:rFonts w:ascii="Cambria" w:hAnsi="Cambria"/>
          <w:b/>
          <w:sz w:val="22"/>
          <w:szCs w:val="22"/>
        </w:rPr>
      </w:pPr>
    </w:p>
    <w:p w14:paraId="5086F4F2" w14:textId="77777777" w:rsidR="00136963" w:rsidRDefault="00136963" w:rsidP="00CA17DC">
      <w:pPr>
        <w:rPr>
          <w:rFonts w:ascii="Cambria" w:hAnsi="Cambria"/>
          <w:b/>
          <w:sz w:val="22"/>
          <w:szCs w:val="22"/>
        </w:rPr>
      </w:pPr>
    </w:p>
    <w:p w14:paraId="646FC379" w14:textId="77777777" w:rsidR="00136963" w:rsidRDefault="00136963" w:rsidP="00CA17DC">
      <w:pPr>
        <w:rPr>
          <w:rFonts w:ascii="Cambria" w:hAnsi="Cambria"/>
          <w:b/>
          <w:sz w:val="22"/>
          <w:szCs w:val="22"/>
        </w:rPr>
      </w:pPr>
    </w:p>
    <w:p w14:paraId="2EAAF7D0" w14:textId="77777777" w:rsidR="00136963" w:rsidRDefault="00136963" w:rsidP="00CA17DC">
      <w:pPr>
        <w:rPr>
          <w:rFonts w:ascii="Cambria" w:hAnsi="Cambria"/>
          <w:b/>
          <w:sz w:val="22"/>
          <w:szCs w:val="22"/>
        </w:rPr>
      </w:pPr>
    </w:p>
    <w:p w14:paraId="6FF1ADE4" w14:textId="77777777" w:rsidR="00136963" w:rsidRDefault="00136963" w:rsidP="00CA17DC">
      <w:pPr>
        <w:rPr>
          <w:rFonts w:ascii="Cambria" w:hAnsi="Cambria"/>
          <w:b/>
          <w:sz w:val="22"/>
          <w:szCs w:val="22"/>
        </w:rPr>
      </w:pPr>
    </w:p>
    <w:p w14:paraId="25A90109" w14:textId="77777777" w:rsidR="00136963" w:rsidRDefault="00136963" w:rsidP="00CA17DC">
      <w:pPr>
        <w:rPr>
          <w:rFonts w:ascii="Cambria" w:hAnsi="Cambria"/>
          <w:b/>
          <w:sz w:val="22"/>
          <w:szCs w:val="22"/>
        </w:rPr>
      </w:pPr>
    </w:p>
    <w:p w14:paraId="5F997DD3" w14:textId="77777777" w:rsidR="00136963" w:rsidRDefault="00136963" w:rsidP="00CA17DC">
      <w:pPr>
        <w:rPr>
          <w:rFonts w:ascii="Cambria" w:hAnsi="Cambria"/>
          <w:b/>
          <w:sz w:val="22"/>
          <w:szCs w:val="22"/>
        </w:rPr>
      </w:pPr>
    </w:p>
    <w:p w14:paraId="1E7CF367" w14:textId="77777777" w:rsidR="00136963" w:rsidRDefault="00136963" w:rsidP="00CA17DC">
      <w:pPr>
        <w:rPr>
          <w:rFonts w:ascii="Cambria" w:hAnsi="Cambria"/>
          <w:b/>
          <w:sz w:val="22"/>
          <w:szCs w:val="22"/>
        </w:rPr>
      </w:pPr>
    </w:p>
    <w:p w14:paraId="3A927189" w14:textId="77777777" w:rsidR="00136963" w:rsidRDefault="00136963" w:rsidP="00CA17DC">
      <w:pPr>
        <w:rPr>
          <w:rFonts w:ascii="Cambria" w:hAnsi="Cambria"/>
          <w:b/>
          <w:sz w:val="22"/>
          <w:szCs w:val="22"/>
        </w:rPr>
      </w:pPr>
    </w:p>
    <w:p w14:paraId="1F1A7AAD" w14:textId="77777777" w:rsidR="00136963" w:rsidRDefault="00136963" w:rsidP="00CA17DC">
      <w:pPr>
        <w:rPr>
          <w:rFonts w:ascii="Cambria" w:hAnsi="Cambria"/>
          <w:b/>
          <w:sz w:val="22"/>
          <w:szCs w:val="22"/>
        </w:rPr>
      </w:pPr>
    </w:p>
    <w:p w14:paraId="55E0F385" w14:textId="77777777" w:rsidR="00136963" w:rsidRDefault="00136963" w:rsidP="00CA17DC">
      <w:pPr>
        <w:rPr>
          <w:rFonts w:ascii="Cambria" w:hAnsi="Cambria"/>
          <w:b/>
          <w:sz w:val="22"/>
          <w:szCs w:val="22"/>
        </w:rPr>
      </w:pPr>
    </w:p>
    <w:p w14:paraId="31EB29C2" w14:textId="77777777" w:rsidR="00136963" w:rsidRDefault="00136963" w:rsidP="00CA17DC">
      <w:pPr>
        <w:rPr>
          <w:rFonts w:ascii="Cambria" w:hAnsi="Cambria"/>
          <w:b/>
          <w:sz w:val="22"/>
          <w:szCs w:val="22"/>
        </w:rPr>
      </w:pPr>
    </w:p>
    <w:p w14:paraId="25ADB54B" w14:textId="77777777" w:rsidR="00136963" w:rsidRDefault="00136963" w:rsidP="00CA17DC">
      <w:pPr>
        <w:rPr>
          <w:rFonts w:ascii="Cambria" w:hAnsi="Cambria"/>
          <w:b/>
          <w:sz w:val="22"/>
          <w:szCs w:val="22"/>
        </w:rPr>
      </w:pPr>
    </w:p>
    <w:p w14:paraId="1410D278" w14:textId="77777777" w:rsidR="00136963" w:rsidRDefault="00136963" w:rsidP="00CA17DC">
      <w:pPr>
        <w:rPr>
          <w:rFonts w:ascii="Cambria" w:hAnsi="Cambria"/>
          <w:b/>
          <w:sz w:val="22"/>
          <w:szCs w:val="22"/>
        </w:rPr>
      </w:pPr>
    </w:p>
    <w:p w14:paraId="6466FF5D" w14:textId="77777777" w:rsidR="00136963" w:rsidRDefault="00136963" w:rsidP="00CA17DC">
      <w:pPr>
        <w:rPr>
          <w:rFonts w:ascii="Cambria" w:hAnsi="Cambria"/>
          <w:b/>
          <w:sz w:val="22"/>
          <w:szCs w:val="22"/>
        </w:rPr>
      </w:pPr>
    </w:p>
    <w:p w14:paraId="0A27AC62" w14:textId="77777777" w:rsidR="00136963" w:rsidRDefault="00136963" w:rsidP="00136963">
      <w:pPr>
        <w:spacing w:line="177" w:lineRule="exact"/>
        <w:ind w:right="-15"/>
        <w:rPr>
          <w:rFonts w:ascii="Cambria" w:hAnsi="Cambria"/>
          <w:b/>
          <w:sz w:val="22"/>
          <w:szCs w:val="22"/>
        </w:rPr>
      </w:pPr>
    </w:p>
    <w:p w14:paraId="2F0CEFA3" w14:textId="77777777" w:rsidR="00136963" w:rsidRDefault="00136963" w:rsidP="00136963">
      <w:pPr>
        <w:spacing w:line="177" w:lineRule="exact"/>
        <w:ind w:right="-15"/>
        <w:rPr>
          <w:rFonts w:ascii="Cambria" w:hAnsi="Cambria"/>
          <w:b/>
          <w:sz w:val="22"/>
          <w:szCs w:val="22"/>
        </w:rPr>
      </w:pPr>
    </w:p>
    <w:p w14:paraId="7EA762A3" w14:textId="77777777" w:rsidR="00136963" w:rsidRDefault="00136963" w:rsidP="00136963">
      <w:pPr>
        <w:spacing w:line="177" w:lineRule="exact"/>
        <w:ind w:right="-15"/>
        <w:rPr>
          <w:sz w:val="17"/>
        </w:rPr>
      </w:pPr>
      <w:r>
        <w:rPr>
          <w:w w:val="105"/>
          <w:sz w:val="17"/>
        </w:rPr>
        <w:lastRenderedPageBreak/>
        <w:t>For</w:t>
      </w:r>
      <w:r>
        <w:rPr>
          <w:spacing w:val="-6"/>
          <w:w w:val="105"/>
          <w:sz w:val="17"/>
        </w:rPr>
        <w:t xml:space="preserve"> </w:t>
      </w:r>
      <w:r>
        <w:rPr>
          <w:w w:val="105"/>
          <w:sz w:val="17"/>
        </w:rPr>
        <w:t>permanent</w:t>
      </w:r>
      <w:r>
        <w:rPr>
          <w:spacing w:val="-5"/>
          <w:w w:val="105"/>
          <w:sz w:val="17"/>
        </w:rPr>
        <w:t xml:space="preserve"> </w:t>
      </w:r>
      <w:r>
        <w:rPr>
          <w:w w:val="105"/>
          <w:sz w:val="17"/>
        </w:rPr>
        <w:t>gate</w:t>
      </w:r>
      <w:r>
        <w:rPr>
          <w:spacing w:val="-5"/>
          <w:w w:val="105"/>
          <w:sz w:val="17"/>
        </w:rPr>
        <w:t xml:space="preserve"> </w:t>
      </w:r>
      <w:r>
        <w:rPr>
          <w:w w:val="105"/>
          <w:sz w:val="17"/>
        </w:rPr>
        <w:t>pass</w:t>
      </w:r>
    </w:p>
    <w:p w14:paraId="767FF282" w14:textId="77777777" w:rsidR="00136963" w:rsidRDefault="00136963" w:rsidP="00136963">
      <w:pPr>
        <w:pStyle w:val="BodyText"/>
        <w:spacing w:before="9"/>
      </w:pPr>
    </w:p>
    <w:p w14:paraId="258769A0" w14:textId="77777777" w:rsidR="00136963" w:rsidRDefault="00136963" w:rsidP="00136963">
      <w:pPr>
        <w:pStyle w:val="BodyText"/>
        <w:spacing w:before="9"/>
      </w:pPr>
    </w:p>
    <w:p w14:paraId="56EBF777" w14:textId="77777777" w:rsidR="00136963" w:rsidRDefault="00136963" w:rsidP="00136963">
      <w:pPr>
        <w:pStyle w:val="BodyText"/>
        <w:tabs>
          <w:tab w:val="left" w:pos="5363"/>
          <w:tab w:val="left" w:pos="10656"/>
        </w:tabs>
        <w:spacing w:before="41" w:after="24"/>
      </w:pPr>
    </w:p>
    <w:p w14:paraId="35816FFD" w14:textId="77777777" w:rsidR="00136963" w:rsidRDefault="00136963" w:rsidP="00136963">
      <w:pPr>
        <w:pStyle w:val="BodyText"/>
        <w:tabs>
          <w:tab w:val="left" w:pos="5363"/>
          <w:tab w:val="left" w:pos="10656"/>
        </w:tabs>
        <w:spacing w:before="41" w:after="24"/>
        <w:rPr>
          <w:color w:val="2D2E38"/>
          <w:w w:val="105"/>
        </w:rPr>
      </w:pPr>
      <w:proofErr w:type="gramStart"/>
      <w:r>
        <w:rPr>
          <w:color w:val="2D2E38"/>
          <w:w w:val="105"/>
        </w:rPr>
        <w:t>Sign.</w:t>
      </w:r>
      <w:proofErr w:type="gramEnd"/>
      <w:r>
        <w:rPr>
          <w:color w:val="2D2E38"/>
          <w:spacing w:val="-5"/>
          <w:w w:val="105"/>
        </w:rPr>
        <w:t xml:space="preserve"> </w:t>
      </w:r>
      <w:proofErr w:type="gramStart"/>
      <w:r>
        <w:rPr>
          <w:color w:val="2D2E38"/>
          <w:w w:val="105"/>
        </w:rPr>
        <w:t>Of</w:t>
      </w:r>
      <w:r>
        <w:rPr>
          <w:color w:val="2D2E38"/>
          <w:spacing w:val="-4"/>
          <w:w w:val="105"/>
        </w:rPr>
        <w:t xml:space="preserve"> </w:t>
      </w:r>
      <w:r>
        <w:rPr>
          <w:color w:val="2D2E38"/>
          <w:w w:val="105"/>
        </w:rPr>
        <w:t>Vendor</w:t>
      </w:r>
      <w:r>
        <w:rPr>
          <w:color w:val="2D2E38"/>
          <w:spacing w:val="-5"/>
          <w:w w:val="105"/>
        </w:rPr>
        <w:t xml:space="preserve"> </w:t>
      </w:r>
      <w:r>
        <w:rPr>
          <w:color w:val="2D2E38"/>
          <w:w w:val="105"/>
        </w:rPr>
        <w:t>Representative ______________________________Vehicle</w:t>
      </w:r>
      <w:r>
        <w:rPr>
          <w:color w:val="2D2E38"/>
          <w:spacing w:val="-2"/>
          <w:w w:val="105"/>
        </w:rPr>
        <w:t xml:space="preserve"> </w:t>
      </w:r>
      <w:r>
        <w:rPr>
          <w:color w:val="2D2E38"/>
          <w:w w:val="105"/>
        </w:rPr>
        <w:t>Fitness</w:t>
      </w:r>
      <w:r>
        <w:rPr>
          <w:color w:val="2D2E38"/>
          <w:spacing w:val="-3"/>
          <w:w w:val="105"/>
        </w:rPr>
        <w:t xml:space="preserve"> </w:t>
      </w:r>
      <w:r>
        <w:rPr>
          <w:color w:val="2D2E38"/>
          <w:w w:val="105"/>
        </w:rPr>
        <w:t>Validity</w:t>
      </w:r>
      <w:r>
        <w:rPr>
          <w:color w:val="2D2E38"/>
          <w:spacing w:val="-2"/>
          <w:w w:val="105"/>
        </w:rPr>
        <w:t xml:space="preserve"> </w:t>
      </w:r>
      <w:r>
        <w:rPr>
          <w:color w:val="2D2E38"/>
          <w:w w:val="105"/>
        </w:rPr>
        <w:t>Up</w:t>
      </w:r>
      <w:r>
        <w:rPr>
          <w:color w:val="2D2E38"/>
          <w:spacing w:val="-3"/>
          <w:w w:val="105"/>
        </w:rPr>
        <w:t xml:space="preserve"> </w:t>
      </w:r>
      <w:proofErr w:type="spellStart"/>
      <w:r>
        <w:rPr>
          <w:color w:val="2D2E38"/>
          <w:w w:val="105"/>
        </w:rPr>
        <w:t>to___________________________Sign</w:t>
      </w:r>
      <w:proofErr w:type="spellEnd"/>
      <w:r>
        <w:rPr>
          <w:color w:val="2D2E38"/>
          <w:w w:val="105"/>
        </w:rPr>
        <w:t>.</w:t>
      </w:r>
      <w:proofErr w:type="gramEnd"/>
      <w:r>
        <w:rPr>
          <w:color w:val="2D2E38"/>
          <w:spacing w:val="-2"/>
          <w:w w:val="105"/>
        </w:rPr>
        <w:t xml:space="preserve"> </w:t>
      </w:r>
      <w:r>
        <w:rPr>
          <w:color w:val="2D2E38"/>
          <w:w w:val="105"/>
        </w:rPr>
        <w:t>Of</w:t>
      </w:r>
      <w:r>
        <w:rPr>
          <w:color w:val="2D2E38"/>
          <w:spacing w:val="-2"/>
          <w:w w:val="105"/>
        </w:rPr>
        <w:t xml:space="preserve"> </w:t>
      </w:r>
      <w:r>
        <w:rPr>
          <w:color w:val="2D2E38"/>
          <w:w w:val="105"/>
        </w:rPr>
        <w:t>TSL</w:t>
      </w:r>
      <w:r>
        <w:rPr>
          <w:color w:val="2D2E38"/>
          <w:spacing w:val="-3"/>
          <w:w w:val="105"/>
        </w:rPr>
        <w:t xml:space="preserve"> </w:t>
      </w:r>
      <w:r>
        <w:rPr>
          <w:color w:val="2D2E38"/>
          <w:w w:val="105"/>
        </w:rPr>
        <w:t>representative___________________________</w:t>
      </w:r>
    </w:p>
    <w:p w14:paraId="41B21BFF" w14:textId="77777777" w:rsidR="00136963" w:rsidRDefault="00136963" w:rsidP="00136963">
      <w:pPr>
        <w:rPr>
          <w:rFonts w:ascii="Cambria" w:hAnsi="Cambria"/>
          <w:b/>
          <w:sz w:val="22"/>
          <w:szCs w:val="22"/>
        </w:rPr>
      </w:pPr>
    </w:p>
    <w:p w14:paraId="68E8CC5E" w14:textId="77777777" w:rsidR="00136963" w:rsidRDefault="00136963" w:rsidP="00136963">
      <w:pPr>
        <w:rPr>
          <w:rFonts w:ascii="Cambria" w:hAnsi="Cambria"/>
          <w:b/>
          <w:sz w:val="22"/>
          <w:szCs w:val="22"/>
        </w:rPr>
      </w:pPr>
    </w:p>
    <w:p w14:paraId="45F51DF8" w14:textId="77777777" w:rsidR="00136963" w:rsidRPr="00063494" w:rsidRDefault="00136963" w:rsidP="00136963">
      <w:pPr>
        <w:pStyle w:val="ListParagraph"/>
        <w:ind w:left="360"/>
        <w:rPr>
          <w:b/>
          <w:bCs/>
          <w:sz w:val="30"/>
          <w:szCs w:val="30"/>
        </w:rPr>
      </w:pPr>
      <w:r w:rsidRPr="00063494">
        <w:rPr>
          <w:b/>
          <w:bCs/>
          <w:sz w:val="30"/>
          <w:szCs w:val="30"/>
          <w:highlight w:val="yellow"/>
        </w:rPr>
        <w:t>In case of safety violations by customer vehicle drivers as mentioned below:</w:t>
      </w:r>
    </w:p>
    <w:p w14:paraId="678B9B8B" w14:textId="77777777" w:rsidR="00136963" w:rsidRDefault="00136963" w:rsidP="00136963">
      <w:pPr>
        <w:pStyle w:val="ListParagraph"/>
        <w:ind w:left="360"/>
        <w:rPr>
          <w:b/>
          <w:bCs/>
        </w:rPr>
      </w:pPr>
    </w:p>
    <w:tbl>
      <w:tblPr>
        <w:tblpPr w:leftFromText="180" w:rightFromText="180" w:vertAnchor="text" w:horzAnchor="margin" w:tblpY="-25"/>
        <w:tblW w:w="14622" w:type="dxa"/>
        <w:tblLook w:val="04A0" w:firstRow="1" w:lastRow="0" w:firstColumn="1" w:lastColumn="0" w:noHBand="0" w:noVBand="1"/>
      </w:tblPr>
      <w:tblGrid>
        <w:gridCol w:w="1334"/>
        <w:gridCol w:w="9718"/>
        <w:gridCol w:w="3570"/>
      </w:tblGrid>
      <w:tr w:rsidR="00136963" w:rsidRPr="00D26B5B" w14:paraId="58DA93D9" w14:textId="77777777" w:rsidTr="00580EA6">
        <w:trPr>
          <w:trHeight w:val="348"/>
        </w:trPr>
        <w:tc>
          <w:tcPr>
            <w:tcW w:w="1334" w:type="dxa"/>
            <w:tcBorders>
              <w:top w:val="single" w:sz="8" w:space="0" w:color="auto"/>
              <w:left w:val="single" w:sz="8" w:space="0" w:color="auto"/>
              <w:bottom w:val="single" w:sz="4" w:space="0" w:color="auto"/>
              <w:right w:val="single" w:sz="4" w:space="0" w:color="auto"/>
            </w:tcBorders>
            <w:shd w:val="clear" w:color="000000" w:fill="9BC2E6"/>
            <w:noWrap/>
            <w:hideMark/>
          </w:tcPr>
          <w:p w14:paraId="71DB0546" w14:textId="77777777" w:rsidR="00136963" w:rsidRPr="00D26B5B" w:rsidRDefault="00136963" w:rsidP="00580EA6">
            <w:pPr>
              <w:jc w:val="center"/>
              <w:rPr>
                <w:rFonts w:ascii="Arial" w:hAnsi="Arial" w:cs="Arial"/>
                <w:b/>
                <w:bCs/>
                <w:sz w:val="20"/>
                <w:szCs w:val="20"/>
                <w:lang w:eastAsia="en-IN"/>
              </w:rPr>
            </w:pPr>
            <w:r w:rsidRPr="00D26B5B">
              <w:rPr>
                <w:rFonts w:ascii="Arial" w:hAnsi="Arial" w:cs="Arial"/>
                <w:b/>
                <w:bCs/>
                <w:sz w:val="20"/>
                <w:szCs w:val="20"/>
                <w:lang w:eastAsia="en-IN"/>
              </w:rPr>
              <w:t>S.no</w:t>
            </w:r>
          </w:p>
        </w:tc>
        <w:tc>
          <w:tcPr>
            <w:tcW w:w="9718" w:type="dxa"/>
            <w:tcBorders>
              <w:top w:val="single" w:sz="8" w:space="0" w:color="auto"/>
              <w:left w:val="nil"/>
              <w:bottom w:val="single" w:sz="4" w:space="0" w:color="auto"/>
              <w:right w:val="single" w:sz="4" w:space="0" w:color="auto"/>
            </w:tcBorders>
            <w:shd w:val="clear" w:color="000000" w:fill="9BC2E6"/>
            <w:noWrap/>
            <w:hideMark/>
          </w:tcPr>
          <w:p w14:paraId="7A665034" w14:textId="77777777" w:rsidR="00136963" w:rsidRPr="00D26B5B" w:rsidRDefault="00136963" w:rsidP="00580EA6">
            <w:pPr>
              <w:jc w:val="center"/>
              <w:rPr>
                <w:rFonts w:ascii="Arial" w:hAnsi="Arial" w:cs="Arial"/>
                <w:b/>
                <w:bCs/>
                <w:sz w:val="20"/>
                <w:szCs w:val="20"/>
                <w:lang w:eastAsia="en-IN"/>
              </w:rPr>
            </w:pPr>
            <w:r w:rsidRPr="00D26B5B">
              <w:rPr>
                <w:rFonts w:ascii="Arial" w:hAnsi="Arial" w:cs="Arial"/>
                <w:b/>
                <w:bCs/>
                <w:sz w:val="20"/>
                <w:szCs w:val="20"/>
                <w:lang w:eastAsia="en-IN"/>
              </w:rPr>
              <w:t>Violation Type</w:t>
            </w:r>
          </w:p>
        </w:tc>
        <w:tc>
          <w:tcPr>
            <w:tcW w:w="3570" w:type="dxa"/>
            <w:tcBorders>
              <w:top w:val="single" w:sz="8" w:space="0" w:color="auto"/>
              <w:left w:val="nil"/>
              <w:bottom w:val="single" w:sz="4" w:space="0" w:color="auto"/>
              <w:right w:val="single" w:sz="8" w:space="0" w:color="auto"/>
            </w:tcBorders>
            <w:shd w:val="clear" w:color="000000" w:fill="9BC2E6"/>
            <w:noWrap/>
            <w:hideMark/>
          </w:tcPr>
          <w:p w14:paraId="421FCBCF" w14:textId="77777777" w:rsidR="00136963" w:rsidRPr="00D26B5B" w:rsidRDefault="00136963" w:rsidP="00580EA6">
            <w:pPr>
              <w:jc w:val="center"/>
              <w:rPr>
                <w:rFonts w:ascii="Arial" w:hAnsi="Arial" w:cs="Arial"/>
                <w:b/>
                <w:bCs/>
                <w:sz w:val="20"/>
                <w:szCs w:val="20"/>
                <w:lang w:eastAsia="en-IN"/>
              </w:rPr>
            </w:pPr>
            <w:r w:rsidRPr="00D26B5B">
              <w:rPr>
                <w:rFonts w:ascii="Arial" w:hAnsi="Arial" w:cs="Arial"/>
                <w:b/>
                <w:bCs/>
                <w:sz w:val="20"/>
                <w:szCs w:val="20"/>
                <w:lang w:eastAsia="en-IN"/>
              </w:rPr>
              <w:t>Consequence Management</w:t>
            </w:r>
            <w:r>
              <w:rPr>
                <w:rFonts w:ascii="Arial" w:hAnsi="Arial" w:cs="Arial"/>
                <w:b/>
                <w:bCs/>
                <w:sz w:val="20"/>
                <w:szCs w:val="20"/>
                <w:lang w:eastAsia="en-IN"/>
              </w:rPr>
              <w:t xml:space="preserve"> (Penalty)</w:t>
            </w:r>
          </w:p>
        </w:tc>
      </w:tr>
      <w:tr w:rsidR="00136963" w:rsidRPr="00D26B5B" w14:paraId="2A4810FD" w14:textId="77777777" w:rsidTr="00580EA6">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14:paraId="5466C8E4" w14:textId="77777777" w:rsidR="00136963" w:rsidRPr="00D26B5B" w:rsidRDefault="00136963" w:rsidP="00580EA6">
            <w:pPr>
              <w:jc w:val="center"/>
              <w:rPr>
                <w:rFonts w:ascii="Arial" w:hAnsi="Arial" w:cs="Arial"/>
                <w:sz w:val="20"/>
                <w:szCs w:val="20"/>
                <w:lang w:eastAsia="en-IN"/>
              </w:rPr>
            </w:pPr>
            <w:r>
              <w:rPr>
                <w:rFonts w:ascii="Arial" w:hAnsi="Arial" w:cs="Arial"/>
                <w:sz w:val="20"/>
                <w:szCs w:val="20"/>
                <w:lang w:eastAsia="en-IN"/>
              </w:rPr>
              <w:t>i.</w:t>
            </w:r>
          </w:p>
        </w:tc>
        <w:tc>
          <w:tcPr>
            <w:tcW w:w="9718" w:type="dxa"/>
            <w:tcBorders>
              <w:top w:val="nil"/>
              <w:left w:val="nil"/>
              <w:bottom w:val="single" w:sz="4" w:space="0" w:color="auto"/>
              <w:right w:val="single" w:sz="4" w:space="0" w:color="auto"/>
            </w:tcBorders>
            <w:shd w:val="clear" w:color="auto" w:fill="auto"/>
            <w:noWrap/>
            <w:hideMark/>
          </w:tcPr>
          <w:p w14:paraId="0635C399" w14:textId="77777777" w:rsidR="00136963" w:rsidRPr="00D26B5B" w:rsidRDefault="00136963" w:rsidP="00580EA6">
            <w:pPr>
              <w:rPr>
                <w:rFonts w:ascii="Aptos" w:hAnsi="Aptos" w:cs="Arial"/>
                <w:lang w:eastAsia="en-IN"/>
              </w:rPr>
            </w:pPr>
            <w:r w:rsidRPr="00D26B5B">
              <w:rPr>
                <w:rFonts w:ascii="Aptos" w:hAnsi="Aptos" w:cs="Arial"/>
                <w:lang w:eastAsia="en-IN"/>
              </w:rPr>
              <w:t>Unwanted and unauthorized movement</w:t>
            </w:r>
          </w:p>
        </w:tc>
        <w:tc>
          <w:tcPr>
            <w:tcW w:w="3570" w:type="dxa"/>
            <w:vMerge w:val="restart"/>
            <w:tcBorders>
              <w:top w:val="nil"/>
              <w:left w:val="single" w:sz="4" w:space="0" w:color="auto"/>
              <w:bottom w:val="single" w:sz="8" w:space="0" w:color="000000"/>
              <w:right w:val="single" w:sz="8" w:space="0" w:color="auto"/>
            </w:tcBorders>
            <w:shd w:val="clear" w:color="auto" w:fill="auto"/>
            <w:hideMark/>
          </w:tcPr>
          <w:p w14:paraId="579D8638" w14:textId="77777777" w:rsidR="00136963" w:rsidRDefault="00136963" w:rsidP="00580EA6">
            <w:pPr>
              <w:pStyle w:val="ListParagraph"/>
              <w:rPr>
                <w:rFonts w:ascii="Arial" w:hAnsi="Arial" w:cs="Arial"/>
                <w:sz w:val="20"/>
                <w:szCs w:val="20"/>
                <w:lang w:eastAsia="en-IN"/>
              </w:rPr>
            </w:pPr>
            <w:r>
              <w:rPr>
                <w:rFonts w:ascii="Arial" w:hAnsi="Arial" w:cs="Arial"/>
                <w:sz w:val="20"/>
                <w:szCs w:val="20"/>
                <w:lang w:eastAsia="en-IN"/>
              </w:rPr>
              <w:t>Penalty as per major road safety violation. (</w:t>
            </w:r>
            <w:proofErr w:type="spellStart"/>
            <w:r>
              <w:rPr>
                <w:rFonts w:ascii="Arial" w:hAnsi="Arial" w:cs="Arial"/>
                <w:sz w:val="20"/>
                <w:szCs w:val="20"/>
                <w:lang w:eastAsia="en-IN"/>
              </w:rPr>
              <w:t>Pls</w:t>
            </w:r>
            <w:proofErr w:type="spellEnd"/>
            <w:r>
              <w:rPr>
                <w:rFonts w:ascii="Arial" w:hAnsi="Arial" w:cs="Arial"/>
                <w:sz w:val="20"/>
                <w:szCs w:val="20"/>
                <w:lang w:eastAsia="en-IN"/>
              </w:rPr>
              <w:t xml:space="preserve"> refer point. 2.a)</w:t>
            </w:r>
          </w:p>
          <w:p w14:paraId="5132F0AE" w14:textId="77777777" w:rsidR="00136963" w:rsidRPr="0036328B" w:rsidRDefault="00136963" w:rsidP="00580EA6">
            <w:pPr>
              <w:pStyle w:val="ListParagraph"/>
              <w:rPr>
                <w:rFonts w:ascii="Arial" w:hAnsi="Arial" w:cs="Arial"/>
                <w:sz w:val="20"/>
                <w:szCs w:val="20"/>
                <w:lang w:eastAsia="en-IN"/>
              </w:rPr>
            </w:pPr>
          </w:p>
        </w:tc>
      </w:tr>
      <w:tr w:rsidR="00136963" w:rsidRPr="00D26B5B" w14:paraId="5DDCCEE7" w14:textId="77777777" w:rsidTr="00580EA6">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14:paraId="29C08238" w14:textId="77777777" w:rsidR="00136963" w:rsidRPr="00D26B5B" w:rsidRDefault="00136963" w:rsidP="00580EA6">
            <w:pPr>
              <w:jc w:val="center"/>
              <w:rPr>
                <w:rFonts w:ascii="Arial" w:hAnsi="Arial" w:cs="Arial"/>
                <w:sz w:val="20"/>
                <w:szCs w:val="20"/>
                <w:lang w:eastAsia="en-IN"/>
              </w:rPr>
            </w:pPr>
            <w:r>
              <w:rPr>
                <w:rFonts w:ascii="Arial" w:hAnsi="Arial" w:cs="Arial"/>
                <w:sz w:val="20"/>
                <w:szCs w:val="20"/>
                <w:lang w:eastAsia="en-IN"/>
              </w:rPr>
              <w:t>ii.</w:t>
            </w:r>
          </w:p>
        </w:tc>
        <w:tc>
          <w:tcPr>
            <w:tcW w:w="9718" w:type="dxa"/>
            <w:tcBorders>
              <w:top w:val="nil"/>
              <w:left w:val="nil"/>
              <w:bottom w:val="single" w:sz="4" w:space="0" w:color="auto"/>
              <w:right w:val="single" w:sz="4" w:space="0" w:color="auto"/>
            </w:tcBorders>
            <w:shd w:val="clear" w:color="auto" w:fill="auto"/>
            <w:noWrap/>
            <w:hideMark/>
          </w:tcPr>
          <w:p w14:paraId="59505CAF" w14:textId="77777777" w:rsidR="00136963" w:rsidRPr="00D26B5B" w:rsidRDefault="00136963" w:rsidP="00580EA6">
            <w:pPr>
              <w:rPr>
                <w:rFonts w:ascii="Aptos" w:hAnsi="Aptos" w:cs="Arial"/>
                <w:lang w:eastAsia="en-IN"/>
              </w:rPr>
            </w:pPr>
            <w:r w:rsidRPr="00D26B5B">
              <w:rPr>
                <w:rFonts w:ascii="Aptos" w:hAnsi="Aptos" w:cs="Arial"/>
                <w:lang w:eastAsia="en-IN"/>
              </w:rPr>
              <w:t xml:space="preserve">Use of mobile phone in areas where the use is prohibited </w:t>
            </w:r>
          </w:p>
        </w:tc>
        <w:tc>
          <w:tcPr>
            <w:tcW w:w="3570" w:type="dxa"/>
            <w:vMerge/>
            <w:tcBorders>
              <w:top w:val="nil"/>
              <w:left w:val="single" w:sz="4" w:space="0" w:color="auto"/>
              <w:bottom w:val="single" w:sz="8" w:space="0" w:color="000000"/>
              <w:right w:val="single" w:sz="8" w:space="0" w:color="auto"/>
            </w:tcBorders>
            <w:vAlign w:val="center"/>
            <w:hideMark/>
          </w:tcPr>
          <w:p w14:paraId="7B008435" w14:textId="77777777" w:rsidR="00136963" w:rsidRPr="00D26B5B" w:rsidRDefault="00136963" w:rsidP="00580EA6">
            <w:pPr>
              <w:rPr>
                <w:rFonts w:ascii="Arial" w:hAnsi="Arial" w:cs="Arial"/>
                <w:sz w:val="20"/>
                <w:szCs w:val="20"/>
                <w:lang w:eastAsia="en-IN"/>
              </w:rPr>
            </w:pPr>
          </w:p>
        </w:tc>
      </w:tr>
      <w:tr w:rsidR="00136963" w:rsidRPr="00D26B5B" w14:paraId="3E9EDC5F" w14:textId="77777777" w:rsidTr="00580EA6">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14:paraId="7AFA5240" w14:textId="77777777" w:rsidR="00136963" w:rsidRPr="00D26B5B" w:rsidRDefault="00136963" w:rsidP="00580EA6">
            <w:pPr>
              <w:jc w:val="center"/>
              <w:rPr>
                <w:rFonts w:ascii="Arial" w:hAnsi="Arial" w:cs="Arial"/>
                <w:sz w:val="20"/>
                <w:szCs w:val="20"/>
                <w:lang w:eastAsia="en-IN"/>
              </w:rPr>
            </w:pPr>
            <w:r>
              <w:rPr>
                <w:rFonts w:ascii="Arial" w:hAnsi="Arial" w:cs="Arial"/>
                <w:sz w:val="20"/>
                <w:szCs w:val="20"/>
                <w:lang w:eastAsia="en-IN"/>
              </w:rPr>
              <w:t>iii.</w:t>
            </w:r>
          </w:p>
        </w:tc>
        <w:tc>
          <w:tcPr>
            <w:tcW w:w="9718" w:type="dxa"/>
            <w:tcBorders>
              <w:top w:val="nil"/>
              <w:left w:val="nil"/>
              <w:bottom w:val="single" w:sz="4" w:space="0" w:color="auto"/>
              <w:right w:val="single" w:sz="4" w:space="0" w:color="auto"/>
            </w:tcBorders>
            <w:shd w:val="clear" w:color="auto" w:fill="auto"/>
            <w:noWrap/>
            <w:hideMark/>
          </w:tcPr>
          <w:p w14:paraId="70325563" w14:textId="77777777" w:rsidR="00136963" w:rsidRPr="00D26B5B" w:rsidRDefault="00136963" w:rsidP="00580EA6">
            <w:pPr>
              <w:rPr>
                <w:rFonts w:ascii="Aptos" w:hAnsi="Aptos" w:cs="Arial"/>
                <w:lang w:eastAsia="en-IN"/>
              </w:rPr>
            </w:pPr>
            <w:r w:rsidRPr="00D26B5B">
              <w:rPr>
                <w:rFonts w:ascii="Aptos" w:hAnsi="Aptos" w:cs="Arial"/>
                <w:lang w:eastAsia="en-IN"/>
              </w:rPr>
              <w:t xml:space="preserve">During driving or working under the influence of ‘alcohol or drugs’ inside the plant </w:t>
            </w:r>
          </w:p>
        </w:tc>
        <w:tc>
          <w:tcPr>
            <w:tcW w:w="3570" w:type="dxa"/>
            <w:vMerge/>
            <w:tcBorders>
              <w:top w:val="nil"/>
              <w:left w:val="single" w:sz="4" w:space="0" w:color="auto"/>
              <w:bottom w:val="single" w:sz="8" w:space="0" w:color="000000"/>
              <w:right w:val="single" w:sz="8" w:space="0" w:color="auto"/>
            </w:tcBorders>
            <w:vAlign w:val="center"/>
            <w:hideMark/>
          </w:tcPr>
          <w:p w14:paraId="5602A5C8" w14:textId="77777777" w:rsidR="00136963" w:rsidRPr="00D26B5B" w:rsidRDefault="00136963" w:rsidP="00580EA6">
            <w:pPr>
              <w:rPr>
                <w:rFonts w:ascii="Arial" w:hAnsi="Arial" w:cs="Arial"/>
                <w:sz w:val="20"/>
                <w:szCs w:val="20"/>
                <w:lang w:eastAsia="en-IN"/>
              </w:rPr>
            </w:pPr>
          </w:p>
        </w:tc>
      </w:tr>
      <w:tr w:rsidR="00136963" w:rsidRPr="00D26B5B" w14:paraId="509430C2" w14:textId="77777777" w:rsidTr="00580EA6">
        <w:trPr>
          <w:trHeight w:val="401"/>
        </w:trPr>
        <w:tc>
          <w:tcPr>
            <w:tcW w:w="1334" w:type="dxa"/>
            <w:tcBorders>
              <w:top w:val="nil"/>
              <w:left w:val="single" w:sz="8" w:space="0" w:color="auto"/>
              <w:bottom w:val="single" w:sz="8" w:space="0" w:color="auto"/>
              <w:right w:val="single" w:sz="4" w:space="0" w:color="auto"/>
            </w:tcBorders>
            <w:shd w:val="clear" w:color="auto" w:fill="auto"/>
            <w:noWrap/>
            <w:hideMark/>
          </w:tcPr>
          <w:p w14:paraId="6F7905DF" w14:textId="77777777" w:rsidR="00136963" w:rsidRPr="00D26B5B" w:rsidRDefault="00136963" w:rsidP="00580EA6">
            <w:pPr>
              <w:jc w:val="center"/>
              <w:rPr>
                <w:rFonts w:ascii="Arial" w:hAnsi="Arial" w:cs="Arial"/>
                <w:sz w:val="20"/>
                <w:szCs w:val="20"/>
                <w:lang w:eastAsia="en-IN"/>
              </w:rPr>
            </w:pPr>
            <w:r>
              <w:rPr>
                <w:rFonts w:ascii="Arial" w:hAnsi="Arial" w:cs="Arial"/>
                <w:sz w:val="20"/>
                <w:szCs w:val="20"/>
                <w:lang w:eastAsia="en-IN"/>
              </w:rPr>
              <w:t>iv.</w:t>
            </w:r>
          </w:p>
        </w:tc>
        <w:tc>
          <w:tcPr>
            <w:tcW w:w="9718" w:type="dxa"/>
            <w:tcBorders>
              <w:top w:val="nil"/>
              <w:left w:val="nil"/>
              <w:bottom w:val="single" w:sz="8" w:space="0" w:color="auto"/>
              <w:right w:val="single" w:sz="4" w:space="0" w:color="auto"/>
            </w:tcBorders>
            <w:shd w:val="clear" w:color="auto" w:fill="auto"/>
            <w:noWrap/>
            <w:hideMark/>
          </w:tcPr>
          <w:p w14:paraId="10E3224B" w14:textId="77777777" w:rsidR="00136963" w:rsidRPr="00D26B5B" w:rsidRDefault="00136963" w:rsidP="00580EA6">
            <w:pPr>
              <w:rPr>
                <w:rFonts w:ascii="Aptos" w:hAnsi="Aptos" w:cs="Arial"/>
                <w:lang w:eastAsia="en-IN"/>
              </w:rPr>
            </w:pPr>
            <w:r w:rsidRPr="00D26B5B">
              <w:rPr>
                <w:rFonts w:ascii="Aptos" w:hAnsi="Aptos" w:cs="Arial"/>
                <w:lang w:eastAsia="en-IN"/>
              </w:rPr>
              <w:t xml:space="preserve">Any other site-specific Fatality / Serious injury potential unsafe act / </w:t>
            </w:r>
            <w:proofErr w:type="spellStart"/>
            <w:r w:rsidRPr="00D26B5B">
              <w:rPr>
                <w:rFonts w:ascii="Aptos" w:hAnsi="Aptos" w:cs="Arial"/>
                <w:lang w:eastAsia="en-IN"/>
              </w:rPr>
              <w:t>Behaviour</w:t>
            </w:r>
            <w:proofErr w:type="spellEnd"/>
            <w:r w:rsidRPr="00D26B5B">
              <w:rPr>
                <w:rFonts w:ascii="Aptos" w:hAnsi="Aptos" w:cs="Arial"/>
                <w:lang w:eastAsia="en-IN"/>
              </w:rPr>
              <w:t xml:space="preserve"> </w:t>
            </w:r>
          </w:p>
        </w:tc>
        <w:tc>
          <w:tcPr>
            <w:tcW w:w="3570" w:type="dxa"/>
            <w:vMerge/>
            <w:tcBorders>
              <w:top w:val="nil"/>
              <w:left w:val="single" w:sz="4" w:space="0" w:color="auto"/>
              <w:bottom w:val="single" w:sz="8" w:space="0" w:color="000000"/>
              <w:right w:val="single" w:sz="8" w:space="0" w:color="auto"/>
            </w:tcBorders>
            <w:vAlign w:val="center"/>
            <w:hideMark/>
          </w:tcPr>
          <w:p w14:paraId="74A74879" w14:textId="77777777" w:rsidR="00136963" w:rsidRPr="00D26B5B" w:rsidRDefault="00136963" w:rsidP="00580EA6">
            <w:pPr>
              <w:rPr>
                <w:rFonts w:ascii="Arial" w:hAnsi="Arial" w:cs="Arial"/>
                <w:sz w:val="20"/>
                <w:szCs w:val="20"/>
                <w:lang w:eastAsia="en-IN"/>
              </w:rPr>
            </w:pPr>
          </w:p>
        </w:tc>
      </w:tr>
    </w:tbl>
    <w:p w14:paraId="601F6468" w14:textId="77777777" w:rsidR="00136963" w:rsidRDefault="00136963" w:rsidP="00136963">
      <w:pPr>
        <w:pStyle w:val="BodyText"/>
        <w:tabs>
          <w:tab w:val="left" w:pos="5363"/>
          <w:tab w:val="left" w:pos="10656"/>
        </w:tabs>
        <w:spacing w:before="41" w:after="24"/>
      </w:pPr>
    </w:p>
    <w:p w14:paraId="2F5BD322" w14:textId="77777777" w:rsidR="00136963" w:rsidRDefault="00136963" w:rsidP="00136963">
      <w:pPr>
        <w:rPr>
          <w:rFonts w:ascii="Cambria" w:hAnsi="Cambria"/>
          <w:b/>
          <w:color w:val="0000CC"/>
        </w:rPr>
      </w:pPr>
    </w:p>
    <w:p w14:paraId="70BF81A9" w14:textId="77777777" w:rsidR="00136963" w:rsidRDefault="00136963" w:rsidP="00136963">
      <w:pPr>
        <w:rPr>
          <w:rFonts w:ascii="Cambria" w:hAnsi="Cambria"/>
          <w:b/>
          <w:color w:val="0000CC"/>
        </w:rPr>
      </w:pPr>
    </w:p>
    <w:p w14:paraId="7DDE2714" w14:textId="77777777" w:rsidR="00136963" w:rsidRDefault="00136963" w:rsidP="00136963">
      <w:pPr>
        <w:rPr>
          <w:rFonts w:ascii="Cambria" w:hAnsi="Cambria"/>
          <w:b/>
          <w:color w:val="0000CC"/>
        </w:rPr>
      </w:pPr>
    </w:p>
    <w:p w14:paraId="4E8E1FAD" w14:textId="77777777" w:rsidR="00136963" w:rsidRDefault="00136963" w:rsidP="00136963">
      <w:pPr>
        <w:rPr>
          <w:rFonts w:ascii="Cambria" w:hAnsi="Cambria"/>
          <w:b/>
          <w:color w:val="0000CC"/>
        </w:rPr>
      </w:pPr>
    </w:p>
    <w:p w14:paraId="3D6221F7" w14:textId="77777777" w:rsidR="00136963" w:rsidRDefault="00136963" w:rsidP="00136963">
      <w:pPr>
        <w:rPr>
          <w:rFonts w:ascii="Cambria" w:hAnsi="Cambria"/>
          <w:b/>
          <w:color w:val="0000CC"/>
        </w:rPr>
      </w:pPr>
    </w:p>
    <w:p w14:paraId="78BDCCB4" w14:textId="77777777" w:rsidR="00136963" w:rsidRDefault="00136963" w:rsidP="00136963">
      <w:pPr>
        <w:rPr>
          <w:rFonts w:ascii="Cambria" w:hAnsi="Cambria"/>
          <w:b/>
          <w:color w:val="0000CC"/>
        </w:rPr>
      </w:pPr>
    </w:p>
    <w:p w14:paraId="24631CA3" w14:textId="77777777" w:rsidR="00136963" w:rsidRDefault="00136963" w:rsidP="00136963">
      <w:pPr>
        <w:rPr>
          <w:rFonts w:ascii="Cambria" w:hAnsi="Cambria"/>
          <w:b/>
          <w:color w:val="0000CC"/>
        </w:rPr>
      </w:pPr>
    </w:p>
    <w:p w14:paraId="094E6DD0" w14:textId="77777777" w:rsidR="00136963" w:rsidRDefault="00136963" w:rsidP="00136963">
      <w:pPr>
        <w:rPr>
          <w:rFonts w:ascii="Cambria" w:hAnsi="Cambria"/>
          <w:b/>
          <w:color w:val="0000CC"/>
        </w:rPr>
      </w:pPr>
    </w:p>
    <w:p w14:paraId="20D77AD0" w14:textId="77777777" w:rsidR="00136963" w:rsidRPr="00B3253C" w:rsidRDefault="00136963" w:rsidP="00136963">
      <w:pPr>
        <w:rPr>
          <w:rFonts w:ascii="Arial" w:hAnsi="Arial" w:cs="Arial"/>
          <w:b/>
          <w:bCs/>
        </w:rPr>
      </w:pPr>
      <w:r w:rsidRPr="00B3253C">
        <w:rPr>
          <w:rFonts w:ascii="Arial" w:hAnsi="Arial" w:cs="Arial"/>
          <w:b/>
          <w:bCs/>
        </w:rPr>
        <w:t>1. Consequence management on drivers:</w:t>
      </w:r>
    </w:p>
    <w:p w14:paraId="058F4486" w14:textId="77777777" w:rsidR="00136963" w:rsidRPr="00B3253C" w:rsidRDefault="00136963" w:rsidP="0087134C">
      <w:pPr>
        <w:pStyle w:val="Default"/>
        <w:numPr>
          <w:ilvl w:val="0"/>
          <w:numId w:val="36"/>
        </w:numPr>
        <w:rPr>
          <w:rFonts w:ascii="Arial" w:hAnsi="Arial" w:cs="Arial"/>
          <w:sz w:val="22"/>
          <w:szCs w:val="22"/>
        </w:rPr>
      </w:pPr>
      <w:r w:rsidRPr="00B3253C">
        <w:rPr>
          <w:rFonts w:ascii="Arial" w:hAnsi="Arial" w:cs="Arial"/>
          <w:sz w:val="22"/>
          <w:szCs w:val="22"/>
        </w:rPr>
        <w:t xml:space="preserve">Unwanted and unauthorized movement/ Use of mobile phone in areas where the use is prohibited / Non-compliance in use of PPE – </w:t>
      </w:r>
      <w:r w:rsidRPr="00B3253C">
        <w:rPr>
          <w:rFonts w:ascii="Arial" w:hAnsi="Arial" w:cs="Arial"/>
          <w:b/>
          <w:bCs/>
          <w:sz w:val="22"/>
          <w:szCs w:val="22"/>
        </w:rPr>
        <w:t>Driver gate pass will be blocked for 1 day</w:t>
      </w:r>
    </w:p>
    <w:p w14:paraId="64447CAE" w14:textId="77777777" w:rsidR="00136963" w:rsidRPr="00B3253C" w:rsidRDefault="00136963" w:rsidP="0087134C">
      <w:pPr>
        <w:pStyle w:val="Default"/>
        <w:numPr>
          <w:ilvl w:val="0"/>
          <w:numId w:val="36"/>
        </w:numPr>
        <w:rPr>
          <w:rFonts w:ascii="Arial" w:hAnsi="Arial" w:cs="Arial"/>
          <w:sz w:val="22"/>
          <w:szCs w:val="22"/>
        </w:rPr>
      </w:pPr>
      <w:r w:rsidRPr="00B3253C">
        <w:rPr>
          <w:rFonts w:ascii="Arial" w:hAnsi="Arial" w:cs="Arial"/>
          <w:sz w:val="22"/>
          <w:szCs w:val="22"/>
        </w:rPr>
        <w:t xml:space="preserve">During driving or working under the influence of ‘alcohol or drugs’ inside the plant – </w:t>
      </w:r>
      <w:r w:rsidRPr="00B3253C">
        <w:rPr>
          <w:rFonts w:ascii="Arial" w:hAnsi="Arial" w:cs="Arial"/>
          <w:b/>
          <w:bCs/>
          <w:sz w:val="22"/>
          <w:szCs w:val="22"/>
        </w:rPr>
        <w:t>1</w:t>
      </w:r>
      <w:r w:rsidRPr="00B3253C">
        <w:rPr>
          <w:rFonts w:ascii="Arial" w:hAnsi="Arial" w:cs="Arial"/>
          <w:b/>
          <w:bCs/>
          <w:sz w:val="22"/>
          <w:szCs w:val="22"/>
          <w:vertAlign w:val="superscript"/>
        </w:rPr>
        <w:t>st</w:t>
      </w:r>
      <w:r w:rsidRPr="00B3253C">
        <w:rPr>
          <w:rFonts w:ascii="Arial" w:hAnsi="Arial" w:cs="Arial"/>
          <w:b/>
          <w:bCs/>
          <w:sz w:val="22"/>
          <w:szCs w:val="22"/>
        </w:rPr>
        <w:t xml:space="preserve"> instance driver gate pass will be blocked for 30 days</w:t>
      </w:r>
      <w:r w:rsidRPr="00B3253C">
        <w:rPr>
          <w:rFonts w:ascii="Arial" w:hAnsi="Arial" w:cs="Arial"/>
          <w:sz w:val="22"/>
          <w:szCs w:val="22"/>
        </w:rPr>
        <w:t xml:space="preserve"> &amp; in case of 2</w:t>
      </w:r>
      <w:r w:rsidRPr="00B3253C">
        <w:rPr>
          <w:rFonts w:ascii="Arial" w:hAnsi="Arial" w:cs="Arial"/>
          <w:sz w:val="22"/>
          <w:szCs w:val="22"/>
          <w:vertAlign w:val="superscript"/>
        </w:rPr>
        <w:t>nd</w:t>
      </w:r>
      <w:r w:rsidRPr="00B3253C">
        <w:rPr>
          <w:rFonts w:ascii="Arial" w:hAnsi="Arial" w:cs="Arial"/>
          <w:sz w:val="22"/>
          <w:szCs w:val="22"/>
        </w:rPr>
        <w:t xml:space="preserve"> instance in the same year – </w:t>
      </w:r>
      <w:r w:rsidRPr="00B3253C">
        <w:rPr>
          <w:rFonts w:ascii="Arial" w:hAnsi="Arial" w:cs="Arial"/>
          <w:b/>
          <w:bCs/>
          <w:sz w:val="22"/>
          <w:szCs w:val="22"/>
        </w:rPr>
        <w:t>Permanent blocking of gate pass.</w:t>
      </w:r>
    </w:p>
    <w:p w14:paraId="326FFB4D" w14:textId="77777777" w:rsidR="00136963" w:rsidRPr="00B3253C" w:rsidRDefault="00136963" w:rsidP="0087134C">
      <w:pPr>
        <w:pStyle w:val="Default"/>
        <w:numPr>
          <w:ilvl w:val="0"/>
          <w:numId w:val="36"/>
        </w:numPr>
        <w:rPr>
          <w:rFonts w:ascii="Arial" w:hAnsi="Arial" w:cs="Arial"/>
          <w:sz w:val="22"/>
          <w:szCs w:val="22"/>
        </w:rPr>
      </w:pPr>
      <w:r w:rsidRPr="00B3253C">
        <w:rPr>
          <w:rFonts w:ascii="Arial" w:hAnsi="Arial" w:cs="Arial"/>
          <w:sz w:val="22"/>
          <w:szCs w:val="22"/>
        </w:rPr>
        <w:t xml:space="preserve">Any other site-specific Fatality / Serious injury potential unsafe act / </w:t>
      </w:r>
      <w:proofErr w:type="spellStart"/>
      <w:r w:rsidRPr="00B3253C">
        <w:rPr>
          <w:rFonts w:ascii="Arial" w:hAnsi="Arial" w:cs="Arial"/>
          <w:sz w:val="22"/>
          <w:szCs w:val="22"/>
        </w:rPr>
        <w:t>Behaviour</w:t>
      </w:r>
      <w:proofErr w:type="spellEnd"/>
      <w:r w:rsidRPr="00B3253C">
        <w:rPr>
          <w:rFonts w:ascii="Arial" w:hAnsi="Arial" w:cs="Arial"/>
          <w:sz w:val="22"/>
          <w:szCs w:val="22"/>
        </w:rPr>
        <w:t xml:space="preserve"> – </w:t>
      </w:r>
      <w:r w:rsidRPr="00B3253C">
        <w:rPr>
          <w:rFonts w:ascii="Arial" w:hAnsi="Arial" w:cs="Arial"/>
          <w:b/>
          <w:bCs/>
          <w:sz w:val="22"/>
          <w:szCs w:val="22"/>
        </w:rPr>
        <w:t>Driver gate pass will be blocked for 15 days</w:t>
      </w:r>
      <w:r w:rsidRPr="00B3253C">
        <w:rPr>
          <w:rFonts w:ascii="Arial" w:hAnsi="Arial" w:cs="Arial"/>
          <w:sz w:val="22"/>
          <w:szCs w:val="22"/>
        </w:rPr>
        <w:t>.</w:t>
      </w:r>
    </w:p>
    <w:p w14:paraId="0D087585" w14:textId="77777777" w:rsidR="00136963" w:rsidRPr="00B3253C" w:rsidRDefault="00136963" w:rsidP="0087134C">
      <w:pPr>
        <w:pStyle w:val="Default"/>
        <w:numPr>
          <w:ilvl w:val="0"/>
          <w:numId w:val="36"/>
        </w:numPr>
        <w:rPr>
          <w:rFonts w:ascii="Arial" w:hAnsi="Arial" w:cs="Arial"/>
          <w:sz w:val="22"/>
          <w:szCs w:val="22"/>
        </w:rPr>
      </w:pPr>
      <w:r w:rsidRPr="00B3253C">
        <w:rPr>
          <w:rFonts w:ascii="Arial" w:hAnsi="Arial" w:cs="Arial"/>
          <w:sz w:val="22"/>
          <w:szCs w:val="22"/>
        </w:rPr>
        <w:t>Guidance from road safety team will be taken regarding banning of driver/vehicle, if required.</w:t>
      </w:r>
    </w:p>
    <w:p w14:paraId="189119CE" w14:textId="77777777" w:rsidR="00136963" w:rsidRPr="00B3253C" w:rsidRDefault="00136963" w:rsidP="00136963">
      <w:pPr>
        <w:pStyle w:val="ListParagraph"/>
        <w:ind w:left="2160"/>
        <w:rPr>
          <w:rFonts w:ascii="Arial" w:hAnsi="Arial" w:cs="Arial"/>
        </w:rPr>
      </w:pPr>
    </w:p>
    <w:p w14:paraId="1197A6F1" w14:textId="77777777" w:rsidR="00136963" w:rsidRPr="00B3253C" w:rsidRDefault="00136963" w:rsidP="0087134C">
      <w:pPr>
        <w:pStyle w:val="Default"/>
        <w:numPr>
          <w:ilvl w:val="0"/>
          <w:numId w:val="41"/>
        </w:numPr>
        <w:rPr>
          <w:rFonts w:ascii="Arial" w:hAnsi="Arial" w:cs="Arial"/>
          <w:sz w:val="22"/>
          <w:szCs w:val="22"/>
        </w:rPr>
      </w:pPr>
      <w:r w:rsidRPr="00B3253C">
        <w:rPr>
          <w:rFonts w:ascii="Arial" w:hAnsi="Arial" w:cs="Arial"/>
          <w:b/>
          <w:bCs/>
          <w:sz w:val="22"/>
          <w:szCs w:val="22"/>
        </w:rPr>
        <w:t xml:space="preserve">Non-compliances of Road safety / Workplace safety standards </w:t>
      </w:r>
    </w:p>
    <w:p w14:paraId="01EC1A63" w14:textId="77777777" w:rsidR="00136963" w:rsidRPr="00B3253C" w:rsidRDefault="00136963" w:rsidP="00136963">
      <w:pPr>
        <w:pStyle w:val="Default"/>
        <w:ind w:left="720"/>
        <w:rPr>
          <w:rFonts w:ascii="Arial" w:hAnsi="Arial" w:cs="Arial"/>
          <w:b/>
          <w:bCs/>
          <w:sz w:val="22"/>
          <w:szCs w:val="22"/>
        </w:rPr>
      </w:pPr>
    </w:p>
    <w:p w14:paraId="59BCE93B" w14:textId="77777777" w:rsidR="00136963" w:rsidRPr="00B3253C" w:rsidRDefault="00136963" w:rsidP="00136963">
      <w:pPr>
        <w:pStyle w:val="Default"/>
        <w:ind w:left="1440"/>
        <w:rPr>
          <w:rFonts w:ascii="Arial" w:hAnsi="Arial" w:cs="Arial"/>
          <w:sz w:val="22"/>
          <w:szCs w:val="22"/>
        </w:rPr>
      </w:pPr>
      <w:r w:rsidRPr="00B3253C">
        <w:rPr>
          <w:rFonts w:ascii="Arial" w:hAnsi="Arial" w:cs="Arial"/>
          <w:sz w:val="22"/>
          <w:szCs w:val="22"/>
        </w:rPr>
        <w:t>a. Major safety violations:</w:t>
      </w:r>
    </w:p>
    <w:p w14:paraId="3F4C6F27" w14:textId="77777777" w:rsidR="00136963" w:rsidRPr="00B3253C" w:rsidRDefault="00136963" w:rsidP="0087134C">
      <w:pPr>
        <w:pStyle w:val="Default"/>
        <w:numPr>
          <w:ilvl w:val="0"/>
          <w:numId w:val="34"/>
        </w:numPr>
        <w:rPr>
          <w:rFonts w:ascii="Arial" w:hAnsi="Arial" w:cs="Arial"/>
          <w:sz w:val="22"/>
          <w:szCs w:val="22"/>
        </w:rPr>
      </w:pPr>
      <w:r w:rsidRPr="00B3253C">
        <w:rPr>
          <w:rFonts w:ascii="Arial" w:hAnsi="Arial" w:cs="Arial"/>
          <w:sz w:val="22"/>
          <w:szCs w:val="22"/>
        </w:rPr>
        <w:t>1</w:t>
      </w:r>
      <w:r w:rsidRPr="00B3253C">
        <w:rPr>
          <w:rFonts w:ascii="Arial" w:hAnsi="Arial" w:cs="Arial"/>
          <w:sz w:val="22"/>
          <w:szCs w:val="22"/>
          <w:vertAlign w:val="superscript"/>
        </w:rPr>
        <w:t>st</w:t>
      </w:r>
      <w:r w:rsidRPr="00B3253C">
        <w:rPr>
          <w:rFonts w:ascii="Arial" w:hAnsi="Arial" w:cs="Arial"/>
          <w:sz w:val="22"/>
          <w:szCs w:val="22"/>
        </w:rPr>
        <w:t xml:space="preserve"> instance – </w:t>
      </w:r>
      <w:proofErr w:type="spellStart"/>
      <w:r w:rsidRPr="00B3253C">
        <w:rPr>
          <w:rFonts w:ascii="Arial" w:hAnsi="Arial" w:cs="Arial"/>
          <w:sz w:val="22"/>
          <w:szCs w:val="22"/>
        </w:rPr>
        <w:t>Rs</w:t>
      </w:r>
      <w:proofErr w:type="spellEnd"/>
      <w:r w:rsidRPr="00B3253C">
        <w:rPr>
          <w:rFonts w:ascii="Arial" w:hAnsi="Arial" w:cs="Arial"/>
          <w:sz w:val="22"/>
          <w:szCs w:val="22"/>
        </w:rPr>
        <w:t>. 50000/- will be deducted as penalty or actual loss occurred to TSL if any whichever is higher.</w:t>
      </w:r>
    </w:p>
    <w:p w14:paraId="7250F92A" w14:textId="77777777" w:rsidR="00136963" w:rsidRPr="00B3253C" w:rsidRDefault="00136963" w:rsidP="0087134C">
      <w:pPr>
        <w:pStyle w:val="Default"/>
        <w:numPr>
          <w:ilvl w:val="0"/>
          <w:numId w:val="34"/>
        </w:numPr>
        <w:rPr>
          <w:rFonts w:ascii="Arial" w:hAnsi="Arial" w:cs="Arial"/>
          <w:sz w:val="22"/>
          <w:szCs w:val="22"/>
        </w:rPr>
      </w:pPr>
      <w:r w:rsidRPr="00B3253C">
        <w:rPr>
          <w:rFonts w:ascii="Arial" w:hAnsi="Arial" w:cs="Arial"/>
          <w:sz w:val="22"/>
          <w:szCs w:val="22"/>
        </w:rPr>
        <w:t>In case of 2</w:t>
      </w:r>
      <w:r w:rsidRPr="00B3253C">
        <w:rPr>
          <w:rFonts w:ascii="Arial" w:hAnsi="Arial" w:cs="Arial"/>
          <w:sz w:val="22"/>
          <w:szCs w:val="22"/>
          <w:vertAlign w:val="superscript"/>
        </w:rPr>
        <w:t>nd</w:t>
      </w:r>
      <w:r w:rsidRPr="00B3253C">
        <w:rPr>
          <w:rFonts w:ascii="Arial" w:hAnsi="Arial" w:cs="Arial"/>
          <w:sz w:val="22"/>
          <w:szCs w:val="22"/>
        </w:rPr>
        <w:t xml:space="preserve"> instance within the same year amount of </w:t>
      </w:r>
      <w:proofErr w:type="spellStart"/>
      <w:r w:rsidRPr="00B3253C">
        <w:rPr>
          <w:rFonts w:ascii="Arial" w:hAnsi="Arial" w:cs="Arial"/>
          <w:sz w:val="22"/>
          <w:szCs w:val="22"/>
        </w:rPr>
        <w:t>Rs</w:t>
      </w:r>
      <w:proofErr w:type="spellEnd"/>
      <w:r w:rsidRPr="00B3253C">
        <w:rPr>
          <w:rFonts w:ascii="Arial" w:hAnsi="Arial" w:cs="Arial"/>
          <w:sz w:val="22"/>
          <w:szCs w:val="22"/>
        </w:rPr>
        <w:t>. 100000/- will be deducted.</w:t>
      </w:r>
    </w:p>
    <w:p w14:paraId="2773C3D5" w14:textId="77777777" w:rsidR="00136963" w:rsidRPr="00B3253C" w:rsidRDefault="00136963" w:rsidP="0087134C">
      <w:pPr>
        <w:pStyle w:val="ListParagraph"/>
        <w:numPr>
          <w:ilvl w:val="0"/>
          <w:numId w:val="37"/>
        </w:numPr>
        <w:spacing w:after="160" w:line="259" w:lineRule="auto"/>
        <w:rPr>
          <w:rFonts w:ascii="Arial" w:hAnsi="Arial" w:cs="Arial"/>
        </w:rPr>
      </w:pPr>
      <w:r w:rsidRPr="00B3253C">
        <w:rPr>
          <w:rFonts w:ascii="Arial" w:hAnsi="Arial" w:cs="Arial"/>
        </w:rPr>
        <w:t>Minor safety violations:</w:t>
      </w:r>
    </w:p>
    <w:p w14:paraId="1F2C9AB9" w14:textId="77777777" w:rsidR="00136963" w:rsidRPr="00B3253C" w:rsidRDefault="00136963" w:rsidP="0087134C">
      <w:pPr>
        <w:pStyle w:val="ListParagraph"/>
        <w:numPr>
          <w:ilvl w:val="0"/>
          <w:numId w:val="35"/>
        </w:numPr>
        <w:spacing w:after="160" w:line="259" w:lineRule="auto"/>
        <w:rPr>
          <w:rFonts w:ascii="Arial" w:hAnsi="Arial" w:cs="Arial"/>
        </w:rPr>
      </w:pPr>
      <w:r w:rsidRPr="00B3253C">
        <w:rPr>
          <w:rFonts w:ascii="Arial" w:hAnsi="Arial" w:cs="Arial"/>
        </w:rPr>
        <w:t xml:space="preserve">In case of noncompliance of PPE- </w:t>
      </w:r>
      <w:proofErr w:type="spellStart"/>
      <w:r w:rsidRPr="00B3253C">
        <w:rPr>
          <w:rFonts w:ascii="Arial" w:hAnsi="Arial" w:cs="Arial"/>
        </w:rPr>
        <w:t>Rs</w:t>
      </w:r>
      <w:proofErr w:type="spellEnd"/>
      <w:r w:rsidRPr="00B3253C">
        <w:rPr>
          <w:rFonts w:ascii="Arial" w:hAnsi="Arial" w:cs="Arial"/>
        </w:rPr>
        <w:t>. 2000/- will be deducted from the customer.</w:t>
      </w:r>
    </w:p>
    <w:p w14:paraId="0D38649B" w14:textId="77777777" w:rsidR="00136963" w:rsidRPr="00B3253C" w:rsidRDefault="00136963" w:rsidP="0087134C">
      <w:pPr>
        <w:pStyle w:val="ListParagraph"/>
        <w:numPr>
          <w:ilvl w:val="0"/>
          <w:numId w:val="35"/>
        </w:numPr>
        <w:spacing w:after="160" w:line="259" w:lineRule="auto"/>
        <w:rPr>
          <w:rFonts w:ascii="Arial" w:hAnsi="Arial" w:cs="Arial"/>
        </w:rPr>
      </w:pPr>
      <w:r w:rsidRPr="00B3253C">
        <w:rPr>
          <w:rFonts w:ascii="Arial" w:hAnsi="Arial" w:cs="Arial"/>
        </w:rPr>
        <w:t xml:space="preserve">In case of High speed, unsafe parking, not putting barricades around breakdown vehicles, vehicle breakdown due to low fuel etc. an amount of </w:t>
      </w:r>
      <w:proofErr w:type="spellStart"/>
      <w:r w:rsidRPr="00B3253C">
        <w:rPr>
          <w:rFonts w:ascii="Arial" w:hAnsi="Arial" w:cs="Arial"/>
        </w:rPr>
        <w:t>Rs</w:t>
      </w:r>
      <w:proofErr w:type="spellEnd"/>
      <w:r w:rsidRPr="00B3253C">
        <w:rPr>
          <w:rFonts w:ascii="Arial" w:hAnsi="Arial" w:cs="Arial"/>
        </w:rPr>
        <w:t>. 25000/- will be deducted as penalty.</w:t>
      </w:r>
    </w:p>
    <w:p w14:paraId="47784707" w14:textId="77777777" w:rsidR="00136963" w:rsidRPr="00B3253C" w:rsidRDefault="00136963" w:rsidP="0087134C">
      <w:pPr>
        <w:pStyle w:val="ListParagraph"/>
        <w:numPr>
          <w:ilvl w:val="0"/>
          <w:numId w:val="37"/>
        </w:numPr>
        <w:spacing w:after="160" w:line="259" w:lineRule="auto"/>
        <w:rPr>
          <w:rFonts w:ascii="Arial" w:hAnsi="Arial" w:cs="Arial"/>
        </w:rPr>
      </w:pPr>
      <w:r w:rsidRPr="00B3253C">
        <w:rPr>
          <w:rFonts w:ascii="Arial" w:hAnsi="Arial" w:cs="Arial"/>
        </w:rPr>
        <w:t>All other violation which does not the part of Major safety violation list will be treated as minor safety violation.</w:t>
      </w:r>
    </w:p>
    <w:p w14:paraId="6C49C4A3" w14:textId="77777777" w:rsidR="00136963" w:rsidRPr="00B3253C" w:rsidRDefault="00136963" w:rsidP="0087134C">
      <w:pPr>
        <w:pStyle w:val="ListParagraph"/>
        <w:numPr>
          <w:ilvl w:val="0"/>
          <w:numId w:val="41"/>
        </w:numPr>
        <w:spacing w:after="160" w:line="259" w:lineRule="auto"/>
        <w:rPr>
          <w:rFonts w:ascii="Arial" w:hAnsi="Arial" w:cs="Arial"/>
        </w:rPr>
      </w:pPr>
      <w:r w:rsidRPr="00B3253C">
        <w:rPr>
          <w:rFonts w:ascii="Arial" w:hAnsi="Arial" w:cs="Arial"/>
        </w:rPr>
        <w:t>Consequence management on drivers involved in the major road safety violation:</w:t>
      </w:r>
    </w:p>
    <w:p w14:paraId="65098D09" w14:textId="77777777" w:rsidR="00136963" w:rsidRPr="00B3253C" w:rsidRDefault="00136963" w:rsidP="0087134C">
      <w:pPr>
        <w:pStyle w:val="ListParagraph"/>
        <w:numPr>
          <w:ilvl w:val="0"/>
          <w:numId w:val="38"/>
        </w:numPr>
        <w:spacing w:after="160" w:line="259" w:lineRule="auto"/>
        <w:rPr>
          <w:rFonts w:ascii="Arial" w:hAnsi="Arial" w:cs="Arial"/>
        </w:rPr>
      </w:pPr>
      <w:r w:rsidRPr="00B3253C">
        <w:rPr>
          <w:rFonts w:ascii="Arial" w:hAnsi="Arial" w:cs="Arial"/>
        </w:rPr>
        <w:lastRenderedPageBreak/>
        <w:t>In case of 1</w:t>
      </w:r>
      <w:r w:rsidRPr="00B3253C">
        <w:rPr>
          <w:rFonts w:ascii="Arial" w:hAnsi="Arial" w:cs="Arial"/>
          <w:vertAlign w:val="superscript"/>
        </w:rPr>
        <w:t>st</w:t>
      </w:r>
      <w:r w:rsidRPr="00B3253C">
        <w:rPr>
          <w:rFonts w:ascii="Arial" w:hAnsi="Arial" w:cs="Arial"/>
        </w:rPr>
        <w:t xml:space="preserve"> violation- 7 days blocking of gate pass.</w:t>
      </w:r>
    </w:p>
    <w:p w14:paraId="3A747ACC" w14:textId="77777777" w:rsidR="00136963" w:rsidRPr="00B3253C" w:rsidRDefault="00136963" w:rsidP="0087134C">
      <w:pPr>
        <w:pStyle w:val="ListParagraph"/>
        <w:numPr>
          <w:ilvl w:val="0"/>
          <w:numId w:val="38"/>
        </w:numPr>
        <w:spacing w:after="160" w:line="259" w:lineRule="auto"/>
        <w:rPr>
          <w:rFonts w:ascii="Arial" w:hAnsi="Arial" w:cs="Arial"/>
        </w:rPr>
      </w:pPr>
      <w:r w:rsidRPr="00B3253C">
        <w:rPr>
          <w:rFonts w:ascii="Arial" w:hAnsi="Arial" w:cs="Arial"/>
        </w:rPr>
        <w:t>In case of 2</w:t>
      </w:r>
      <w:r w:rsidRPr="00B3253C">
        <w:rPr>
          <w:rFonts w:ascii="Arial" w:hAnsi="Arial" w:cs="Arial"/>
          <w:vertAlign w:val="superscript"/>
        </w:rPr>
        <w:t>nd</w:t>
      </w:r>
      <w:r w:rsidRPr="00B3253C">
        <w:rPr>
          <w:rFonts w:ascii="Arial" w:hAnsi="Arial" w:cs="Arial"/>
        </w:rPr>
        <w:t xml:space="preserve"> violation within 1 year – 30 days blocking of gate pass.</w:t>
      </w:r>
    </w:p>
    <w:p w14:paraId="2197A67F" w14:textId="77777777" w:rsidR="00136963" w:rsidRPr="00B3253C" w:rsidRDefault="00136963" w:rsidP="0087134C">
      <w:pPr>
        <w:pStyle w:val="ListParagraph"/>
        <w:numPr>
          <w:ilvl w:val="0"/>
          <w:numId w:val="38"/>
        </w:numPr>
        <w:spacing w:after="160" w:line="259" w:lineRule="auto"/>
        <w:rPr>
          <w:rFonts w:ascii="Arial" w:hAnsi="Arial" w:cs="Arial"/>
        </w:rPr>
      </w:pPr>
      <w:r w:rsidRPr="00B3253C">
        <w:rPr>
          <w:rFonts w:ascii="Arial" w:hAnsi="Arial" w:cs="Arial"/>
        </w:rPr>
        <w:t>In case of 3</w:t>
      </w:r>
      <w:r w:rsidRPr="00B3253C">
        <w:rPr>
          <w:rFonts w:ascii="Arial" w:hAnsi="Arial" w:cs="Arial"/>
          <w:vertAlign w:val="superscript"/>
        </w:rPr>
        <w:t>rd</w:t>
      </w:r>
      <w:r w:rsidRPr="00B3253C">
        <w:rPr>
          <w:rFonts w:ascii="Arial" w:hAnsi="Arial" w:cs="Arial"/>
        </w:rPr>
        <w:t xml:space="preserve"> violation within 1 year – Permanent blocking of gate pass.</w:t>
      </w:r>
    </w:p>
    <w:p w14:paraId="51DB2D6D" w14:textId="77777777" w:rsidR="00136963" w:rsidRPr="00B3253C" w:rsidRDefault="00136963" w:rsidP="00136963">
      <w:pPr>
        <w:pStyle w:val="ListParagraph"/>
        <w:ind w:left="2520"/>
        <w:rPr>
          <w:rFonts w:ascii="Arial" w:hAnsi="Arial" w:cs="Arial"/>
        </w:rPr>
      </w:pPr>
    </w:p>
    <w:p w14:paraId="606A9FE3" w14:textId="77777777" w:rsidR="00136963" w:rsidRPr="00B3253C" w:rsidRDefault="00136963" w:rsidP="0087134C">
      <w:pPr>
        <w:pStyle w:val="ListParagraph"/>
        <w:numPr>
          <w:ilvl w:val="0"/>
          <w:numId w:val="41"/>
        </w:numPr>
        <w:spacing w:after="160" w:line="259" w:lineRule="auto"/>
        <w:rPr>
          <w:rFonts w:ascii="Arial" w:hAnsi="Arial" w:cs="Arial"/>
        </w:rPr>
      </w:pPr>
      <w:r w:rsidRPr="00B3253C">
        <w:rPr>
          <w:rFonts w:ascii="Arial" w:hAnsi="Arial" w:cs="Arial"/>
        </w:rPr>
        <w:t>Consequence management on vehicle involved in the major road safety violation:</w:t>
      </w:r>
    </w:p>
    <w:p w14:paraId="7584B9E1" w14:textId="77777777" w:rsidR="00136963" w:rsidRPr="00B3253C" w:rsidRDefault="00136963" w:rsidP="0087134C">
      <w:pPr>
        <w:pStyle w:val="Default"/>
        <w:numPr>
          <w:ilvl w:val="0"/>
          <w:numId w:val="39"/>
        </w:numPr>
        <w:rPr>
          <w:rFonts w:ascii="Arial" w:hAnsi="Arial" w:cs="Arial"/>
          <w:sz w:val="22"/>
          <w:szCs w:val="22"/>
        </w:rPr>
      </w:pPr>
      <w:r w:rsidRPr="00B3253C">
        <w:rPr>
          <w:rFonts w:ascii="Arial" w:hAnsi="Arial" w:cs="Arial"/>
          <w:sz w:val="22"/>
          <w:szCs w:val="22"/>
        </w:rPr>
        <w:t xml:space="preserve">Vehicle gate pass to be seized and vehicle to be banned for 15 Days, </w:t>
      </w:r>
    </w:p>
    <w:p w14:paraId="7FDBD496" w14:textId="77777777" w:rsidR="00136963" w:rsidRPr="00B3253C" w:rsidRDefault="00136963" w:rsidP="00136963">
      <w:pPr>
        <w:pStyle w:val="ListParagraph"/>
        <w:ind w:left="1440"/>
        <w:rPr>
          <w:rFonts w:ascii="Arial" w:hAnsi="Arial" w:cs="Arial"/>
        </w:rPr>
      </w:pPr>
    </w:p>
    <w:p w14:paraId="2F777568" w14:textId="77777777" w:rsidR="00136963" w:rsidRPr="00222D82" w:rsidRDefault="00136963" w:rsidP="0087134C">
      <w:pPr>
        <w:pStyle w:val="ListParagraph"/>
        <w:numPr>
          <w:ilvl w:val="0"/>
          <w:numId w:val="41"/>
        </w:numPr>
        <w:spacing w:after="160" w:line="259" w:lineRule="auto"/>
        <w:rPr>
          <w:rFonts w:ascii="Arial" w:hAnsi="Arial" w:cs="Arial"/>
        </w:rPr>
      </w:pPr>
      <w:r w:rsidRPr="00222D82">
        <w:rPr>
          <w:rFonts w:ascii="Arial" w:hAnsi="Arial" w:cs="Arial"/>
        </w:rPr>
        <w:t>List of Major road safety violations are given below:</w:t>
      </w:r>
    </w:p>
    <w:p w14:paraId="14DFD473" w14:textId="77777777" w:rsidR="00136963" w:rsidRPr="00B3253C" w:rsidRDefault="00136963" w:rsidP="0087134C">
      <w:pPr>
        <w:pStyle w:val="Default"/>
        <w:numPr>
          <w:ilvl w:val="0"/>
          <w:numId w:val="40"/>
        </w:numPr>
        <w:rPr>
          <w:rFonts w:ascii="Arial" w:hAnsi="Arial" w:cs="Arial"/>
          <w:sz w:val="22"/>
          <w:szCs w:val="22"/>
        </w:rPr>
      </w:pPr>
      <w:r w:rsidRPr="00B3253C">
        <w:rPr>
          <w:rFonts w:ascii="Arial" w:hAnsi="Arial" w:cs="Arial"/>
          <w:sz w:val="22"/>
          <w:szCs w:val="22"/>
        </w:rPr>
        <w:t xml:space="preserve"> Vehicle dashing to any person/structure or collision to any other vehicle causing serious injury or property damage.   </w:t>
      </w:r>
    </w:p>
    <w:p w14:paraId="69E6060F" w14:textId="77777777" w:rsidR="00136963" w:rsidRPr="00B3253C" w:rsidRDefault="00136963" w:rsidP="0087134C">
      <w:pPr>
        <w:pStyle w:val="Default"/>
        <w:numPr>
          <w:ilvl w:val="0"/>
          <w:numId w:val="40"/>
        </w:numPr>
        <w:rPr>
          <w:rFonts w:ascii="Arial" w:hAnsi="Arial" w:cs="Arial"/>
          <w:sz w:val="22"/>
          <w:szCs w:val="22"/>
        </w:rPr>
      </w:pPr>
      <w:r w:rsidRPr="00B3253C">
        <w:rPr>
          <w:rFonts w:ascii="Arial" w:hAnsi="Arial" w:cs="Arial"/>
          <w:sz w:val="22"/>
          <w:szCs w:val="22"/>
        </w:rPr>
        <w:t xml:space="preserve">Persons sitting in material body or inside cabin without proper permission. </w:t>
      </w:r>
    </w:p>
    <w:p w14:paraId="388355D3" w14:textId="77777777" w:rsidR="00136963" w:rsidRPr="00B3253C" w:rsidRDefault="00136963" w:rsidP="0087134C">
      <w:pPr>
        <w:pStyle w:val="Default"/>
        <w:numPr>
          <w:ilvl w:val="0"/>
          <w:numId w:val="40"/>
        </w:numPr>
        <w:rPr>
          <w:rFonts w:ascii="Arial" w:hAnsi="Arial" w:cs="Arial"/>
          <w:sz w:val="22"/>
          <w:szCs w:val="22"/>
        </w:rPr>
      </w:pPr>
      <w:r w:rsidRPr="00B3253C">
        <w:rPr>
          <w:rFonts w:ascii="Arial" w:hAnsi="Arial" w:cs="Arial"/>
          <w:sz w:val="22"/>
          <w:szCs w:val="22"/>
        </w:rPr>
        <w:t xml:space="preserve">Poor upkeep of vehicles and not maintaining safety features of vehicles like RUPD, SUPD, fail safe break, three-piece mirror, rear view camera, wiper etc. </w:t>
      </w:r>
    </w:p>
    <w:p w14:paraId="21805A78" w14:textId="77777777" w:rsidR="00136963" w:rsidRPr="00B3253C" w:rsidRDefault="00136963" w:rsidP="0087134C">
      <w:pPr>
        <w:pStyle w:val="Default"/>
        <w:numPr>
          <w:ilvl w:val="0"/>
          <w:numId w:val="40"/>
        </w:numPr>
        <w:rPr>
          <w:rFonts w:ascii="Arial" w:hAnsi="Arial" w:cs="Arial"/>
          <w:sz w:val="22"/>
          <w:szCs w:val="22"/>
        </w:rPr>
      </w:pPr>
      <w:r w:rsidRPr="00B3253C">
        <w:rPr>
          <w:rFonts w:ascii="Arial" w:hAnsi="Arial" w:cs="Arial"/>
          <w:sz w:val="22"/>
          <w:szCs w:val="22"/>
        </w:rPr>
        <w:t xml:space="preserve">Wrong overtaking/ Overtaking in no overtaking zones </w:t>
      </w:r>
    </w:p>
    <w:p w14:paraId="541B66C3" w14:textId="77777777" w:rsidR="00136963" w:rsidRPr="00B3253C" w:rsidRDefault="00136963" w:rsidP="0087134C">
      <w:pPr>
        <w:pStyle w:val="Default"/>
        <w:numPr>
          <w:ilvl w:val="0"/>
          <w:numId w:val="40"/>
        </w:numPr>
        <w:rPr>
          <w:rFonts w:ascii="Arial" w:hAnsi="Arial" w:cs="Arial"/>
          <w:sz w:val="22"/>
          <w:szCs w:val="22"/>
        </w:rPr>
      </w:pPr>
      <w:r w:rsidRPr="00B3253C">
        <w:rPr>
          <w:rFonts w:ascii="Arial" w:hAnsi="Arial" w:cs="Arial"/>
          <w:sz w:val="22"/>
          <w:szCs w:val="22"/>
        </w:rPr>
        <w:t xml:space="preserve">Vehicle moving on restricted road or in wrong direction on one-way road. </w:t>
      </w:r>
    </w:p>
    <w:p w14:paraId="3A423762" w14:textId="77777777" w:rsidR="00136963" w:rsidRPr="00B3253C" w:rsidRDefault="00136963" w:rsidP="0087134C">
      <w:pPr>
        <w:pStyle w:val="Default"/>
        <w:numPr>
          <w:ilvl w:val="0"/>
          <w:numId w:val="40"/>
        </w:numPr>
        <w:rPr>
          <w:rFonts w:ascii="Arial" w:hAnsi="Arial" w:cs="Arial"/>
          <w:sz w:val="22"/>
          <w:szCs w:val="22"/>
        </w:rPr>
      </w:pPr>
      <w:r w:rsidRPr="00B3253C">
        <w:rPr>
          <w:rFonts w:ascii="Arial" w:hAnsi="Arial" w:cs="Arial"/>
          <w:sz w:val="22"/>
          <w:szCs w:val="22"/>
        </w:rPr>
        <w:t xml:space="preserve">Not wearing seat belt (Front &amp; rear). </w:t>
      </w:r>
    </w:p>
    <w:p w14:paraId="19537DB3" w14:textId="77777777" w:rsidR="00136963" w:rsidRPr="00B3253C" w:rsidRDefault="00136963" w:rsidP="0087134C">
      <w:pPr>
        <w:pStyle w:val="Default"/>
        <w:numPr>
          <w:ilvl w:val="0"/>
          <w:numId w:val="40"/>
        </w:numPr>
        <w:rPr>
          <w:rFonts w:ascii="Arial" w:hAnsi="Arial" w:cs="Arial"/>
          <w:sz w:val="22"/>
          <w:szCs w:val="22"/>
        </w:rPr>
      </w:pPr>
      <w:r w:rsidRPr="00B3253C">
        <w:rPr>
          <w:rFonts w:ascii="Arial" w:hAnsi="Arial" w:cs="Arial"/>
          <w:sz w:val="22"/>
          <w:szCs w:val="22"/>
        </w:rPr>
        <w:t xml:space="preserve">Vehicle forcibly entering the manned or unmanned level crossing despite stop signal. </w:t>
      </w:r>
    </w:p>
    <w:p w14:paraId="330A005D" w14:textId="77777777" w:rsidR="00136963" w:rsidRPr="00B3253C" w:rsidRDefault="00136963" w:rsidP="0087134C">
      <w:pPr>
        <w:pStyle w:val="Default"/>
        <w:numPr>
          <w:ilvl w:val="0"/>
          <w:numId w:val="40"/>
        </w:numPr>
        <w:rPr>
          <w:rFonts w:ascii="Arial" w:hAnsi="Arial" w:cs="Arial"/>
          <w:sz w:val="22"/>
          <w:szCs w:val="22"/>
        </w:rPr>
      </w:pPr>
      <w:r w:rsidRPr="00B3253C">
        <w:rPr>
          <w:rFonts w:ascii="Arial" w:hAnsi="Arial" w:cs="Arial"/>
          <w:sz w:val="22"/>
          <w:szCs w:val="22"/>
        </w:rPr>
        <w:t xml:space="preserve">Heavy vehicle movement in non-specified time. </w:t>
      </w:r>
    </w:p>
    <w:p w14:paraId="21BCBC70" w14:textId="77777777" w:rsidR="00136963" w:rsidRPr="00B3253C" w:rsidRDefault="00136963" w:rsidP="0087134C">
      <w:pPr>
        <w:pStyle w:val="Default"/>
        <w:numPr>
          <w:ilvl w:val="0"/>
          <w:numId w:val="40"/>
        </w:numPr>
        <w:rPr>
          <w:rFonts w:ascii="Arial" w:hAnsi="Arial" w:cs="Arial"/>
          <w:sz w:val="22"/>
          <w:szCs w:val="22"/>
        </w:rPr>
      </w:pPr>
      <w:r w:rsidRPr="00B3253C">
        <w:rPr>
          <w:rFonts w:ascii="Arial" w:hAnsi="Arial" w:cs="Arial"/>
          <w:sz w:val="22"/>
          <w:szCs w:val="22"/>
        </w:rPr>
        <w:t xml:space="preserve">Driving without valid driving license / training certificate not available with flagman. </w:t>
      </w:r>
    </w:p>
    <w:p w14:paraId="6095E78E" w14:textId="77777777" w:rsidR="00136963" w:rsidRPr="00B3253C" w:rsidRDefault="00136963" w:rsidP="0087134C">
      <w:pPr>
        <w:pStyle w:val="Default"/>
        <w:numPr>
          <w:ilvl w:val="0"/>
          <w:numId w:val="40"/>
        </w:numPr>
        <w:rPr>
          <w:rFonts w:ascii="Arial" w:hAnsi="Arial" w:cs="Arial"/>
          <w:sz w:val="22"/>
          <w:szCs w:val="22"/>
        </w:rPr>
      </w:pPr>
      <w:r w:rsidRPr="00B3253C">
        <w:rPr>
          <w:rFonts w:ascii="Arial" w:hAnsi="Arial" w:cs="Arial"/>
          <w:sz w:val="22"/>
          <w:szCs w:val="22"/>
        </w:rPr>
        <w:t xml:space="preserve">Repeated road safety violations (3 times and more within 12 months). </w:t>
      </w:r>
    </w:p>
    <w:p w14:paraId="71E12EBD" w14:textId="77777777" w:rsidR="00136963" w:rsidRPr="00B3253C" w:rsidRDefault="00136963" w:rsidP="0087134C">
      <w:pPr>
        <w:pStyle w:val="Default"/>
        <w:numPr>
          <w:ilvl w:val="0"/>
          <w:numId w:val="40"/>
        </w:numPr>
        <w:rPr>
          <w:rFonts w:ascii="Arial" w:hAnsi="Arial" w:cs="Arial"/>
          <w:sz w:val="22"/>
          <w:szCs w:val="22"/>
        </w:rPr>
      </w:pPr>
      <w:r w:rsidRPr="00B3253C">
        <w:rPr>
          <w:rFonts w:ascii="Arial" w:hAnsi="Arial" w:cs="Arial"/>
        </w:rPr>
        <w:t xml:space="preserve">Driver absconding after any road incident. </w:t>
      </w:r>
    </w:p>
    <w:p w14:paraId="66CB0809" w14:textId="77777777" w:rsidR="00136963" w:rsidRPr="00B3253C" w:rsidRDefault="00136963" w:rsidP="0087134C">
      <w:pPr>
        <w:pStyle w:val="Default"/>
        <w:numPr>
          <w:ilvl w:val="0"/>
          <w:numId w:val="40"/>
        </w:numPr>
        <w:rPr>
          <w:rFonts w:ascii="Arial" w:hAnsi="Arial" w:cs="Arial"/>
          <w:sz w:val="22"/>
          <w:szCs w:val="22"/>
        </w:rPr>
      </w:pPr>
      <w:r w:rsidRPr="00B3253C">
        <w:rPr>
          <w:rFonts w:ascii="Arial" w:hAnsi="Arial" w:cs="Arial"/>
          <w:sz w:val="22"/>
          <w:szCs w:val="22"/>
        </w:rPr>
        <w:t xml:space="preserve">Any spillage from vehicle on the road and potential to lead major incident. </w:t>
      </w:r>
    </w:p>
    <w:p w14:paraId="16003962" w14:textId="77777777" w:rsidR="00136963" w:rsidRPr="00B3253C" w:rsidRDefault="00136963" w:rsidP="0087134C">
      <w:pPr>
        <w:pStyle w:val="Default"/>
        <w:numPr>
          <w:ilvl w:val="0"/>
          <w:numId w:val="40"/>
        </w:numPr>
        <w:rPr>
          <w:rFonts w:ascii="Arial" w:hAnsi="Arial" w:cs="Arial"/>
          <w:sz w:val="22"/>
          <w:szCs w:val="22"/>
        </w:rPr>
      </w:pPr>
      <w:r w:rsidRPr="00B3253C">
        <w:rPr>
          <w:rFonts w:ascii="Arial" w:hAnsi="Arial" w:cs="Arial"/>
          <w:sz w:val="22"/>
          <w:szCs w:val="22"/>
        </w:rPr>
        <w:t xml:space="preserve">Any major noncompliance identified during Road/Rail Safety audit by safety professionals / line managers. </w:t>
      </w:r>
    </w:p>
    <w:p w14:paraId="21A61E99" w14:textId="77777777" w:rsidR="00136963" w:rsidRPr="00B3253C" w:rsidRDefault="00136963" w:rsidP="0087134C">
      <w:pPr>
        <w:pStyle w:val="Default"/>
        <w:numPr>
          <w:ilvl w:val="0"/>
          <w:numId w:val="40"/>
        </w:numPr>
        <w:rPr>
          <w:rFonts w:ascii="Arial" w:hAnsi="Arial" w:cs="Arial"/>
          <w:sz w:val="22"/>
          <w:szCs w:val="22"/>
        </w:rPr>
      </w:pPr>
      <w:proofErr w:type="spellStart"/>
      <w:r w:rsidRPr="00B3253C">
        <w:rPr>
          <w:rFonts w:ascii="Arial" w:hAnsi="Arial" w:cs="Arial"/>
          <w:sz w:val="22"/>
          <w:szCs w:val="22"/>
        </w:rPr>
        <w:t>Hyvas</w:t>
      </w:r>
      <w:proofErr w:type="spellEnd"/>
      <w:r w:rsidRPr="00B3253C">
        <w:rPr>
          <w:rFonts w:ascii="Arial" w:hAnsi="Arial" w:cs="Arial"/>
          <w:sz w:val="22"/>
          <w:szCs w:val="22"/>
        </w:rPr>
        <w:t xml:space="preserve"> /Tipper truck moving with </w:t>
      </w:r>
      <w:proofErr w:type="spellStart"/>
      <w:r w:rsidRPr="00B3253C">
        <w:rPr>
          <w:rFonts w:ascii="Arial" w:hAnsi="Arial" w:cs="Arial"/>
          <w:sz w:val="22"/>
          <w:szCs w:val="22"/>
        </w:rPr>
        <w:t>Dala</w:t>
      </w:r>
      <w:proofErr w:type="spellEnd"/>
      <w:r w:rsidRPr="00B3253C">
        <w:rPr>
          <w:rFonts w:ascii="Arial" w:hAnsi="Arial" w:cs="Arial"/>
          <w:sz w:val="22"/>
          <w:szCs w:val="22"/>
        </w:rPr>
        <w:t xml:space="preserve"> in raised condition. </w:t>
      </w:r>
    </w:p>
    <w:p w14:paraId="7CF09DAF" w14:textId="77777777" w:rsidR="00136963" w:rsidRPr="00B3253C" w:rsidRDefault="00136963" w:rsidP="0087134C">
      <w:pPr>
        <w:pStyle w:val="Default"/>
        <w:numPr>
          <w:ilvl w:val="0"/>
          <w:numId w:val="40"/>
        </w:numPr>
        <w:rPr>
          <w:rFonts w:ascii="Arial" w:hAnsi="Arial" w:cs="Arial"/>
          <w:sz w:val="22"/>
          <w:szCs w:val="22"/>
        </w:rPr>
      </w:pPr>
      <w:r w:rsidRPr="00B3253C">
        <w:rPr>
          <w:rFonts w:ascii="Arial" w:hAnsi="Arial" w:cs="Arial"/>
          <w:sz w:val="22"/>
          <w:szCs w:val="22"/>
        </w:rPr>
        <w:t>Toppling incident involving Tipper/</w:t>
      </w:r>
      <w:proofErr w:type="spellStart"/>
      <w:r w:rsidRPr="00B3253C">
        <w:rPr>
          <w:rFonts w:ascii="Arial" w:hAnsi="Arial" w:cs="Arial"/>
          <w:sz w:val="22"/>
          <w:szCs w:val="22"/>
        </w:rPr>
        <w:t>Hyva</w:t>
      </w:r>
      <w:proofErr w:type="spellEnd"/>
      <w:r w:rsidRPr="00B3253C">
        <w:rPr>
          <w:rFonts w:ascii="Arial" w:hAnsi="Arial" w:cs="Arial"/>
          <w:sz w:val="22"/>
          <w:szCs w:val="22"/>
        </w:rPr>
        <w:t>/Dumper/Truck.</w:t>
      </w:r>
    </w:p>
    <w:p w14:paraId="35DE3511" w14:textId="77777777" w:rsidR="00136963" w:rsidRPr="00B3253C" w:rsidRDefault="00136963" w:rsidP="0087134C">
      <w:pPr>
        <w:pStyle w:val="Default"/>
        <w:numPr>
          <w:ilvl w:val="0"/>
          <w:numId w:val="40"/>
        </w:numPr>
        <w:rPr>
          <w:rFonts w:ascii="Arial" w:hAnsi="Arial" w:cs="Arial"/>
          <w:sz w:val="22"/>
          <w:szCs w:val="22"/>
        </w:rPr>
      </w:pPr>
      <w:r w:rsidRPr="00B3253C">
        <w:rPr>
          <w:rFonts w:ascii="Arial" w:hAnsi="Arial" w:cs="Arial"/>
          <w:sz w:val="22"/>
          <w:szCs w:val="22"/>
        </w:rPr>
        <w:t xml:space="preserve">Movement of Over Dimensional Consignments (ODC) at unspecified times. </w:t>
      </w:r>
    </w:p>
    <w:p w14:paraId="28A695A2" w14:textId="77777777" w:rsidR="00136963" w:rsidRPr="00B3253C" w:rsidRDefault="00136963" w:rsidP="0087134C">
      <w:pPr>
        <w:pStyle w:val="Default"/>
        <w:numPr>
          <w:ilvl w:val="0"/>
          <w:numId w:val="40"/>
        </w:numPr>
        <w:rPr>
          <w:rFonts w:ascii="Arial" w:hAnsi="Arial" w:cs="Arial"/>
          <w:sz w:val="22"/>
          <w:szCs w:val="22"/>
        </w:rPr>
      </w:pPr>
      <w:r w:rsidRPr="00B3253C">
        <w:rPr>
          <w:rFonts w:ascii="Arial" w:hAnsi="Arial" w:cs="Arial"/>
          <w:sz w:val="22"/>
          <w:szCs w:val="22"/>
        </w:rPr>
        <w:t xml:space="preserve">No scotch block on vehicle parked (or unattended) </w:t>
      </w:r>
    </w:p>
    <w:p w14:paraId="75A679FB" w14:textId="19C73422" w:rsidR="00136963" w:rsidRDefault="00136963" w:rsidP="00136963">
      <w:pPr>
        <w:rPr>
          <w:rFonts w:ascii="Cambria" w:hAnsi="Cambria"/>
          <w:b/>
          <w:sz w:val="22"/>
          <w:szCs w:val="22"/>
        </w:rPr>
      </w:pPr>
      <w:r w:rsidRPr="00B3253C">
        <w:rPr>
          <w:rFonts w:ascii="Arial" w:hAnsi="Arial" w:cs="Arial"/>
          <w:sz w:val="22"/>
          <w:szCs w:val="22"/>
        </w:rPr>
        <w:t>Tailgating (driving closely behind) a HEMM.</w:t>
      </w:r>
    </w:p>
    <w:p w14:paraId="0EA28F64" w14:textId="77777777" w:rsidR="00136963" w:rsidRDefault="00136963" w:rsidP="00CA17DC">
      <w:pPr>
        <w:rPr>
          <w:rFonts w:ascii="Cambria" w:hAnsi="Cambria"/>
          <w:b/>
          <w:sz w:val="22"/>
          <w:szCs w:val="22"/>
        </w:rPr>
      </w:pPr>
    </w:p>
    <w:p w14:paraId="0D63B6E3" w14:textId="77777777" w:rsidR="00136963" w:rsidRDefault="00136963" w:rsidP="00CA17DC">
      <w:pPr>
        <w:rPr>
          <w:rFonts w:ascii="Cambria" w:hAnsi="Cambria"/>
          <w:b/>
          <w:sz w:val="22"/>
          <w:szCs w:val="22"/>
        </w:rPr>
      </w:pPr>
    </w:p>
    <w:p w14:paraId="456BE7D9" w14:textId="77777777" w:rsidR="00136963" w:rsidRDefault="00136963" w:rsidP="00CA17DC">
      <w:pPr>
        <w:rPr>
          <w:rFonts w:ascii="Cambria" w:hAnsi="Cambria"/>
          <w:b/>
          <w:sz w:val="22"/>
          <w:szCs w:val="22"/>
        </w:rPr>
      </w:pPr>
    </w:p>
    <w:p w14:paraId="61E332AC" w14:textId="77777777" w:rsidR="00136963" w:rsidRDefault="00136963" w:rsidP="00CA17DC">
      <w:pPr>
        <w:rPr>
          <w:rFonts w:ascii="Cambria" w:hAnsi="Cambria"/>
          <w:b/>
          <w:sz w:val="22"/>
          <w:szCs w:val="22"/>
        </w:rPr>
      </w:pPr>
    </w:p>
    <w:p w14:paraId="6D578643" w14:textId="77777777" w:rsidR="004D54F8" w:rsidRDefault="004D54F8" w:rsidP="00CA17DC">
      <w:pPr>
        <w:rPr>
          <w:rFonts w:ascii="Cambria" w:hAnsi="Cambria"/>
          <w:b/>
          <w:sz w:val="22"/>
          <w:szCs w:val="22"/>
        </w:rPr>
      </w:pPr>
    </w:p>
    <w:p w14:paraId="641BC91F" w14:textId="77777777" w:rsidR="00136963" w:rsidRDefault="00136963" w:rsidP="00CA17DC">
      <w:pPr>
        <w:rPr>
          <w:rFonts w:ascii="Cambria" w:hAnsi="Cambria"/>
          <w:b/>
          <w:sz w:val="22"/>
          <w:szCs w:val="22"/>
        </w:rPr>
      </w:pPr>
    </w:p>
    <w:p w14:paraId="18FFA5E5" w14:textId="77777777" w:rsidR="00136963" w:rsidRDefault="00136963" w:rsidP="00CA17DC">
      <w:pPr>
        <w:rPr>
          <w:rFonts w:ascii="Cambria" w:hAnsi="Cambria"/>
          <w:b/>
          <w:sz w:val="22"/>
          <w:szCs w:val="22"/>
        </w:rPr>
      </w:pPr>
    </w:p>
    <w:p w14:paraId="228C10CB" w14:textId="77777777" w:rsidR="00136963" w:rsidRDefault="00136963" w:rsidP="00CA17DC">
      <w:pPr>
        <w:rPr>
          <w:rFonts w:ascii="Cambria" w:hAnsi="Cambria"/>
          <w:b/>
          <w:sz w:val="22"/>
          <w:szCs w:val="22"/>
        </w:rPr>
      </w:pPr>
    </w:p>
    <w:p w14:paraId="726D03F9" w14:textId="77777777" w:rsidR="00136963" w:rsidRDefault="00136963" w:rsidP="00CA17DC">
      <w:pPr>
        <w:rPr>
          <w:rFonts w:ascii="Cambria" w:hAnsi="Cambria"/>
          <w:b/>
          <w:sz w:val="22"/>
          <w:szCs w:val="22"/>
        </w:rPr>
      </w:pPr>
    </w:p>
    <w:p w14:paraId="5B3E6B8E" w14:textId="77777777" w:rsidR="00136963" w:rsidRDefault="00136963" w:rsidP="00CA17DC">
      <w:pPr>
        <w:rPr>
          <w:rFonts w:ascii="Cambria" w:hAnsi="Cambria"/>
          <w:b/>
          <w:sz w:val="22"/>
          <w:szCs w:val="22"/>
        </w:rPr>
      </w:pPr>
    </w:p>
    <w:p w14:paraId="67428B4E" w14:textId="7D2EB510" w:rsidR="000A224C" w:rsidRDefault="00330C90" w:rsidP="00CA17DC">
      <w:pPr>
        <w:rPr>
          <w:rFonts w:ascii="Cambria" w:hAnsi="Cambria"/>
          <w:b/>
          <w:sz w:val="22"/>
          <w:szCs w:val="22"/>
        </w:rPr>
      </w:pPr>
      <w:r w:rsidRPr="005D5A18">
        <w:rPr>
          <w:rFonts w:ascii="Cambria" w:hAnsi="Cambria"/>
          <w:b/>
          <w:sz w:val="22"/>
          <w:szCs w:val="22"/>
        </w:rPr>
        <w:lastRenderedPageBreak/>
        <w:t>MATERIAL DETAILS:</w:t>
      </w:r>
      <w:r w:rsidR="00A40DEA">
        <w:rPr>
          <w:rFonts w:ascii="Cambria" w:hAnsi="Cambria"/>
          <w:b/>
          <w:sz w:val="22"/>
          <w:szCs w:val="22"/>
        </w:rPr>
        <w:t xml:space="preserve"> AS PER ANNEXURE</w:t>
      </w:r>
      <w:r>
        <w:rPr>
          <w:rFonts w:ascii="Cambria" w:hAnsi="Cambria"/>
          <w:b/>
          <w:sz w:val="22"/>
          <w:szCs w:val="22"/>
        </w:rPr>
        <w:t>:</w:t>
      </w:r>
    </w:p>
    <w:tbl>
      <w:tblPr>
        <w:tblW w:w="16030" w:type="dxa"/>
        <w:tblInd w:w="93" w:type="dxa"/>
        <w:tblLayout w:type="fixed"/>
        <w:tblLook w:val="04A0" w:firstRow="1" w:lastRow="0" w:firstColumn="1" w:lastColumn="0" w:noHBand="0" w:noVBand="1"/>
      </w:tblPr>
      <w:tblGrid>
        <w:gridCol w:w="640"/>
        <w:gridCol w:w="1445"/>
        <w:gridCol w:w="1350"/>
        <w:gridCol w:w="1260"/>
        <w:gridCol w:w="4050"/>
        <w:gridCol w:w="720"/>
        <w:gridCol w:w="720"/>
        <w:gridCol w:w="638"/>
        <w:gridCol w:w="566"/>
        <w:gridCol w:w="981"/>
        <w:gridCol w:w="1235"/>
        <w:gridCol w:w="1080"/>
        <w:gridCol w:w="1345"/>
      </w:tblGrid>
      <w:tr w:rsidR="00483F9D" w:rsidRPr="00C83A94" w14:paraId="541BE1BA" w14:textId="77777777" w:rsidTr="00985E1C">
        <w:trPr>
          <w:trHeight w:val="548"/>
        </w:trPr>
        <w:tc>
          <w:tcPr>
            <w:tcW w:w="640" w:type="dxa"/>
            <w:tcBorders>
              <w:top w:val="single" w:sz="4" w:space="0" w:color="auto"/>
              <w:left w:val="single" w:sz="4" w:space="0" w:color="auto"/>
              <w:bottom w:val="single" w:sz="4" w:space="0" w:color="auto"/>
              <w:right w:val="single" w:sz="4" w:space="0" w:color="auto"/>
            </w:tcBorders>
            <w:shd w:val="clear" w:color="000000" w:fill="FCD5B4"/>
            <w:vAlign w:val="center"/>
            <w:hideMark/>
          </w:tcPr>
          <w:p w14:paraId="444436C6" w14:textId="77777777" w:rsidR="00C83A94" w:rsidRPr="00C83A94" w:rsidRDefault="00C83A94" w:rsidP="00C83A94">
            <w:pPr>
              <w:jc w:val="center"/>
              <w:rPr>
                <w:rFonts w:ascii="Cambria" w:hAnsi="Cambria" w:cs="Calibri"/>
                <w:b/>
                <w:bCs/>
                <w:color w:val="000000"/>
                <w:sz w:val="20"/>
                <w:szCs w:val="20"/>
                <w:lang w:val="en-IN" w:eastAsia="en-IN"/>
              </w:rPr>
            </w:pPr>
            <w:r w:rsidRPr="00C83A94">
              <w:rPr>
                <w:rFonts w:ascii="Cambria" w:hAnsi="Cambria" w:cs="Calibri"/>
                <w:b/>
                <w:bCs/>
                <w:color w:val="000000"/>
                <w:sz w:val="20"/>
                <w:szCs w:val="20"/>
                <w:lang w:val="en-IN" w:eastAsia="en-IN"/>
              </w:rPr>
              <w:t xml:space="preserve">Sr. No. </w:t>
            </w:r>
          </w:p>
        </w:tc>
        <w:tc>
          <w:tcPr>
            <w:tcW w:w="1445" w:type="dxa"/>
            <w:tcBorders>
              <w:top w:val="single" w:sz="4" w:space="0" w:color="auto"/>
              <w:left w:val="nil"/>
              <w:bottom w:val="single" w:sz="4" w:space="0" w:color="auto"/>
              <w:right w:val="single" w:sz="4" w:space="0" w:color="auto"/>
            </w:tcBorders>
            <w:shd w:val="clear" w:color="000000" w:fill="FCD5B4"/>
            <w:vAlign w:val="center"/>
            <w:hideMark/>
          </w:tcPr>
          <w:p w14:paraId="07F62486" w14:textId="77777777" w:rsidR="00C83A94" w:rsidRPr="00C83A94" w:rsidRDefault="00C83A94" w:rsidP="00C83A94">
            <w:pPr>
              <w:jc w:val="center"/>
              <w:rPr>
                <w:rFonts w:ascii="Cambria" w:hAnsi="Cambria" w:cs="Calibri"/>
                <w:b/>
                <w:bCs/>
                <w:color w:val="000000"/>
                <w:sz w:val="20"/>
                <w:szCs w:val="20"/>
                <w:lang w:val="en-IN" w:eastAsia="en-IN"/>
              </w:rPr>
            </w:pPr>
            <w:r w:rsidRPr="00C83A94">
              <w:rPr>
                <w:rFonts w:ascii="Cambria" w:hAnsi="Cambria" w:cs="Calibri"/>
                <w:b/>
                <w:bCs/>
                <w:color w:val="000000"/>
                <w:sz w:val="20"/>
                <w:szCs w:val="20"/>
                <w:lang w:val="en-IN" w:eastAsia="en-IN"/>
              </w:rPr>
              <w:t>Location</w:t>
            </w:r>
          </w:p>
        </w:tc>
        <w:tc>
          <w:tcPr>
            <w:tcW w:w="1350" w:type="dxa"/>
            <w:tcBorders>
              <w:top w:val="single" w:sz="4" w:space="0" w:color="auto"/>
              <w:left w:val="nil"/>
              <w:bottom w:val="single" w:sz="4" w:space="0" w:color="auto"/>
              <w:right w:val="single" w:sz="4" w:space="0" w:color="auto"/>
            </w:tcBorders>
            <w:shd w:val="clear" w:color="000000" w:fill="FCD5B4"/>
            <w:vAlign w:val="center"/>
            <w:hideMark/>
          </w:tcPr>
          <w:p w14:paraId="08E3CCF3" w14:textId="77777777" w:rsidR="00C83A94" w:rsidRPr="00C83A94" w:rsidRDefault="00C83A94" w:rsidP="00C83A94">
            <w:pPr>
              <w:jc w:val="center"/>
              <w:rPr>
                <w:rFonts w:ascii="Cambria" w:hAnsi="Cambria" w:cs="Calibri"/>
                <w:b/>
                <w:bCs/>
                <w:color w:val="000000"/>
                <w:sz w:val="20"/>
                <w:szCs w:val="20"/>
                <w:lang w:val="en-IN" w:eastAsia="en-IN"/>
              </w:rPr>
            </w:pPr>
            <w:r w:rsidRPr="00C83A94">
              <w:rPr>
                <w:rFonts w:ascii="Cambria" w:hAnsi="Cambria" w:cs="Calibri"/>
                <w:b/>
                <w:bCs/>
                <w:color w:val="000000"/>
                <w:sz w:val="20"/>
                <w:szCs w:val="20"/>
                <w:lang w:val="en-IN" w:eastAsia="en-IN"/>
              </w:rPr>
              <w:t>Lot No</w:t>
            </w:r>
          </w:p>
        </w:tc>
        <w:tc>
          <w:tcPr>
            <w:tcW w:w="1260" w:type="dxa"/>
            <w:tcBorders>
              <w:top w:val="single" w:sz="4" w:space="0" w:color="auto"/>
              <w:left w:val="nil"/>
              <w:bottom w:val="single" w:sz="4" w:space="0" w:color="auto"/>
              <w:right w:val="single" w:sz="4" w:space="0" w:color="auto"/>
            </w:tcBorders>
            <w:shd w:val="clear" w:color="000000" w:fill="FCD5B4"/>
            <w:vAlign w:val="center"/>
            <w:hideMark/>
          </w:tcPr>
          <w:p w14:paraId="263A3675" w14:textId="77777777" w:rsidR="00C83A94" w:rsidRPr="00C83A94" w:rsidRDefault="00C83A94" w:rsidP="00C83A94">
            <w:pPr>
              <w:jc w:val="center"/>
              <w:rPr>
                <w:rFonts w:ascii="Cambria" w:hAnsi="Cambria" w:cs="Calibri"/>
                <w:b/>
                <w:bCs/>
                <w:color w:val="000000"/>
                <w:sz w:val="20"/>
                <w:szCs w:val="20"/>
                <w:lang w:val="en-IN" w:eastAsia="en-IN"/>
              </w:rPr>
            </w:pPr>
            <w:r w:rsidRPr="00C83A94">
              <w:rPr>
                <w:rFonts w:ascii="Cambria" w:hAnsi="Cambria" w:cs="Calibri"/>
                <w:b/>
                <w:bCs/>
                <w:color w:val="000000"/>
                <w:sz w:val="20"/>
                <w:szCs w:val="20"/>
                <w:lang w:val="en-IN" w:eastAsia="en-IN"/>
              </w:rPr>
              <w:t>Material Code</w:t>
            </w:r>
          </w:p>
        </w:tc>
        <w:tc>
          <w:tcPr>
            <w:tcW w:w="4050" w:type="dxa"/>
            <w:tcBorders>
              <w:top w:val="single" w:sz="4" w:space="0" w:color="auto"/>
              <w:left w:val="nil"/>
              <w:bottom w:val="single" w:sz="4" w:space="0" w:color="auto"/>
              <w:right w:val="single" w:sz="4" w:space="0" w:color="auto"/>
            </w:tcBorders>
            <w:shd w:val="clear" w:color="000000" w:fill="FCD5B4"/>
            <w:vAlign w:val="center"/>
            <w:hideMark/>
          </w:tcPr>
          <w:p w14:paraId="2247F87A" w14:textId="77777777" w:rsidR="00C83A94" w:rsidRPr="00C83A94" w:rsidRDefault="00C83A94" w:rsidP="00C83A94">
            <w:pPr>
              <w:jc w:val="center"/>
              <w:rPr>
                <w:rFonts w:ascii="Cambria" w:hAnsi="Cambria" w:cs="Calibri"/>
                <w:b/>
                <w:bCs/>
                <w:color w:val="000000"/>
                <w:sz w:val="20"/>
                <w:szCs w:val="20"/>
                <w:lang w:val="en-IN" w:eastAsia="en-IN"/>
              </w:rPr>
            </w:pPr>
            <w:r w:rsidRPr="00C83A94">
              <w:rPr>
                <w:rFonts w:ascii="Cambria" w:hAnsi="Cambria" w:cs="Calibri"/>
                <w:b/>
                <w:bCs/>
                <w:color w:val="000000"/>
                <w:sz w:val="20"/>
                <w:szCs w:val="20"/>
                <w:lang w:val="en-IN" w:eastAsia="en-IN"/>
              </w:rPr>
              <w:t>Lot Description</w:t>
            </w:r>
          </w:p>
        </w:tc>
        <w:tc>
          <w:tcPr>
            <w:tcW w:w="720" w:type="dxa"/>
            <w:tcBorders>
              <w:top w:val="single" w:sz="4" w:space="0" w:color="auto"/>
              <w:left w:val="nil"/>
              <w:bottom w:val="single" w:sz="4" w:space="0" w:color="auto"/>
              <w:right w:val="single" w:sz="4" w:space="0" w:color="auto"/>
            </w:tcBorders>
            <w:shd w:val="clear" w:color="000000" w:fill="FCD5B4"/>
            <w:vAlign w:val="center"/>
            <w:hideMark/>
          </w:tcPr>
          <w:p w14:paraId="3E142F38" w14:textId="0172A615" w:rsidR="00C83A94" w:rsidRPr="00C83A94" w:rsidRDefault="00C83A94" w:rsidP="00C83A94">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QTY</w:t>
            </w:r>
          </w:p>
        </w:tc>
        <w:tc>
          <w:tcPr>
            <w:tcW w:w="720" w:type="dxa"/>
            <w:tcBorders>
              <w:top w:val="single" w:sz="4" w:space="0" w:color="auto"/>
              <w:left w:val="nil"/>
              <w:bottom w:val="single" w:sz="4" w:space="0" w:color="auto"/>
              <w:right w:val="single" w:sz="4" w:space="0" w:color="auto"/>
            </w:tcBorders>
            <w:shd w:val="clear" w:color="000000" w:fill="FCD5B4"/>
            <w:vAlign w:val="center"/>
            <w:hideMark/>
          </w:tcPr>
          <w:p w14:paraId="27645B73" w14:textId="77777777" w:rsidR="00C83A94" w:rsidRPr="00C83A94" w:rsidRDefault="00C83A94" w:rsidP="00C83A94">
            <w:pPr>
              <w:jc w:val="center"/>
              <w:rPr>
                <w:rFonts w:ascii="Cambria" w:hAnsi="Cambria" w:cs="Calibri"/>
                <w:b/>
                <w:bCs/>
                <w:color w:val="000000"/>
                <w:sz w:val="20"/>
                <w:szCs w:val="20"/>
                <w:lang w:val="en-IN" w:eastAsia="en-IN"/>
              </w:rPr>
            </w:pPr>
            <w:r w:rsidRPr="00C83A94">
              <w:rPr>
                <w:rFonts w:ascii="Cambria" w:hAnsi="Cambria" w:cs="Calibri"/>
                <w:b/>
                <w:bCs/>
                <w:color w:val="000000"/>
                <w:sz w:val="20"/>
                <w:szCs w:val="20"/>
                <w:lang w:val="en-IN" w:eastAsia="en-IN"/>
              </w:rPr>
              <w:t>UOM</w:t>
            </w:r>
          </w:p>
        </w:tc>
        <w:tc>
          <w:tcPr>
            <w:tcW w:w="638" w:type="dxa"/>
            <w:tcBorders>
              <w:top w:val="single" w:sz="4" w:space="0" w:color="auto"/>
              <w:left w:val="nil"/>
              <w:bottom w:val="single" w:sz="4" w:space="0" w:color="auto"/>
              <w:right w:val="single" w:sz="4" w:space="0" w:color="auto"/>
            </w:tcBorders>
            <w:shd w:val="clear" w:color="000000" w:fill="FCD5B4"/>
            <w:vAlign w:val="center"/>
            <w:hideMark/>
          </w:tcPr>
          <w:p w14:paraId="50151807" w14:textId="77777777" w:rsidR="00C83A94" w:rsidRPr="00C83A94" w:rsidRDefault="00C83A94" w:rsidP="00C83A94">
            <w:pPr>
              <w:jc w:val="center"/>
              <w:rPr>
                <w:rFonts w:ascii="Cambria" w:hAnsi="Cambria" w:cs="Calibri"/>
                <w:b/>
                <w:bCs/>
                <w:color w:val="000000"/>
                <w:sz w:val="20"/>
                <w:szCs w:val="20"/>
                <w:lang w:val="en-IN" w:eastAsia="en-IN"/>
              </w:rPr>
            </w:pPr>
            <w:r w:rsidRPr="00C83A94">
              <w:rPr>
                <w:rFonts w:ascii="Cambria" w:hAnsi="Cambria" w:cs="Calibri"/>
                <w:b/>
                <w:bCs/>
                <w:color w:val="000000"/>
                <w:sz w:val="20"/>
                <w:szCs w:val="20"/>
                <w:lang w:eastAsia="en-IN"/>
              </w:rPr>
              <w:t>GST</w:t>
            </w:r>
          </w:p>
        </w:tc>
        <w:tc>
          <w:tcPr>
            <w:tcW w:w="566" w:type="dxa"/>
            <w:tcBorders>
              <w:top w:val="single" w:sz="4" w:space="0" w:color="auto"/>
              <w:left w:val="nil"/>
              <w:bottom w:val="single" w:sz="4" w:space="0" w:color="auto"/>
              <w:right w:val="single" w:sz="4" w:space="0" w:color="auto"/>
            </w:tcBorders>
            <w:shd w:val="clear" w:color="000000" w:fill="FCD5B4"/>
            <w:vAlign w:val="center"/>
            <w:hideMark/>
          </w:tcPr>
          <w:p w14:paraId="5447A8CC" w14:textId="77777777" w:rsidR="00C83A94" w:rsidRPr="00C83A94" w:rsidRDefault="00C83A94" w:rsidP="00C83A94">
            <w:pPr>
              <w:jc w:val="center"/>
              <w:rPr>
                <w:rFonts w:ascii="Cambria" w:hAnsi="Cambria" w:cs="Calibri"/>
                <w:b/>
                <w:bCs/>
                <w:color w:val="000000"/>
                <w:sz w:val="20"/>
                <w:szCs w:val="20"/>
                <w:lang w:val="en-IN" w:eastAsia="en-IN"/>
              </w:rPr>
            </w:pPr>
            <w:r w:rsidRPr="00C83A94">
              <w:rPr>
                <w:rFonts w:ascii="Cambria" w:hAnsi="Cambria" w:cs="Calibri"/>
                <w:b/>
                <w:bCs/>
                <w:color w:val="000000"/>
                <w:sz w:val="20"/>
                <w:szCs w:val="20"/>
                <w:lang w:eastAsia="en-IN"/>
              </w:rPr>
              <w:t>TCS</w:t>
            </w:r>
          </w:p>
        </w:tc>
        <w:tc>
          <w:tcPr>
            <w:tcW w:w="981" w:type="dxa"/>
            <w:tcBorders>
              <w:top w:val="single" w:sz="4" w:space="0" w:color="auto"/>
              <w:left w:val="nil"/>
              <w:bottom w:val="single" w:sz="4" w:space="0" w:color="auto"/>
              <w:right w:val="single" w:sz="4" w:space="0" w:color="auto"/>
            </w:tcBorders>
            <w:shd w:val="clear" w:color="000000" w:fill="FCD5B4"/>
            <w:vAlign w:val="center"/>
            <w:hideMark/>
          </w:tcPr>
          <w:p w14:paraId="5C23754C" w14:textId="77777777" w:rsidR="00C83A94" w:rsidRPr="00C83A94" w:rsidRDefault="00C83A94" w:rsidP="00C83A94">
            <w:pPr>
              <w:jc w:val="center"/>
              <w:rPr>
                <w:rFonts w:ascii="Cambria" w:hAnsi="Cambria" w:cs="Calibri"/>
                <w:b/>
                <w:bCs/>
                <w:color w:val="000000"/>
                <w:sz w:val="20"/>
                <w:szCs w:val="20"/>
                <w:lang w:val="en-IN" w:eastAsia="en-IN"/>
              </w:rPr>
            </w:pPr>
            <w:r w:rsidRPr="00C83A94">
              <w:rPr>
                <w:rFonts w:ascii="Cambria" w:hAnsi="Cambria" w:cs="Calibri"/>
                <w:b/>
                <w:bCs/>
                <w:color w:val="000000"/>
                <w:sz w:val="20"/>
                <w:szCs w:val="20"/>
                <w:lang w:eastAsia="en-IN"/>
              </w:rPr>
              <w:t>Loading</w:t>
            </w:r>
          </w:p>
        </w:tc>
        <w:tc>
          <w:tcPr>
            <w:tcW w:w="1235" w:type="dxa"/>
            <w:tcBorders>
              <w:top w:val="single" w:sz="4" w:space="0" w:color="auto"/>
              <w:left w:val="nil"/>
              <w:bottom w:val="single" w:sz="4" w:space="0" w:color="auto"/>
              <w:right w:val="single" w:sz="4" w:space="0" w:color="auto"/>
            </w:tcBorders>
            <w:shd w:val="clear" w:color="000000" w:fill="FCD5B4"/>
            <w:vAlign w:val="center"/>
            <w:hideMark/>
          </w:tcPr>
          <w:p w14:paraId="5757C09F" w14:textId="77777777" w:rsidR="00C83A94" w:rsidRPr="00C83A94" w:rsidRDefault="00C83A94" w:rsidP="00C83A94">
            <w:pPr>
              <w:jc w:val="center"/>
              <w:rPr>
                <w:rFonts w:ascii="Cambria" w:hAnsi="Cambria" w:cs="Calibri"/>
                <w:b/>
                <w:bCs/>
                <w:color w:val="000000"/>
                <w:sz w:val="20"/>
                <w:szCs w:val="20"/>
                <w:lang w:val="en-IN" w:eastAsia="en-IN"/>
              </w:rPr>
            </w:pPr>
            <w:r w:rsidRPr="00C83A94">
              <w:rPr>
                <w:rFonts w:ascii="Cambria" w:hAnsi="Cambria" w:cs="Calibri"/>
                <w:b/>
                <w:bCs/>
                <w:color w:val="000000"/>
                <w:sz w:val="20"/>
                <w:szCs w:val="20"/>
                <w:lang w:val="en-IN" w:eastAsia="en-IN"/>
              </w:rPr>
              <w:t>Lifting Period</w:t>
            </w:r>
          </w:p>
        </w:tc>
        <w:tc>
          <w:tcPr>
            <w:tcW w:w="1080" w:type="dxa"/>
            <w:tcBorders>
              <w:top w:val="single" w:sz="4" w:space="0" w:color="auto"/>
              <w:left w:val="nil"/>
              <w:bottom w:val="single" w:sz="4" w:space="0" w:color="auto"/>
              <w:right w:val="single" w:sz="4" w:space="0" w:color="auto"/>
            </w:tcBorders>
            <w:shd w:val="clear" w:color="000000" w:fill="FCD5B4"/>
            <w:vAlign w:val="center"/>
            <w:hideMark/>
          </w:tcPr>
          <w:p w14:paraId="5C856FB3" w14:textId="77777777" w:rsidR="00C83A94" w:rsidRPr="00C83A94" w:rsidRDefault="00C83A94" w:rsidP="00C83A94">
            <w:pPr>
              <w:jc w:val="center"/>
              <w:rPr>
                <w:rFonts w:ascii="Cambria" w:hAnsi="Cambria" w:cs="Calibri"/>
                <w:b/>
                <w:bCs/>
                <w:color w:val="000000"/>
                <w:sz w:val="20"/>
                <w:szCs w:val="20"/>
                <w:lang w:val="en-IN" w:eastAsia="en-IN"/>
              </w:rPr>
            </w:pPr>
            <w:r w:rsidRPr="00C83A94">
              <w:rPr>
                <w:rFonts w:ascii="Cambria" w:hAnsi="Cambria" w:cs="Calibri"/>
                <w:b/>
                <w:bCs/>
                <w:color w:val="000000"/>
                <w:sz w:val="20"/>
                <w:szCs w:val="20"/>
                <w:lang w:eastAsia="en-IN"/>
              </w:rPr>
              <w:t>Contact person</w:t>
            </w:r>
          </w:p>
        </w:tc>
        <w:tc>
          <w:tcPr>
            <w:tcW w:w="1345" w:type="dxa"/>
            <w:tcBorders>
              <w:top w:val="single" w:sz="4" w:space="0" w:color="auto"/>
              <w:left w:val="nil"/>
              <w:bottom w:val="single" w:sz="4" w:space="0" w:color="auto"/>
              <w:right w:val="single" w:sz="4" w:space="0" w:color="auto"/>
            </w:tcBorders>
            <w:shd w:val="clear" w:color="000000" w:fill="FCD5B4"/>
            <w:vAlign w:val="center"/>
            <w:hideMark/>
          </w:tcPr>
          <w:p w14:paraId="061AFB00" w14:textId="77777777" w:rsidR="00C83A94" w:rsidRPr="00C83A94" w:rsidRDefault="00C83A94" w:rsidP="00C83A94">
            <w:pPr>
              <w:jc w:val="center"/>
              <w:rPr>
                <w:rFonts w:ascii="Cambria" w:hAnsi="Cambria" w:cs="Calibri"/>
                <w:b/>
                <w:bCs/>
                <w:color w:val="000000"/>
                <w:sz w:val="20"/>
                <w:szCs w:val="20"/>
                <w:lang w:val="en-IN" w:eastAsia="en-IN"/>
              </w:rPr>
            </w:pPr>
            <w:r w:rsidRPr="00C83A94">
              <w:rPr>
                <w:rFonts w:ascii="Cambria" w:hAnsi="Cambria" w:cs="Calibri"/>
                <w:b/>
                <w:bCs/>
                <w:color w:val="000000"/>
                <w:sz w:val="20"/>
                <w:szCs w:val="20"/>
                <w:lang w:eastAsia="en-IN"/>
              </w:rPr>
              <w:t>Contact no</w:t>
            </w:r>
          </w:p>
        </w:tc>
      </w:tr>
      <w:tr w:rsidR="00242693" w:rsidRPr="00C83A94" w14:paraId="6FCB805C" w14:textId="77777777" w:rsidTr="00D04062">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71BD7A2E" w14:textId="2ED125E6" w:rsidR="00242693" w:rsidRDefault="00242693" w:rsidP="009463AA">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1</w:t>
            </w:r>
          </w:p>
        </w:tc>
        <w:tc>
          <w:tcPr>
            <w:tcW w:w="1445" w:type="dxa"/>
            <w:tcBorders>
              <w:top w:val="nil"/>
              <w:left w:val="nil"/>
              <w:bottom w:val="single" w:sz="4" w:space="0" w:color="auto"/>
              <w:right w:val="single" w:sz="4" w:space="0" w:color="auto"/>
            </w:tcBorders>
            <w:shd w:val="clear" w:color="000000" w:fill="FFFFFF"/>
            <w:vAlign w:val="center"/>
          </w:tcPr>
          <w:p w14:paraId="0D051D5E" w14:textId="10EB19EF" w:rsidR="00242693" w:rsidRPr="00580EA6" w:rsidRDefault="00242693" w:rsidP="00C83A94">
            <w:pPr>
              <w:jc w:val="center"/>
              <w:rPr>
                <w:rFonts w:ascii="Cambria" w:hAnsi="Cambria" w:cs="Calibri"/>
                <w:color w:val="000000"/>
                <w:sz w:val="22"/>
                <w:szCs w:val="22"/>
                <w:lang w:val="en-IN" w:eastAsia="en-IN"/>
              </w:rPr>
            </w:pPr>
            <w:proofErr w:type="spellStart"/>
            <w:r w:rsidRPr="00A56372">
              <w:rPr>
                <w:rFonts w:ascii="Cambria" w:hAnsi="Cambria" w:cs="Calibri"/>
                <w:color w:val="000000"/>
                <w:sz w:val="22"/>
                <w:szCs w:val="22"/>
                <w:lang w:val="en-IN" w:eastAsia="en-IN"/>
              </w:rPr>
              <w:t>Joda</w:t>
            </w:r>
            <w:proofErr w:type="spellEnd"/>
            <w:r w:rsidRPr="00A56372">
              <w:rPr>
                <w:rFonts w:ascii="Cambria" w:hAnsi="Cambria" w:cs="Calibri"/>
                <w:color w:val="000000"/>
                <w:sz w:val="22"/>
                <w:szCs w:val="22"/>
                <w:lang w:val="en-IN" w:eastAsia="en-IN"/>
              </w:rPr>
              <w:t xml:space="preserve"> Plant 165</w:t>
            </w:r>
          </w:p>
        </w:tc>
        <w:tc>
          <w:tcPr>
            <w:tcW w:w="1350" w:type="dxa"/>
            <w:tcBorders>
              <w:top w:val="nil"/>
              <w:left w:val="nil"/>
              <w:bottom w:val="single" w:sz="4" w:space="0" w:color="auto"/>
              <w:right w:val="single" w:sz="4" w:space="0" w:color="auto"/>
            </w:tcBorders>
            <w:shd w:val="clear" w:color="auto" w:fill="auto"/>
            <w:vAlign w:val="center"/>
          </w:tcPr>
          <w:p w14:paraId="18444CEF" w14:textId="264EA417" w:rsidR="00242693" w:rsidRPr="00580EA6" w:rsidRDefault="00242693" w:rsidP="00DE38F7">
            <w:pPr>
              <w:jc w:val="center"/>
              <w:rPr>
                <w:rFonts w:ascii="Cambria" w:hAnsi="Cambria" w:cs="Calibri"/>
                <w:b/>
                <w:bCs/>
                <w:color w:val="0000FF"/>
                <w:sz w:val="20"/>
                <w:szCs w:val="20"/>
                <w:lang w:val="en-IN" w:eastAsia="en-IN"/>
              </w:rPr>
            </w:pPr>
            <w:proofErr w:type="spellStart"/>
            <w:r w:rsidRPr="00A56372">
              <w:rPr>
                <w:rFonts w:ascii="Cambria" w:hAnsi="Cambria" w:cs="Calibri"/>
                <w:b/>
                <w:bCs/>
                <w:color w:val="0000FF"/>
                <w:sz w:val="20"/>
                <w:szCs w:val="20"/>
                <w:lang w:val="en-IN" w:eastAsia="en-IN"/>
              </w:rPr>
              <w:t>Joda</w:t>
            </w:r>
            <w:proofErr w:type="spellEnd"/>
            <w:r w:rsidRPr="00A56372">
              <w:rPr>
                <w:rFonts w:ascii="Cambria" w:hAnsi="Cambria" w:cs="Calibri"/>
                <w:b/>
                <w:bCs/>
                <w:color w:val="0000FF"/>
                <w:sz w:val="20"/>
                <w:szCs w:val="20"/>
                <w:lang w:val="en-IN" w:eastAsia="en-IN"/>
              </w:rPr>
              <w:t xml:space="preserve"> /OCT/01</w:t>
            </w:r>
          </w:p>
        </w:tc>
        <w:tc>
          <w:tcPr>
            <w:tcW w:w="1260" w:type="dxa"/>
            <w:tcBorders>
              <w:top w:val="nil"/>
              <w:left w:val="nil"/>
              <w:bottom w:val="single" w:sz="4" w:space="0" w:color="auto"/>
              <w:right w:val="single" w:sz="4" w:space="0" w:color="auto"/>
            </w:tcBorders>
            <w:shd w:val="clear" w:color="auto" w:fill="auto"/>
            <w:vAlign w:val="center"/>
          </w:tcPr>
          <w:p w14:paraId="0F481FA1" w14:textId="31F9DE06" w:rsidR="00242693" w:rsidRPr="00580EA6" w:rsidRDefault="00242693" w:rsidP="00C83A94">
            <w:pPr>
              <w:jc w:val="center"/>
              <w:rPr>
                <w:rFonts w:ascii="Cambria" w:hAnsi="Cambria" w:cs="Calibri"/>
                <w:color w:val="000000"/>
                <w:sz w:val="20"/>
                <w:szCs w:val="20"/>
                <w:lang w:val="en-IN" w:eastAsia="en-IN"/>
              </w:rPr>
            </w:pPr>
            <w:r w:rsidRPr="00A56372">
              <w:rPr>
                <w:rFonts w:ascii="Cambria" w:hAnsi="Cambria" w:cs="Calibri"/>
                <w:color w:val="000000"/>
                <w:sz w:val="20"/>
                <w:szCs w:val="20"/>
                <w:lang w:val="en-IN" w:eastAsia="en-IN"/>
              </w:rPr>
              <w:t>146001993</w:t>
            </w:r>
          </w:p>
        </w:tc>
        <w:tc>
          <w:tcPr>
            <w:tcW w:w="4050" w:type="dxa"/>
            <w:tcBorders>
              <w:top w:val="nil"/>
              <w:left w:val="nil"/>
              <w:bottom w:val="single" w:sz="4" w:space="0" w:color="auto"/>
              <w:right w:val="single" w:sz="4" w:space="0" w:color="auto"/>
            </w:tcBorders>
            <w:shd w:val="clear" w:color="auto" w:fill="auto"/>
            <w:vAlign w:val="center"/>
          </w:tcPr>
          <w:p w14:paraId="5CF21CCF" w14:textId="388E655F" w:rsidR="00242693" w:rsidRPr="00580EA6" w:rsidRDefault="00242693" w:rsidP="00CA5DD5">
            <w:pPr>
              <w:rPr>
                <w:rFonts w:ascii="Cambria" w:hAnsi="Cambria" w:cs="Arial"/>
                <w:sz w:val="22"/>
                <w:szCs w:val="22"/>
              </w:rPr>
            </w:pPr>
            <w:r w:rsidRPr="001D4F70">
              <w:rPr>
                <w:rFonts w:ascii="Cambria" w:hAnsi="Cambria" w:cs="Arial"/>
                <w:sz w:val="22"/>
                <w:szCs w:val="22"/>
              </w:rPr>
              <w:t xml:space="preserve">Used </w:t>
            </w:r>
            <w:r w:rsidR="001174C2" w:rsidRPr="001174C2">
              <w:rPr>
                <w:rFonts w:ascii="Cambria" w:hAnsi="Cambria" w:cs="Arial"/>
                <w:b/>
                <w:color w:val="0000FF"/>
                <w:sz w:val="22"/>
                <w:szCs w:val="22"/>
              </w:rPr>
              <w:t>Nylon</w:t>
            </w:r>
            <w:r w:rsidR="001174C2">
              <w:rPr>
                <w:rFonts w:ascii="Cambria" w:hAnsi="Cambria" w:cs="Arial"/>
                <w:sz w:val="22"/>
                <w:szCs w:val="22"/>
              </w:rPr>
              <w:t xml:space="preserve"> </w:t>
            </w:r>
            <w:r w:rsidRPr="00DE30F7">
              <w:rPr>
                <w:rFonts w:ascii="Cambria" w:hAnsi="Cambria" w:cs="Arial"/>
                <w:b/>
                <w:color w:val="0000FF"/>
                <w:sz w:val="22"/>
                <w:szCs w:val="22"/>
              </w:rPr>
              <w:t>conveyor</w:t>
            </w:r>
            <w:r w:rsidR="00CA5DD5" w:rsidRPr="00DE30F7">
              <w:rPr>
                <w:rFonts w:ascii="Cambria" w:hAnsi="Cambria" w:cs="Arial"/>
                <w:b/>
                <w:color w:val="0000FF"/>
                <w:sz w:val="22"/>
                <w:szCs w:val="22"/>
              </w:rPr>
              <w:t xml:space="preserve"> belt above </w:t>
            </w:r>
            <w:r w:rsidRPr="00DE30F7">
              <w:rPr>
                <w:rFonts w:ascii="Cambria" w:hAnsi="Cambria" w:cs="Arial"/>
                <w:b/>
                <w:color w:val="0000FF"/>
                <w:sz w:val="22"/>
                <w:szCs w:val="22"/>
              </w:rPr>
              <w:t>25m</w:t>
            </w:r>
            <w:r w:rsidR="00CA5DD5" w:rsidRPr="00DE30F7">
              <w:rPr>
                <w:rFonts w:ascii="Cambria" w:hAnsi="Cambria" w:cs="Arial"/>
                <w:b/>
                <w:color w:val="0000FF"/>
                <w:sz w:val="22"/>
                <w:szCs w:val="22"/>
              </w:rPr>
              <w:t>tr</w:t>
            </w:r>
            <w:r w:rsidRPr="001D4F70">
              <w:rPr>
                <w:rFonts w:ascii="Cambria" w:hAnsi="Cambria" w:cs="Arial"/>
                <w:sz w:val="22"/>
                <w:szCs w:val="22"/>
              </w:rPr>
              <w:t xml:space="preserve">, loading by </w:t>
            </w:r>
            <w:proofErr w:type="spellStart"/>
            <w:r w:rsidRPr="001D4F70">
              <w:rPr>
                <w:rFonts w:ascii="Cambria" w:hAnsi="Cambria" w:cs="Arial"/>
                <w:sz w:val="22"/>
                <w:szCs w:val="22"/>
              </w:rPr>
              <w:t>Jcb</w:t>
            </w:r>
            <w:proofErr w:type="spellEnd"/>
            <w:r w:rsidRPr="001D4F70">
              <w:rPr>
                <w:rFonts w:ascii="Cambria" w:hAnsi="Cambria" w:cs="Arial"/>
                <w:sz w:val="22"/>
                <w:szCs w:val="22"/>
              </w:rPr>
              <w:t>/</w:t>
            </w:r>
            <w:proofErr w:type="spellStart"/>
            <w:r w:rsidRPr="001D4F70">
              <w:rPr>
                <w:rFonts w:ascii="Cambria" w:hAnsi="Cambria" w:cs="Arial"/>
                <w:sz w:val="22"/>
                <w:szCs w:val="22"/>
              </w:rPr>
              <w:t>Hyrda</w:t>
            </w:r>
            <w:proofErr w:type="spellEnd"/>
            <w:r w:rsidRPr="001D4F70">
              <w:rPr>
                <w:rFonts w:ascii="Cambria" w:hAnsi="Cambria" w:cs="Arial"/>
                <w:sz w:val="22"/>
                <w:szCs w:val="22"/>
              </w:rPr>
              <w:t xml:space="preserve">, loading vehicle Truck </w:t>
            </w:r>
          </w:p>
        </w:tc>
        <w:tc>
          <w:tcPr>
            <w:tcW w:w="720" w:type="dxa"/>
            <w:tcBorders>
              <w:top w:val="nil"/>
              <w:left w:val="nil"/>
              <w:bottom w:val="single" w:sz="4" w:space="0" w:color="auto"/>
              <w:right w:val="single" w:sz="4" w:space="0" w:color="auto"/>
            </w:tcBorders>
            <w:shd w:val="clear" w:color="auto" w:fill="auto"/>
            <w:vAlign w:val="center"/>
          </w:tcPr>
          <w:p w14:paraId="4F480950" w14:textId="4EDE7F4D" w:rsidR="00242693" w:rsidRPr="00D04062" w:rsidRDefault="00242693" w:rsidP="0058767E">
            <w:pPr>
              <w:jc w:val="center"/>
              <w:rPr>
                <w:rFonts w:ascii="Cambria" w:hAnsi="Cambria" w:cs="Arial"/>
                <w:color w:val="000000"/>
              </w:rPr>
            </w:pPr>
            <w:r w:rsidRPr="001D4F70">
              <w:rPr>
                <w:rFonts w:ascii="Cambria" w:hAnsi="Cambria" w:cs="Arial"/>
                <w:color w:val="000000"/>
              </w:rPr>
              <w:t>5</w:t>
            </w:r>
          </w:p>
        </w:tc>
        <w:tc>
          <w:tcPr>
            <w:tcW w:w="720" w:type="dxa"/>
            <w:tcBorders>
              <w:top w:val="nil"/>
              <w:left w:val="nil"/>
              <w:bottom w:val="single" w:sz="4" w:space="0" w:color="auto"/>
              <w:right w:val="single" w:sz="4" w:space="0" w:color="auto"/>
            </w:tcBorders>
            <w:shd w:val="clear" w:color="auto" w:fill="auto"/>
            <w:vAlign w:val="center"/>
          </w:tcPr>
          <w:p w14:paraId="199A3348" w14:textId="48C696B2" w:rsidR="00242693" w:rsidRPr="00D04062" w:rsidRDefault="00242693" w:rsidP="00BA3BCE">
            <w:pPr>
              <w:jc w:val="center"/>
              <w:rPr>
                <w:rFonts w:ascii="Cambria" w:hAnsi="Cambria" w:cs="Arial"/>
                <w:color w:val="000000"/>
              </w:rPr>
            </w:pPr>
            <w:r w:rsidRPr="001D4F70">
              <w:rPr>
                <w:rFonts w:ascii="Cambria" w:hAnsi="Cambria" w:cs="Arial"/>
                <w:color w:val="000000"/>
              </w:rPr>
              <w:t>MT</w:t>
            </w:r>
          </w:p>
        </w:tc>
        <w:tc>
          <w:tcPr>
            <w:tcW w:w="638" w:type="dxa"/>
            <w:tcBorders>
              <w:top w:val="nil"/>
              <w:left w:val="nil"/>
              <w:bottom w:val="single" w:sz="4" w:space="0" w:color="auto"/>
              <w:right w:val="single" w:sz="4" w:space="0" w:color="auto"/>
            </w:tcBorders>
            <w:shd w:val="clear" w:color="000000" w:fill="FFFFFF"/>
            <w:vAlign w:val="center"/>
          </w:tcPr>
          <w:p w14:paraId="4BAE163D" w14:textId="6A402B79" w:rsidR="00242693" w:rsidRDefault="00242693" w:rsidP="00E31E6B">
            <w:pPr>
              <w:jc w:val="center"/>
              <w:rPr>
                <w:rFonts w:ascii="Cambria" w:hAnsi="Cambria" w:cs="Arial"/>
                <w:color w:val="000000"/>
                <w:sz w:val="20"/>
                <w:szCs w:val="20"/>
                <w:lang w:val="en-IN"/>
              </w:rPr>
            </w:pPr>
            <w:r>
              <w:rPr>
                <w:rFonts w:ascii="Cambria" w:hAnsi="Cambria" w:cs="Arial"/>
                <w:color w:val="000000"/>
                <w:sz w:val="20"/>
                <w:szCs w:val="20"/>
                <w:lang w:val="en-IN"/>
              </w:rPr>
              <w:t>18%</w:t>
            </w:r>
          </w:p>
        </w:tc>
        <w:tc>
          <w:tcPr>
            <w:tcW w:w="566" w:type="dxa"/>
            <w:tcBorders>
              <w:top w:val="nil"/>
              <w:left w:val="nil"/>
              <w:bottom w:val="single" w:sz="4" w:space="0" w:color="auto"/>
              <w:right w:val="single" w:sz="4" w:space="0" w:color="auto"/>
            </w:tcBorders>
            <w:shd w:val="clear" w:color="000000" w:fill="FFFFFF"/>
            <w:vAlign w:val="center"/>
          </w:tcPr>
          <w:p w14:paraId="70980E21" w14:textId="3AD0B698" w:rsidR="00242693" w:rsidRDefault="00242693" w:rsidP="00C83A94">
            <w:pPr>
              <w:jc w:val="center"/>
              <w:rPr>
                <w:rFonts w:ascii="Cambria" w:hAnsi="Cambria" w:cs="Arial"/>
                <w:color w:val="000000"/>
                <w:sz w:val="20"/>
                <w:szCs w:val="20"/>
                <w:lang w:val="en-IN"/>
              </w:rPr>
            </w:pPr>
            <w:r>
              <w:rPr>
                <w:rFonts w:ascii="Cambria" w:hAnsi="Cambria" w:cs="Arial"/>
                <w:color w:val="000000"/>
                <w:sz w:val="20"/>
                <w:szCs w:val="20"/>
                <w:lang w:val="en-IN"/>
              </w:rPr>
              <w:t>2%</w:t>
            </w:r>
          </w:p>
        </w:tc>
        <w:tc>
          <w:tcPr>
            <w:tcW w:w="981" w:type="dxa"/>
            <w:tcBorders>
              <w:top w:val="nil"/>
              <w:left w:val="nil"/>
              <w:bottom w:val="single" w:sz="4" w:space="0" w:color="auto"/>
              <w:right w:val="single" w:sz="4" w:space="0" w:color="auto"/>
            </w:tcBorders>
            <w:shd w:val="clear" w:color="auto" w:fill="auto"/>
            <w:vAlign w:val="center"/>
          </w:tcPr>
          <w:p w14:paraId="1462FE61" w14:textId="73F9C5CC" w:rsidR="00242693" w:rsidRDefault="00242693" w:rsidP="00C83A94">
            <w:pPr>
              <w:jc w:val="center"/>
              <w:rPr>
                <w:rFonts w:ascii="Cambria" w:hAnsi="Cambria" w:cs="Arial"/>
                <w:color w:val="000000"/>
                <w:sz w:val="20"/>
                <w:szCs w:val="20"/>
                <w:lang w:val="en-IN"/>
              </w:rPr>
            </w:pPr>
            <w:r>
              <w:rPr>
                <w:rFonts w:ascii="Cambria" w:hAnsi="Cambria" w:cs="Arial"/>
                <w:color w:val="000000"/>
                <w:sz w:val="20"/>
                <w:szCs w:val="20"/>
                <w:lang w:val="en-IN"/>
              </w:rPr>
              <w:t>By TSL</w:t>
            </w:r>
          </w:p>
        </w:tc>
        <w:tc>
          <w:tcPr>
            <w:tcW w:w="1235" w:type="dxa"/>
            <w:tcBorders>
              <w:top w:val="nil"/>
              <w:left w:val="nil"/>
              <w:bottom w:val="single" w:sz="4" w:space="0" w:color="auto"/>
              <w:right w:val="single" w:sz="4" w:space="0" w:color="auto"/>
            </w:tcBorders>
            <w:shd w:val="clear" w:color="auto" w:fill="auto"/>
            <w:vAlign w:val="center"/>
          </w:tcPr>
          <w:p w14:paraId="34C5826A" w14:textId="26F02936" w:rsidR="00242693" w:rsidRPr="00D04062" w:rsidRDefault="00242693" w:rsidP="004F250F">
            <w:pPr>
              <w:jc w:val="center"/>
              <w:rPr>
                <w:rFonts w:ascii="Cambria" w:hAnsi="Cambria" w:cs="Calibri"/>
                <w:color w:val="000000"/>
                <w:sz w:val="22"/>
                <w:szCs w:val="20"/>
                <w:lang w:val="en-IN" w:eastAsia="en-IN"/>
              </w:rPr>
            </w:pPr>
            <w:r w:rsidRPr="00242693">
              <w:rPr>
                <w:rFonts w:ascii="Cambria" w:hAnsi="Cambria" w:cs="Calibri"/>
                <w:color w:val="000000"/>
                <w:sz w:val="22"/>
                <w:szCs w:val="20"/>
                <w:lang w:val="en-IN" w:eastAsia="en-IN"/>
              </w:rPr>
              <w:t>15 days from the D/O date</w:t>
            </w:r>
          </w:p>
        </w:tc>
        <w:tc>
          <w:tcPr>
            <w:tcW w:w="1080" w:type="dxa"/>
            <w:tcBorders>
              <w:top w:val="nil"/>
              <w:left w:val="nil"/>
              <w:bottom w:val="single" w:sz="4" w:space="0" w:color="auto"/>
              <w:right w:val="single" w:sz="4" w:space="0" w:color="auto"/>
            </w:tcBorders>
            <w:shd w:val="clear" w:color="auto" w:fill="auto"/>
            <w:vAlign w:val="center"/>
          </w:tcPr>
          <w:p w14:paraId="1828F8AC" w14:textId="62EBDCCF" w:rsidR="00242693" w:rsidRPr="006661D5" w:rsidRDefault="00242693" w:rsidP="00C83A94">
            <w:pPr>
              <w:jc w:val="center"/>
              <w:rPr>
                <w:rFonts w:ascii="Cambria" w:hAnsi="Cambria" w:cs="Arial"/>
                <w:color w:val="000000"/>
                <w:sz w:val="20"/>
                <w:szCs w:val="20"/>
                <w:lang w:val="en-IN"/>
              </w:rPr>
            </w:pPr>
            <w:proofErr w:type="spellStart"/>
            <w:r w:rsidRPr="006661D5">
              <w:rPr>
                <w:rFonts w:ascii="Cambria" w:hAnsi="Cambria" w:cs="Arial"/>
                <w:color w:val="000000"/>
                <w:sz w:val="20"/>
                <w:szCs w:val="20"/>
                <w:lang w:val="en-IN"/>
              </w:rPr>
              <w:t>Baikunth</w:t>
            </w:r>
            <w:proofErr w:type="spellEnd"/>
          </w:p>
        </w:tc>
        <w:tc>
          <w:tcPr>
            <w:tcW w:w="1345" w:type="dxa"/>
            <w:tcBorders>
              <w:top w:val="nil"/>
              <w:left w:val="nil"/>
              <w:bottom w:val="single" w:sz="4" w:space="0" w:color="auto"/>
              <w:right w:val="single" w:sz="4" w:space="0" w:color="auto"/>
            </w:tcBorders>
            <w:shd w:val="clear" w:color="auto" w:fill="auto"/>
            <w:vAlign w:val="center"/>
          </w:tcPr>
          <w:p w14:paraId="76D8A1FE" w14:textId="0D82E125" w:rsidR="00242693" w:rsidRPr="006661D5" w:rsidRDefault="00242693" w:rsidP="00C83A94">
            <w:pPr>
              <w:jc w:val="center"/>
              <w:rPr>
                <w:rFonts w:ascii="Cambria" w:hAnsi="Cambria" w:cs="Arial"/>
                <w:color w:val="000000"/>
                <w:sz w:val="20"/>
                <w:szCs w:val="20"/>
                <w:lang w:val="en-IN"/>
              </w:rPr>
            </w:pPr>
            <w:r w:rsidRPr="006661D5">
              <w:rPr>
                <w:rFonts w:ascii="Cambria" w:hAnsi="Cambria" w:cs="Arial"/>
                <w:color w:val="000000"/>
                <w:sz w:val="20"/>
                <w:szCs w:val="20"/>
                <w:lang w:val="en-IN"/>
              </w:rPr>
              <w:t>9237807459</w:t>
            </w:r>
          </w:p>
        </w:tc>
      </w:tr>
      <w:tr w:rsidR="00242693" w:rsidRPr="00C83A94" w14:paraId="56033F30" w14:textId="77777777" w:rsidTr="00D04062">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6D08499F" w14:textId="28A7AAF1" w:rsidR="00242693" w:rsidRDefault="00242693" w:rsidP="009463AA">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2</w:t>
            </w:r>
          </w:p>
        </w:tc>
        <w:tc>
          <w:tcPr>
            <w:tcW w:w="1445" w:type="dxa"/>
            <w:tcBorders>
              <w:top w:val="nil"/>
              <w:left w:val="nil"/>
              <w:bottom w:val="single" w:sz="4" w:space="0" w:color="auto"/>
              <w:right w:val="single" w:sz="4" w:space="0" w:color="auto"/>
            </w:tcBorders>
            <w:shd w:val="clear" w:color="000000" w:fill="FFFFFF"/>
            <w:vAlign w:val="center"/>
          </w:tcPr>
          <w:p w14:paraId="71FD50DE" w14:textId="05900FD2" w:rsidR="00242693" w:rsidRPr="00580EA6" w:rsidRDefault="00242693" w:rsidP="00C83A94">
            <w:pPr>
              <w:jc w:val="center"/>
              <w:rPr>
                <w:rFonts w:ascii="Cambria" w:hAnsi="Cambria" w:cs="Calibri"/>
                <w:color w:val="000000"/>
                <w:sz w:val="22"/>
                <w:szCs w:val="22"/>
                <w:lang w:val="en-IN" w:eastAsia="en-IN"/>
              </w:rPr>
            </w:pPr>
            <w:proofErr w:type="spellStart"/>
            <w:r w:rsidRPr="00A56372">
              <w:rPr>
                <w:rFonts w:ascii="Cambria" w:hAnsi="Cambria" w:cs="Calibri"/>
                <w:color w:val="000000"/>
                <w:sz w:val="22"/>
                <w:szCs w:val="22"/>
                <w:lang w:val="en-IN" w:eastAsia="en-IN"/>
              </w:rPr>
              <w:t>Joda</w:t>
            </w:r>
            <w:proofErr w:type="spellEnd"/>
            <w:r w:rsidRPr="00A56372">
              <w:rPr>
                <w:rFonts w:ascii="Cambria" w:hAnsi="Cambria" w:cs="Calibri"/>
                <w:color w:val="000000"/>
                <w:sz w:val="22"/>
                <w:szCs w:val="22"/>
                <w:lang w:val="en-IN" w:eastAsia="en-IN"/>
              </w:rPr>
              <w:t xml:space="preserve"> Plant 165</w:t>
            </w:r>
          </w:p>
        </w:tc>
        <w:tc>
          <w:tcPr>
            <w:tcW w:w="1350" w:type="dxa"/>
            <w:tcBorders>
              <w:top w:val="nil"/>
              <w:left w:val="nil"/>
              <w:bottom w:val="single" w:sz="4" w:space="0" w:color="auto"/>
              <w:right w:val="single" w:sz="4" w:space="0" w:color="auto"/>
            </w:tcBorders>
            <w:shd w:val="clear" w:color="auto" w:fill="auto"/>
            <w:vAlign w:val="center"/>
          </w:tcPr>
          <w:p w14:paraId="1E145B72" w14:textId="02BBA703" w:rsidR="00242693" w:rsidRPr="00580EA6" w:rsidRDefault="00242693" w:rsidP="00DE38F7">
            <w:pPr>
              <w:jc w:val="center"/>
              <w:rPr>
                <w:rFonts w:ascii="Cambria" w:hAnsi="Cambria" w:cs="Calibri"/>
                <w:b/>
                <w:bCs/>
                <w:color w:val="0000FF"/>
                <w:sz w:val="20"/>
                <w:szCs w:val="20"/>
                <w:lang w:val="en-IN" w:eastAsia="en-IN"/>
              </w:rPr>
            </w:pPr>
            <w:proofErr w:type="spellStart"/>
            <w:r w:rsidRPr="00A56372">
              <w:rPr>
                <w:rFonts w:ascii="Cambria" w:hAnsi="Cambria" w:cs="Calibri"/>
                <w:b/>
                <w:bCs/>
                <w:color w:val="0000FF"/>
                <w:sz w:val="20"/>
                <w:szCs w:val="20"/>
                <w:lang w:val="en-IN" w:eastAsia="en-IN"/>
              </w:rPr>
              <w:t>Joda</w:t>
            </w:r>
            <w:proofErr w:type="spellEnd"/>
            <w:r w:rsidRPr="00A56372">
              <w:rPr>
                <w:rFonts w:ascii="Cambria" w:hAnsi="Cambria" w:cs="Calibri"/>
                <w:b/>
                <w:bCs/>
                <w:color w:val="0000FF"/>
                <w:sz w:val="20"/>
                <w:szCs w:val="20"/>
                <w:lang w:val="en-IN" w:eastAsia="en-IN"/>
              </w:rPr>
              <w:t xml:space="preserve"> /OCT/02</w:t>
            </w:r>
          </w:p>
        </w:tc>
        <w:tc>
          <w:tcPr>
            <w:tcW w:w="1260" w:type="dxa"/>
            <w:tcBorders>
              <w:top w:val="nil"/>
              <w:left w:val="nil"/>
              <w:bottom w:val="single" w:sz="4" w:space="0" w:color="auto"/>
              <w:right w:val="single" w:sz="4" w:space="0" w:color="auto"/>
            </w:tcBorders>
            <w:shd w:val="clear" w:color="auto" w:fill="auto"/>
            <w:vAlign w:val="center"/>
          </w:tcPr>
          <w:p w14:paraId="0E04F591" w14:textId="7402C8A5" w:rsidR="00242693" w:rsidRPr="00580EA6" w:rsidRDefault="00242693" w:rsidP="00C83A94">
            <w:pPr>
              <w:jc w:val="center"/>
              <w:rPr>
                <w:rFonts w:ascii="Cambria" w:hAnsi="Cambria" w:cs="Calibri"/>
                <w:color w:val="000000"/>
                <w:sz w:val="20"/>
                <w:szCs w:val="20"/>
                <w:lang w:val="en-IN" w:eastAsia="en-IN"/>
              </w:rPr>
            </w:pPr>
            <w:r w:rsidRPr="00A56372">
              <w:rPr>
                <w:rFonts w:ascii="Cambria" w:hAnsi="Cambria" w:cs="Calibri"/>
                <w:color w:val="000000"/>
                <w:sz w:val="20"/>
                <w:szCs w:val="20"/>
                <w:lang w:val="en-IN" w:eastAsia="en-IN"/>
              </w:rPr>
              <w:t>146001993</w:t>
            </w:r>
          </w:p>
        </w:tc>
        <w:tc>
          <w:tcPr>
            <w:tcW w:w="4050" w:type="dxa"/>
            <w:tcBorders>
              <w:top w:val="nil"/>
              <w:left w:val="nil"/>
              <w:bottom w:val="single" w:sz="4" w:space="0" w:color="auto"/>
              <w:right w:val="single" w:sz="4" w:space="0" w:color="auto"/>
            </w:tcBorders>
            <w:shd w:val="clear" w:color="auto" w:fill="auto"/>
            <w:vAlign w:val="center"/>
          </w:tcPr>
          <w:p w14:paraId="6F4D6449" w14:textId="11DCC30F" w:rsidR="00242693" w:rsidRPr="00580EA6" w:rsidRDefault="00242693" w:rsidP="00CA5DD5">
            <w:pPr>
              <w:rPr>
                <w:rFonts w:ascii="Cambria" w:hAnsi="Cambria" w:cs="Arial"/>
                <w:sz w:val="22"/>
                <w:szCs w:val="22"/>
              </w:rPr>
            </w:pPr>
            <w:r w:rsidRPr="001D4F70">
              <w:rPr>
                <w:rFonts w:ascii="Cambria" w:hAnsi="Cambria" w:cs="Arial"/>
                <w:sz w:val="22"/>
                <w:szCs w:val="22"/>
              </w:rPr>
              <w:t xml:space="preserve">Used </w:t>
            </w:r>
            <w:r w:rsidR="001174C2" w:rsidRPr="001174C2">
              <w:rPr>
                <w:rFonts w:ascii="Cambria" w:hAnsi="Cambria" w:cs="Arial"/>
                <w:b/>
                <w:color w:val="0000FF"/>
                <w:sz w:val="22"/>
                <w:szCs w:val="22"/>
              </w:rPr>
              <w:t>Nylon</w:t>
            </w:r>
            <w:r w:rsidR="001174C2">
              <w:rPr>
                <w:rFonts w:ascii="Cambria" w:hAnsi="Cambria" w:cs="Arial"/>
                <w:sz w:val="22"/>
                <w:szCs w:val="22"/>
              </w:rPr>
              <w:t xml:space="preserve"> </w:t>
            </w:r>
            <w:r w:rsidRPr="00DE30F7">
              <w:rPr>
                <w:rFonts w:ascii="Cambria" w:hAnsi="Cambria" w:cs="Arial"/>
                <w:b/>
                <w:color w:val="0000FF"/>
                <w:sz w:val="22"/>
                <w:szCs w:val="22"/>
              </w:rPr>
              <w:t>conveyor</w:t>
            </w:r>
            <w:r w:rsidR="00CA5DD5" w:rsidRPr="00DE30F7">
              <w:rPr>
                <w:rFonts w:ascii="Cambria" w:hAnsi="Cambria" w:cs="Arial"/>
                <w:b/>
                <w:color w:val="0000FF"/>
                <w:sz w:val="22"/>
                <w:szCs w:val="22"/>
              </w:rPr>
              <w:t xml:space="preserve"> belt below </w:t>
            </w:r>
            <w:r w:rsidRPr="00DE30F7">
              <w:rPr>
                <w:rFonts w:ascii="Cambria" w:hAnsi="Cambria" w:cs="Arial"/>
                <w:b/>
                <w:color w:val="0000FF"/>
                <w:sz w:val="22"/>
                <w:szCs w:val="22"/>
              </w:rPr>
              <w:t>25m</w:t>
            </w:r>
            <w:r w:rsidR="00CA5DD5" w:rsidRPr="00DE30F7">
              <w:rPr>
                <w:rFonts w:ascii="Cambria" w:hAnsi="Cambria" w:cs="Arial"/>
                <w:b/>
                <w:color w:val="0000FF"/>
                <w:sz w:val="22"/>
                <w:szCs w:val="22"/>
              </w:rPr>
              <w:t>tr</w:t>
            </w:r>
            <w:r w:rsidRPr="001D4F70">
              <w:rPr>
                <w:rFonts w:ascii="Cambria" w:hAnsi="Cambria" w:cs="Arial"/>
                <w:sz w:val="22"/>
                <w:szCs w:val="22"/>
              </w:rPr>
              <w:t xml:space="preserve">, loading by </w:t>
            </w:r>
            <w:proofErr w:type="spellStart"/>
            <w:r w:rsidRPr="001D4F70">
              <w:rPr>
                <w:rFonts w:ascii="Cambria" w:hAnsi="Cambria" w:cs="Arial"/>
                <w:sz w:val="22"/>
                <w:szCs w:val="22"/>
              </w:rPr>
              <w:t>Jcb</w:t>
            </w:r>
            <w:proofErr w:type="spellEnd"/>
            <w:r w:rsidRPr="001D4F70">
              <w:rPr>
                <w:rFonts w:ascii="Cambria" w:hAnsi="Cambria" w:cs="Arial"/>
                <w:sz w:val="22"/>
                <w:szCs w:val="22"/>
              </w:rPr>
              <w:t>/</w:t>
            </w:r>
            <w:proofErr w:type="spellStart"/>
            <w:r w:rsidRPr="001D4F70">
              <w:rPr>
                <w:rFonts w:ascii="Cambria" w:hAnsi="Cambria" w:cs="Arial"/>
                <w:sz w:val="22"/>
                <w:szCs w:val="22"/>
              </w:rPr>
              <w:t>Hyrda</w:t>
            </w:r>
            <w:proofErr w:type="spellEnd"/>
            <w:r w:rsidRPr="001D4F70">
              <w:rPr>
                <w:rFonts w:ascii="Cambria" w:hAnsi="Cambria" w:cs="Arial"/>
                <w:sz w:val="22"/>
                <w:szCs w:val="22"/>
              </w:rPr>
              <w:t xml:space="preserve">, loading vehicle Truck </w:t>
            </w:r>
          </w:p>
        </w:tc>
        <w:tc>
          <w:tcPr>
            <w:tcW w:w="720" w:type="dxa"/>
            <w:tcBorders>
              <w:top w:val="nil"/>
              <w:left w:val="nil"/>
              <w:bottom w:val="single" w:sz="4" w:space="0" w:color="auto"/>
              <w:right w:val="single" w:sz="4" w:space="0" w:color="auto"/>
            </w:tcBorders>
            <w:shd w:val="clear" w:color="auto" w:fill="auto"/>
            <w:vAlign w:val="center"/>
          </w:tcPr>
          <w:p w14:paraId="070D2F99" w14:textId="6E3702BC" w:rsidR="00242693" w:rsidRPr="00D04062" w:rsidRDefault="00242693" w:rsidP="0058767E">
            <w:pPr>
              <w:jc w:val="center"/>
              <w:rPr>
                <w:rFonts w:ascii="Cambria" w:hAnsi="Cambria" w:cs="Arial"/>
                <w:color w:val="000000"/>
              </w:rPr>
            </w:pPr>
            <w:r w:rsidRPr="001D4F70">
              <w:rPr>
                <w:rFonts w:ascii="Cambria" w:hAnsi="Cambria" w:cs="Arial"/>
                <w:color w:val="000000"/>
              </w:rPr>
              <w:t>5</w:t>
            </w:r>
          </w:p>
        </w:tc>
        <w:tc>
          <w:tcPr>
            <w:tcW w:w="720" w:type="dxa"/>
            <w:tcBorders>
              <w:top w:val="nil"/>
              <w:left w:val="nil"/>
              <w:bottom w:val="single" w:sz="4" w:space="0" w:color="auto"/>
              <w:right w:val="single" w:sz="4" w:space="0" w:color="auto"/>
            </w:tcBorders>
            <w:shd w:val="clear" w:color="auto" w:fill="auto"/>
            <w:vAlign w:val="center"/>
          </w:tcPr>
          <w:p w14:paraId="1FE7A36D" w14:textId="4F70CB99" w:rsidR="00242693" w:rsidRPr="00D04062" w:rsidRDefault="00242693" w:rsidP="00BA3BCE">
            <w:pPr>
              <w:jc w:val="center"/>
              <w:rPr>
                <w:rFonts w:ascii="Cambria" w:hAnsi="Cambria" w:cs="Arial"/>
                <w:color w:val="000000"/>
              </w:rPr>
            </w:pPr>
            <w:r w:rsidRPr="001D4F70">
              <w:rPr>
                <w:rFonts w:ascii="Cambria" w:hAnsi="Cambria" w:cs="Arial"/>
                <w:color w:val="000000"/>
              </w:rPr>
              <w:t>MT</w:t>
            </w:r>
          </w:p>
        </w:tc>
        <w:tc>
          <w:tcPr>
            <w:tcW w:w="638" w:type="dxa"/>
            <w:tcBorders>
              <w:top w:val="nil"/>
              <w:left w:val="nil"/>
              <w:bottom w:val="single" w:sz="4" w:space="0" w:color="auto"/>
              <w:right w:val="single" w:sz="4" w:space="0" w:color="auto"/>
            </w:tcBorders>
            <w:shd w:val="clear" w:color="000000" w:fill="FFFFFF"/>
            <w:vAlign w:val="center"/>
          </w:tcPr>
          <w:p w14:paraId="147551D6" w14:textId="71040A27" w:rsidR="00242693" w:rsidRDefault="00242693" w:rsidP="00E31E6B">
            <w:pPr>
              <w:jc w:val="center"/>
              <w:rPr>
                <w:rFonts w:ascii="Cambria" w:hAnsi="Cambria" w:cs="Arial"/>
                <w:color w:val="000000"/>
                <w:sz w:val="20"/>
                <w:szCs w:val="20"/>
                <w:lang w:val="en-IN"/>
              </w:rPr>
            </w:pPr>
            <w:r>
              <w:rPr>
                <w:rFonts w:ascii="Cambria" w:hAnsi="Cambria" w:cs="Arial"/>
                <w:color w:val="000000"/>
                <w:sz w:val="20"/>
                <w:szCs w:val="20"/>
                <w:lang w:val="en-IN"/>
              </w:rPr>
              <w:t>18%</w:t>
            </w:r>
          </w:p>
        </w:tc>
        <w:tc>
          <w:tcPr>
            <w:tcW w:w="566" w:type="dxa"/>
            <w:tcBorders>
              <w:top w:val="nil"/>
              <w:left w:val="nil"/>
              <w:bottom w:val="single" w:sz="4" w:space="0" w:color="auto"/>
              <w:right w:val="single" w:sz="4" w:space="0" w:color="auto"/>
            </w:tcBorders>
            <w:shd w:val="clear" w:color="000000" w:fill="FFFFFF"/>
            <w:vAlign w:val="center"/>
          </w:tcPr>
          <w:p w14:paraId="73D12BEC" w14:textId="43065F79" w:rsidR="00242693" w:rsidRDefault="00242693" w:rsidP="00C83A94">
            <w:pPr>
              <w:jc w:val="center"/>
              <w:rPr>
                <w:rFonts w:ascii="Cambria" w:hAnsi="Cambria" w:cs="Arial"/>
                <w:color w:val="000000"/>
                <w:sz w:val="20"/>
                <w:szCs w:val="20"/>
                <w:lang w:val="en-IN"/>
              </w:rPr>
            </w:pPr>
            <w:r>
              <w:rPr>
                <w:rFonts w:ascii="Cambria" w:hAnsi="Cambria" w:cs="Arial"/>
                <w:color w:val="000000"/>
                <w:sz w:val="20"/>
                <w:szCs w:val="20"/>
                <w:lang w:val="en-IN"/>
              </w:rPr>
              <w:t>2%</w:t>
            </w:r>
          </w:p>
        </w:tc>
        <w:tc>
          <w:tcPr>
            <w:tcW w:w="981" w:type="dxa"/>
            <w:tcBorders>
              <w:top w:val="nil"/>
              <w:left w:val="nil"/>
              <w:bottom w:val="single" w:sz="4" w:space="0" w:color="auto"/>
              <w:right w:val="single" w:sz="4" w:space="0" w:color="auto"/>
            </w:tcBorders>
            <w:shd w:val="clear" w:color="auto" w:fill="auto"/>
            <w:vAlign w:val="center"/>
          </w:tcPr>
          <w:p w14:paraId="3A8EEAE1" w14:textId="66896E9C" w:rsidR="00242693" w:rsidRDefault="00242693" w:rsidP="00C83A94">
            <w:pPr>
              <w:jc w:val="center"/>
              <w:rPr>
                <w:rFonts w:ascii="Cambria" w:hAnsi="Cambria" w:cs="Arial"/>
                <w:color w:val="000000"/>
                <w:sz w:val="20"/>
                <w:szCs w:val="20"/>
                <w:lang w:val="en-IN"/>
              </w:rPr>
            </w:pPr>
            <w:r>
              <w:rPr>
                <w:rFonts w:ascii="Cambria" w:hAnsi="Cambria" w:cs="Arial"/>
                <w:color w:val="000000"/>
                <w:sz w:val="20"/>
                <w:szCs w:val="20"/>
                <w:lang w:val="en-IN"/>
              </w:rPr>
              <w:t>By TSL</w:t>
            </w:r>
          </w:p>
        </w:tc>
        <w:tc>
          <w:tcPr>
            <w:tcW w:w="1235" w:type="dxa"/>
            <w:tcBorders>
              <w:top w:val="nil"/>
              <w:left w:val="nil"/>
              <w:bottom w:val="single" w:sz="4" w:space="0" w:color="auto"/>
              <w:right w:val="single" w:sz="4" w:space="0" w:color="auto"/>
            </w:tcBorders>
            <w:shd w:val="clear" w:color="auto" w:fill="auto"/>
            <w:vAlign w:val="center"/>
          </w:tcPr>
          <w:p w14:paraId="17D5942E" w14:textId="01F6BEFA" w:rsidR="00242693" w:rsidRPr="00D04062" w:rsidRDefault="00242693" w:rsidP="004F250F">
            <w:pPr>
              <w:jc w:val="center"/>
              <w:rPr>
                <w:rFonts w:ascii="Cambria" w:hAnsi="Cambria" w:cs="Calibri"/>
                <w:color w:val="000000"/>
                <w:sz w:val="22"/>
                <w:szCs w:val="20"/>
                <w:lang w:val="en-IN" w:eastAsia="en-IN"/>
              </w:rPr>
            </w:pPr>
            <w:r w:rsidRPr="00242693">
              <w:rPr>
                <w:rFonts w:ascii="Cambria" w:hAnsi="Cambria" w:cs="Calibri"/>
                <w:color w:val="000000"/>
                <w:sz w:val="22"/>
                <w:szCs w:val="20"/>
                <w:lang w:val="en-IN" w:eastAsia="en-IN"/>
              </w:rPr>
              <w:t>15 days from the D/O date</w:t>
            </w:r>
          </w:p>
        </w:tc>
        <w:tc>
          <w:tcPr>
            <w:tcW w:w="1080" w:type="dxa"/>
            <w:tcBorders>
              <w:top w:val="nil"/>
              <w:left w:val="nil"/>
              <w:bottom w:val="single" w:sz="4" w:space="0" w:color="auto"/>
              <w:right w:val="single" w:sz="4" w:space="0" w:color="auto"/>
            </w:tcBorders>
            <w:shd w:val="clear" w:color="auto" w:fill="auto"/>
            <w:vAlign w:val="center"/>
          </w:tcPr>
          <w:p w14:paraId="77A26566" w14:textId="65305EA9" w:rsidR="00242693" w:rsidRPr="006661D5" w:rsidRDefault="00242693" w:rsidP="00C83A94">
            <w:pPr>
              <w:jc w:val="center"/>
              <w:rPr>
                <w:rFonts w:ascii="Cambria" w:hAnsi="Cambria" w:cs="Arial"/>
                <w:color w:val="000000"/>
                <w:sz w:val="20"/>
                <w:szCs w:val="20"/>
                <w:lang w:val="en-IN"/>
              </w:rPr>
            </w:pPr>
            <w:proofErr w:type="spellStart"/>
            <w:r w:rsidRPr="006661D5">
              <w:rPr>
                <w:rFonts w:ascii="Cambria" w:hAnsi="Cambria" w:cs="Arial"/>
                <w:color w:val="000000"/>
                <w:sz w:val="20"/>
                <w:szCs w:val="20"/>
                <w:lang w:val="en-IN"/>
              </w:rPr>
              <w:t>Baikunth</w:t>
            </w:r>
            <w:proofErr w:type="spellEnd"/>
          </w:p>
        </w:tc>
        <w:tc>
          <w:tcPr>
            <w:tcW w:w="1345" w:type="dxa"/>
            <w:tcBorders>
              <w:top w:val="nil"/>
              <w:left w:val="nil"/>
              <w:bottom w:val="single" w:sz="4" w:space="0" w:color="auto"/>
              <w:right w:val="single" w:sz="4" w:space="0" w:color="auto"/>
            </w:tcBorders>
            <w:shd w:val="clear" w:color="auto" w:fill="auto"/>
            <w:vAlign w:val="center"/>
          </w:tcPr>
          <w:p w14:paraId="2C18FF34" w14:textId="0BAC69CA" w:rsidR="00242693" w:rsidRPr="006661D5" w:rsidRDefault="00242693" w:rsidP="00C83A94">
            <w:pPr>
              <w:jc w:val="center"/>
              <w:rPr>
                <w:rFonts w:ascii="Cambria" w:hAnsi="Cambria" w:cs="Arial"/>
                <w:color w:val="000000"/>
                <w:sz w:val="20"/>
                <w:szCs w:val="20"/>
                <w:lang w:val="en-IN"/>
              </w:rPr>
            </w:pPr>
            <w:r w:rsidRPr="006661D5">
              <w:rPr>
                <w:rFonts w:ascii="Cambria" w:hAnsi="Cambria" w:cs="Arial"/>
                <w:color w:val="000000"/>
                <w:sz w:val="20"/>
                <w:szCs w:val="20"/>
                <w:lang w:val="en-IN"/>
              </w:rPr>
              <w:t>9237807459</w:t>
            </w:r>
          </w:p>
        </w:tc>
      </w:tr>
      <w:tr w:rsidR="00242693" w:rsidRPr="00C83A94" w14:paraId="4E61849A" w14:textId="77777777" w:rsidTr="00D04062">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559BF159" w14:textId="4355B6D8" w:rsidR="00242693" w:rsidRDefault="00242693" w:rsidP="009463AA">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3</w:t>
            </w:r>
          </w:p>
        </w:tc>
        <w:tc>
          <w:tcPr>
            <w:tcW w:w="1445" w:type="dxa"/>
            <w:tcBorders>
              <w:top w:val="nil"/>
              <w:left w:val="nil"/>
              <w:bottom w:val="single" w:sz="4" w:space="0" w:color="auto"/>
              <w:right w:val="single" w:sz="4" w:space="0" w:color="auto"/>
            </w:tcBorders>
            <w:shd w:val="clear" w:color="000000" w:fill="FFFFFF"/>
            <w:vAlign w:val="center"/>
          </w:tcPr>
          <w:p w14:paraId="5A86C629" w14:textId="353F9C9A" w:rsidR="00242693" w:rsidRPr="00580EA6" w:rsidRDefault="00242693" w:rsidP="00C83A94">
            <w:pPr>
              <w:jc w:val="center"/>
              <w:rPr>
                <w:rFonts w:ascii="Cambria" w:hAnsi="Cambria" w:cs="Calibri"/>
                <w:color w:val="000000"/>
                <w:sz w:val="22"/>
                <w:szCs w:val="22"/>
                <w:lang w:val="en-IN" w:eastAsia="en-IN"/>
              </w:rPr>
            </w:pPr>
            <w:proofErr w:type="spellStart"/>
            <w:r w:rsidRPr="00A56372">
              <w:rPr>
                <w:rFonts w:ascii="Cambria" w:hAnsi="Cambria" w:cs="Calibri"/>
                <w:color w:val="000000"/>
                <w:sz w:val="22"/>
                <w:szCs w:val="22"/>
                <w:lang w:val="en-IN" w:eastAsia="en-IN"/>
              </w:rPr>
              <w:t>Joda</w:t>
            </w:r>
            <w:proofErr w:type="spellEnd"/>
            <w:r w:rsidRPr="00A56372">
              <w:rPr>
                <w:rFonts w:ascii="Cambria" w:hAnsi="Cambria" w:cs="Calibri"/>
                <w:color w:val="000000"/>
                <w:sz w:val="22"/>
                <w:szCs w:val="22"/>
                <w:lang w:val="en-IN" w:eastAsia="en-IN"/>
              </w:rPr>
              <w:t xml:space="preserve"> Plant 165</w:t>
            </w:r>
          </w:p>
        </w:tc>
        <w:tc>
          <w:tcPr>
            <w:tcW w:w="1350" w:type="dxa"/>
            <w:tcBorders>
              <w:top w:val="nil"/>
              <w:left w:val="nil"/>
              <w:bottom w:val="single" w:sz="4" w:space="0" w:color="auto"/>
              <w:right w:val="single" w:sz="4" w:space="0" w:color="auto"/>
            </w:tcBorders>
            <w:shd w:val="clear" w:color="auto" w:fill="auto"/>
            <w:vAlign w:val="center"/>
          </w:tcPr>
          <w:p w14:paraId="7F6D0322" w14:textId="646788A0" w:rsidR="00242693" w:rsidRPr="00580EA6" w:rsidRDefault="00242693" w:rsidP="00DE38F7">
            <w:pPr>
              <w:jc w:val="center"/>
              <w:rPr>
                <w:rFonts w:ascii="Cambria" w:hAnsi="Cambria" w:cs="Calibri"/>
                <w:b/>
                <w:bCs/>
                <w:color w:val="0000FF"/>
                <w:sz w:val="20"/>
                <w:szCs w:val="20"/>
                <w:lang w:val="en-IN" w:eastAsia="en-IN"/>
              </w:rPr>
            </w:pPr>
            <w:proofErr w:type="spellStart"/>
            <w:r w:rsidRPr="00A56372">
              <w:rPr>
                <w:rFonts w:ascii="Cambria" w:hAnsi="Cambria" w:cs="Calibri"/>
                <w:b/>
                <w:bCs/>
                <w:color w:val="0000FF"/>
                <w:sz w:val="20"/>
                <w:szCs w:val="20"/>
                <w:lang w:val="en-IN" w:eastAsia="en-IN"/>
              </w:rPr>
              <w:t>Joda</w:t>
            </w:r>
            <w:proofErr w:type="spellEnd"/>
            <w:r w:rsidRPr="00A56372">
              <w:rPr>
                <w:rFonts w:ascii="Cambria" w:hAnsi="Cambria" w:cs="Calibri"/>
                <w:b/>
                <w:bCs/>
                <w:color w:val="0000FF"/>
                <w:sz w:val="20"/>
                <w:szCs w:val="20"/>
                <w:lang w:val="en-IN" w:eastAsia="en-IN"/>
              </w:rPr>
              <w:t xml:space="preserve"> /OCT/03</w:t>
            </w:r>
          </w:p>
        </w:tc>
        <w:tc>
          <w:tcPr>
            <w:tcW w:w="1260" w:type="dxa"/>
            <w:tcBorders>
              <w:top w:val="nil"/>
              <w:left w:val="nil"/>
              <w:bottom w:val="single" w:sz="4" w:space="0" w:color="auto"/>
              <w:right w:val="single" w:sz="4" w:space="0" w:color="auto"/>
            </w:tcBorders>
            <w:shd w:val="clear" w:color="auto" w:fill="auto"/>
            <w:vAlign w:val="center"/>
          </w:tcPr>
          <w:p w14:paraId="141E334E" w14:textId="72F1434E" w:rsidR="00242693" w:rsidRPr="00580EA6" w:rsidRDefault="00242693" w:rsidP="00C83A94">
            <w:pPr>
              <w:jc w:val="center"/>
              <w:rPr>
                <w:rFonts w:ascii="Cambria" w:hAnsi="Cambria" w:cs="Calibri"/>
                <w:color w:val="000000"/>
                <w:sz w:val="20"/>
                <w:szCs w:val="20"/>
                <w:lang w:val="en-IN" w:eastAsia="en-IN"/>
              </w:rPr>
            </w:pPr>
            <w:r w:rsidRPr="00A56372">
              <w:rPr>
                <w:rFonts w:ascii="Cambria" w:hAnsi="Cambria" w:cs="Calibri"/>
                <w:color w:val="000000"/>
                <w:sz w:val="20"/>
                <w:szCs w:val="20"/>
                <w:lang w:val="en-IN" w:eastAsia="en-IN"/>
              </w:rPr>
              <w:t>146002690</w:t>
            </w:r>
          </w:p>
        </w:tc>
        <w:tc>
          <w:tcPr>
            <w:tcW w:w="4050" w:type="dxa"/>
            <w:tcBorders>
              <w:top w:val="nil"/>
              <w:left w:val="nil"/>
              <w:bottom w:val="single" w:sz="4" w:space="0" w:color="auto"/>
              <w:right w:val="single" w:sz="4" w:space="0" w:color="auto"/>
            </w:tcBorders>
            <w:shd w:val="clear" w:color="auto" w:fill="auto"/>
            <w:vAlign w:val="center"/>
          </w:tcPr>
          <w:p w14:paraId="65A2E5DD" w14:textId="62A5BEAA" w:rsidR="00242693" w:rsidRPr="00580EA6" w:rsidRDefault="00242693" w:rsidP="002D1171">
            <w:pPr>
              <w:rPr>
                <w:rFonts w:ascii="Cambria" w:hAnsi="Cambria" w:cs="Arial"/>
                <w:sz w:val="22"/>
                <w:szCs w:val="22"/>
              </w:rPr>
            </w:pPr>
            <w:r w:rsidRPr="001D4F70">
              <w:rPr>
                <w:rFonts w:ascii="Cambria" w:hAnsi="Cambria" w:cs="Arial"/>
                <w:sz w:val="22"/>
                <w:szCs w:val="22"/>
              </w:rPr>
              <w:t>DAMAGED SAB TUBES</w:t>
            </w:r>
            <w:r w:rsidR="00505367">
              <w:rPr>
                <w:rFonts w:ascii="Cambria" w:hAnsi="Cambria" w:cs="Arial"/>
                <w:sz w:val="22"/>
                <w:szCs w:val="22"/>
              </w:rPr>
              <w:t xml:space="preserve"> </w:t>
            </w:r>
            <w:r w:rsidRPr="001D4F70">
              <w:rPr>
                <w:rFonts w:ascii="Cambria" w:hAnsi="Cambria" w:cs="Arial"/>
                <w:sz w:val="22"/>
                <w:szCs w:val="22"/>
              </w:rPr>
              <w:t xml:space="preserve">(HK40), SS Nozzle, loading by </w:t>
            </w:r>
            <w:proofErr w:type="spellStart"/>
            <w:r w:rsidRPr="001D4F70">
              <w:rPr>
                <w:rFonts w:ascii="Cambria" w:hAnsi="Cambria" w:cs="Arial"/>
                <w:sz w:val="22"/>
                <w:szCs w:val="22"/>
              </w:rPr>
              <w:t>Jcb</w:t>
            </w:r>
            <w:proofErr w:type="spellEnd"/>
            <w:r w:rsidRPr="001D4F70">
              <w:rPr>
                <w:rFonts w:ascii="Cambria" w:hAnsi="Cambria" w:cs="Arial"/>
                <w:sz w:val="22"/>
                <w:szCs w:val="22"/>
              </w:rPr>
              <w:t>/</w:t>
            </w:r>
            <w:proofErr w:type="spellStart"/>
            <w:r w:rsidRPr="001D4F70">
              <w:rPr>
                <w:rFonts w:ascii="Cambria" w:hAnsi="Cambria" w:cs="Arial"/>
                <w:sz w:val="22"/>
                <w:szCs w:val="22"/>
              </w:rPr>
              <w:t>Hyrda</w:t>
            </w:r>
            <w:proofErr w:type="spellEnd"/>
            <w:r w:rsidRPr="001D4F70">
              <w:rPr>
                <w:rFonts w:ascii="Cambria" w:hAnsi="Cambria" w:cs="Arial"/>
                <w:sz w:val="22"/>
                <w:szCs w:val="22"/>
              </w:rPr>
              <w:t xml:space="preserve">, loading vehicle Truck </w:t>
            </w:r>
          </w:p>
        </w:tc>
        <w:tc>
          <w:tcPr>
            <w:tcW w:w="720" w:type="dxa"/>
            <w:tcBorders>
              <w:top w:val="nil"/>
              <w:left w:val="nil"/>
              <w:bottom w:val="single" w:sz="4" w:space="0" w:color="auto"/>
              <w:right w:val="single" w:sz="4" w:space="0" w:color="auto"/>
            </w:tcBorders>
            <w:shd w:val="clear" w:color="auto" w:fill="auto"/>
            <w:vAlign w:val="center"/>
          </w:tcPr>
          <w:p w14:paraId="355947C5" w14:textId="75BF8617" w:rsidR="00242693" w:rsidRPr="00D04062" w:rsidRDefault="00242693" w:rsidP="0058767E">
            <w:pPr>
              <w:jc w:val="center"/>
              <w:rPr>
                <w:rFonts w:ascii="Cambria" w:hAnsi="Cambria" w:cs="Arial"/>
                <w:color w:val="000000"/>
              </w:rPr>
            </w:pPr>
            <w:r w:rsidRPr="001D4F70">
              <w:rPr>
                <w:rFonts w:ascii="Cambria" w:hAnsi="Cambria" w:cs="Arial"/>
                <w:color w:val="000000"/>
              </w:rPr>
              <w:t>4</w:t>
            </w:r>
          </w:p>
        </w:tc>
        <w:tc>
          <w:tcPr>
            <w:tcW w:w="720" w:type="dxa"/>
            <w:tcBorders>
              <w:top w:val="nil"/>
              <w:left w:val="nil"/>
              <w:bottom w:val="single" w:sz="4" w:space="0" w:color="auto"/>
              <w:right w:val="single" w:sz="4" w:space="0" w:color="auto"/>
            </w:tcBorders>
            <w:shd w:val="clear" w:color="auto" w:fill="auto"/>
            <w:vAlign w:val="center"/>
          </w:tcPr>
          <w:p w14:paraId="3D232D67" w14:textId="4F88134B" w:rsidR="00242693" w:rsidRPr="00D04062" w:rsidRDefault="00242693" w:rsidP="00BA3BCE">
            <w:pPr>
              <w:jc w:val="center"/>
              <w:rPr>
                <w:rFonts w:ascii="Cambria" w:hAnsi="Cambria" w:cs="Arial"/>
                <w:color w:val="000000"/>
              </w:rPr>
            </w:pPr>
            <w:r w:rsidRPr="001D4F70">
              <w:rPr>
                <w:rFonts w:ascii="Cambria" w:hAnsi="Cambria" w:cs="Arial"/>
                <w:color w:val="000000"/>
              </w:rPr>
              <w:t>MT</w:t>
            </w:r>
          </w:p>
        </w:tc>
        <w:tc>
          <w:tcPr>
            <w:tcW w:w="638" w:type="dxa"/>
            <w:tcBorders>
              <w:top w:val="nil"/>
              <w:left w:val="nil"/>
              <w:bottom w:val="single" w:sz="4" w:space="0" w:color="auto"/>
              <w:right w:val="single" w:sz="4" w:space="0" w:color="auto"/>
            </w:tcBorders>
            <w:shd w:val="clear" w:color="000000" w:fill="FFFFFF"/>
            <w:vAlign w:val="center"/>
          </w:tcPr>
          <w:p w14:paraId="0991A449" w14:textId="70632F8A" w:rsidR="00242693" w:rsidRDefault="00242693" w:rsidP="00E31E6B">
            <w:pPr>
              <w:jc w:val="center"/>
              <w:rPr>
                <w:rFonts w:ascii="Cambria" w:hAnsi="Cambria" w:cs="Arial"/>
                <w:color w:val="000000"/>
                <w:sz w:val="20"/>
                <w:szCs w:val="20"/>
                <w:lang w:val="en-IN"/>
              </w:rPr>
            </w:pPr>
            <w:r>
              <w:rPr>
                <w:rFonts w:ascii="Cambria" w:hAnsi="Cambria" w:cs="Arial"/>
                <w:color w:val="000000"/>
                <w:sz w:val="20"/>
                <w:szCs w:val="20"/>
                <w:lang w:val="en-IN"/>
              </w:rPr>
              <w:t>18%</w:t>
            </w:r>
          </w:p>
        </w:tc>
        <w:tc>
          <w:tcPr>
            <w:tcW w:w="566" w:type="dxa"/>
            <w:tcBorders>
              <w:top w:val="nil"/>
              <w:left w:val="nil"/>
              <w:bottom w:val="single" w:sz="4" w:space="0" w:color="auto"/>
              <w:right w:val="single" w:sz="4" w:space="0" w:color="auto"/>
            </w:tcBorders>
            <w:shd w:val="clear" w:color="000000" w:fill="FFFFFF"/>
            <w:vAlign w:val="center"/>
          </w:tcPr>
          <w:p w14:paraId="33582C28" w14:textId="2823B413" w:rsidR="00242693" w:rsidRDefault="00242693" w:rsidP="00C83A94">
            <w:pPr>
              <w:jc w:val="center"/>
              <w:rPr>
                <w:rFonts w:ascii="Cambria" w:hAnsi="Cambria" w:cs="Arial"/>
                <w:color w:val="000000"/>
                <w:sz w:val="20"/>
                <w:szCs w:val="20"/>
                <w:lang w:val="en-IN"/>
              </w:rPr>
            </w:pPr>
            <w:r>
              <w:rPr>
                <w:rFonts w:ascii="Cambria" w:hAnsi="Cambria" w:cs="Arial"/>
                <w:color w:val="000000"/>
                <w:sz w:val="20"/>
                <w:szCs w:val="20"/>
                <w:lang w:val="en-IN"/>
              </w:rPr>
              <w:t>2%</w:t>
            </w:r>
          </w:p>
        </w:tc>
        <w:tc>
          <w:tcPr>
            <w:tcW w:w="981" w:type="dxa"/>
            <w:tcBorders>
              <w:top w:val="nil"/>
              <w:left w:val="nil"/>
              <w:bottom w:val="single" w:sz="4" w:space="0" w:color="auto"/>
              <w:right w:val="single" w:sz="4" w:space="0" w:color="auto"/>
            </w:tcBorders>
            <w:shd w:val="clear" w:color="auto" w:fill="auto"/>
            <w:vAlign w:val="center"/>
          </w:tcPr>
          <w:p w14:paraId="58A2D7BE" w14:textId="7CC008F4" w:rsidR="00242693" w:rsidRDefault="00242693" w:rsidP="00C83A94">
            <w:pPr>
              <w:jc w:val="center"/>
              <w:rPr>
                <w:rFonts w:ascii="Cambria" w:hAnsi="Cambria" w:cs="Arial"/>
                <w:color w:val="000000"/>
                <w:sz w:val="20"/>
                <w:szCs w:val="20"/>
                <w:lang w:val="en-IN"/>
              </w:rPr>
            </w:pPr>
            <w:r>
              <w:rPr>
                <w:rFonts w:ascii="Cambria" w:hAnsi="Cambria" w:cs="Arial"/>
                <w:color w:val="000000"/>
                <w:sz w:val="20"/>
                <w:szCs w:val="20"/>
                <w:lang w:val="en-IN"/>
              </w:rPr>
              <w:t>By TSL</w:t>
            </w:r>
          </w:p>
        </w:tc>
        <w:tc>
          <w:tcPr>
            <w:tcW w:w="1235" w:type="dxa"/>
            <w:tcBorders>
              <w:top w:val="nil"/>
              <w:left w:val="nil"/>
              <w:bottom w:val="single" w:sz="4" w:space="0" w:color="auto"/>
              <w:right w:val="single" w:sz="4" w:space="0" w:color="auto"/>
            </w:tcBorders>
            <w:shd w:val="clear" w:color="auto" w:fill="auto"/>
            <w:vAlign w:val="center"/>
          </w:tcPr>
          <w:p w14:paraId="7A3B6C5C" w14:textId="66CAD70E" w:rsidR="00242693" w:rsidRPr="00D04062" w:rsidRDefault="00242693" w:rsidP="004F250F">
            <w:pPr>
              <w:jc w:val="center"/>
              <w:rPr>
                <w:rFonts w:ascii="Cambria" w:hAnsi="Cambria" w:cs="Calibri"/>
                <w:color w:val="000000"/>
                <w:sz w:val="22"/>
                <w:szCs w:val="20"/>
                <w:lang w:val="en-IN" w:eastAsia="en-IN"/>
              </w:rPr>
            </w:pPr>
            <w:r w:rsidRPr="00242693">
              <w:rPr>
                <w:rFonts w:ascii="Cambria" w:hAnsi="Cambria" w:cs="Calibri"/>
                <w:color w:val="000000"/>
                <w:sz w:val="22"/>
                <w:szCs w:val="20"/>
                <w:lang w:val="en-IN" w:eastAsia="en-IN"/>
              </w:rPr>
              <w:t>15 days from the D/O date</w:t>
            </w:r>
          </w:p>
        </w:tc>
        <w:tc>
          <w:tcPr>
            <w:tcW w:w="1080" w:type="dxa"/>
            <w:tcBorders>
              <w:top w:val="nil"/>
              <w:left w:val="nil"/>
              <w:bottom w:val="single" w:sz="4" w:space="0" w:color="auto"/>
              <w:right w:val="single" w:sz="4" w:space="0" w:color="auto"/>
            </w:tcBorders>
            <w:shd w:val="clear" w:color="auto" w:fill="auto"/>
            <w:vAlign w:val="center"/>
          </w:tcPr>
          <w:p w14:paraId="54B90B8B" w14:textId="04969253" w:rsidR="00242693" w:rsidRPr="006661D5" w:rsidRDefault="00242693" w:rsidP="00C83A94">
            <w:pPr>
              <w:jc w:val="center"/>
              <w:rPr>
                <w:rFonts w:ascii="Cambria" w:hAnsi="Cambria" w:cs="Arial"/>
                <w:color w:val="000000"/>
                <w:sz w:val="20"/>
                <w:szCs w:val="20"/>
                <w:lang w:val="en-IN"/>
              </w:rPr>
            </w:pPr>
            <w:proofErr w:type="spellStart"/>
            <w:r w:rsidRPr="006661D5">
              <w:rPr>
                <w:rFonts w:ascii="Cambria" w:hAnsi="Cambria" w:cs="Arial"/>
                <w:color w:val="000000"/>
                <w:sz w:val="20"/>
                <w:szCs w:val="20"/>
                <w:lang w:val="en-IN"/>
              </w:rPr>
              <w:t>Baikunth</w:t>
            </w:r>
            <w:proofErr w:type="spellEnd"/>
          </w:p>
        </w:tc>
        <w:tc>
          <w:tcPr>
            <w:tcW w:w="1345" w:type="dxa"/>
            <w:tcBorders>
              <w:top w:val="nil"/>
              <w:left w:val="nil"/>
              <w:bottom w:val="single" w:sz="4" w:space="0" w:color="auto"/>
              <w:right w:val="single" w:sz="4" w:space="0" w:color="auto"/>
            </w:tcBorders>
            <w:shd w:val="clear" w:color="auto" w:fill="auto"/>
            <w:vAlign w:val="center"/>
          </w:tcPr>
          <w:p w14:paraId="59FCB2BB" w14:textId="1F7837D2" w:rsidR="00242693" w:rsidRPr="006661D5" w:rsidRDefault="00242693" w:rsidP="00C83A94">
            <w:pPr>
              <w:jc w:val="center"/>
              <w:rPr>
                <w:rFonts w:ascii="Cambria" w:hAnsi="Cambria" w:cs="Arial"/>
                <w:color w:val="000000"/>
                <w:sz w:val="20"/>
                <w:szCs w:val="20"/>
                <w:lang w:val="en-IN"/>
              </w:rPr>
            </w:pPr>
            <w:r w:rsidRPr="006661D5">
              <w:rPr>
                <w:rFonts w:ascii="Cambria" w:hAnsi="Cambria" w:cs="Arial"/>
                <w:color w:val="000000"/>
                <w:sz w:val="20"/>
                <w:szCs w:val="20"/>
                <w:lang w:val="en-IN"/>
              </w:rPr>
              <w:t>9237807459</w:t>
            </w:r>
          </w:p>
        </w:tc>
      </w:tr>
      <w:tr w:rsidR="00242693" w:rsidRPr="00C83A94" w14:paraId="4B76058C" w14:textId="77777777" w:rsidTr="00D04062">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0E28EB87" w14:textId="4A544766" w:rsidR="00242693" w:rsidRDefault="00242693" w:rsidP="009463AA">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4</w:t>
            </w:r>
          </w:p>
        </w:tc>
        <w:tc>
          <w:tcPr>
            <w:tcW w:w="1445" w:type="dxa"/>
            <w:tcBorders>
              <w:top w:val="nil"/>
              <w:left w:val="nil"/>
              <w:bottom w:val="single" w:sz="4" w:space="0" w:color="auto"/>
              <w:right w:val="single" w:sz="4" w:space="0" w:color="auto"/>
            </w:tcBorders>
            <w:shd w:val="clear" w:color="000000" w:fill="FFFFFF"/>
            <w:vAlign w:val="center"/>
          </w:tcPr>
          <w:p w14:paraId="52E05CE1" w14:textId="325916AA" w:rsidR="00242693" w:rsidRPr="00580EA6" w:rsidRDefault="00242693" w:rsidP="00C83A94">
            <w:pPr>
              <w:jc w:val="center"/>
              <w:rPr>
                <w:rFonts w:ascii="Cambria" w:hAnsi="Cambria" w:cs="Calibri"/>
                <w:color w:val="000000"/>
                <w:sz w:val="22"/>
                <w:szCs w:val="22"/>
                <w:lang w:val="en-IN" w:eastAsia="en-IN"/>
              </w:rPr>
            </w:pPr>
            <w:proofErr w:type="spellStart"/>
            <w:r w:rsidRPr="00A56372">
              <w:rPr>
                <w:rFonts w:ascii="Cambria" w:hAnsi="Cambria" w:cs="Calibri"/>
                <w:color w:val="000000"/>
                <w:sz w:val="22"/>
                <w:szCs w:val="22"/>
                <w:lang w:val="en-IN" w:eastAsia="en-IN"/>
              </w:rPr>
              <w:t>Joda</w:t>
            </w:r>
            <w:proofErr w:type="spellEnd"/>
            <w:r w:rsidRPr="00A56372">
              <w:rPr>
                <w:rFonts w:ascii="Cambria" w:hAnsi="Cambria" w:cs="Calibri"/>
                <w:color w:val="000000"/>
                <w:sz w:val="22"/>
                <w:szCs w:val="22"/>
                <w:lang w:val="en-IN" w:eastAsia="en-IN"/>
              </w:rPr>
              <w:t xml:space="preserve"> Plant 165</w:t>
            </w:r>
          </w:p>
        </w:tc>
        <w:tc>
          <w:tcPr>
            <w:tcW w:w="1350" w:type="dxa"/>
            <w:tcBorders>
              <w:top w:val="nil"/>
              <w:left w:val="nil"/>
              <w:bottom w:val="single" w:sz="4" w:space="0" w:color="auto"/>
              <w:right w:val="single" w:sz="4" w:space="0" w:color="auto"/>
            </w:tcBorders>
            <w:shd w:val="clear" w:color="auto" w:fill="auto"/>
            <w:vAlign w:val="center"/>
          </w:tcPr>
          <w:p w14:paraId="0457FE7B" w14:textId="1EC7393F" w:rsidR="00242693" w:rsidRPr="00580EA6" w:rsidRDefault="00242693" w:rsidP="00DE38F7">
            <w:pPr>
              <w:jc w:val="center"/>
              <w:rPr>
                <w:rFonts w:ascii="Cambria" w:hAnsi="Cambria" w:cs="Calibri"/>
                <w:b/>
                <w:bCs/>
                <w:color w:val="0000FF"/>
                <w:sz w:val="20"/>
                <w:szCs w:val="20"/>
                <w:lang w:val="en-IN" w:eastAsia="en-IN"/>
              </w:rPr>
            </w:pPr>
            <w:proofErr w:type="spellStart"/>
            <w:r w:rsidRPr="00A56372">
              <w:rPr>
                <w:rFonts w:ascii="Cambria" w:hAnsi="Cambria" w:cs="Calibri"/>
                <w:b/>
                <w:bCs/>
                <w:color w:val="0000FF"/>
                <w:sz w:val="20"/>
                <w:szCs w:val="20"/>
                <w:lang w:val="en-IN" w:eastAsia="en-IN"/>
              </w:rPr>
              <w:t>Joda</w:t>
            </w:r>
            <w:proofErr w:type="spellEnd"/>
            <w:r w:rsidRPr="00A56372">
              <w:rPr>
                <w:rFonts w:ascii="Cambria" w:hAnsi="Cambria" w:cs="Calibri"/>
                <w:b/>
                <w:bCs/>
                <w:color w:val="0000FF"/>
                <w:sz w:val="20"/>
                <w:szCs w:val="20"/>
                <w:lang w:val="en-IN" w:eastAsia="en-IN"/>
              </w:rPr>
              <w:t xml:space="preserve"> /OCT/04</w:t>
            </w:r>
          </w:p>
        </w:tc>
        <w:tc>
          <w:tcPr>
            <w:tcW w:w="1260" w:type="dxa"/>
            <w:tcBorders>
              <w:top w:val="nil"/>
              <w:left w:val="nil"/>
              <w:bottom w:val="single" w:sz="4" w:space="0" w:color="auto"/>
              <w:right w:val="single" w:sz="4" w:space="0" w:color="auto"/>
            </w:tcBorders>
            <w:shd w:val="clear" w:color="auto" w:fill="auto"/>
            <w:vAlign w:val="center"/>
          </w:tcPr>
          <w:p w14:paraId="3ECA66E3" w14:textId="5BEBF649" w:rsidR="00242693" w:rsidRPr="00580EA6" w:rsidRDefault="00242693" w:rsidP="00C83A94">
            <w:pPr>
              <w:jc w:val="center"/>
              <w:rPr>
                <w:rFonts w:ascii="Cambria" w:hAnsi="Cambria" w:cs="Calibri"/>
                <w:color w:val="000000"/>
                <w:sz w:val="20"/>
                <w:szCs w:val="20"/>
                <w:lang w:val="en-IN" w:eastAsia="en-IN"/>
              </w:rPr>
            </w:pPr>
            <w:r w:rsidRPr="00A56372">
              <w:rPr>
                <w:rFonts w:ascii="Cambria" w:hAnsi="Cambria" w:cs="Calibri"/>
                <w:color w:val="000000"/>
                <w:sz w:val="20"/>
                <w:szCs w:val="20"/>
                <w:lang w:val="en-IN" w:eastAsia="en-IN"/>
              </w:rPr>
              <w:t>146003076</w:t>
            </w:r>
          </w:p>
        </w:tc>
        <w:tc>
          <w:tcPr>
            <w:tcW w:w="4050" w:type="dxa"/>
            <w:tcBorders>
              <w:top w:val="nil"/>
              <w:left w:val="nil"/>
              <w:bottom w:val="single" w:sz="4" w:space="0" w:color="auto"/>
              <w:right w:val="single" w:sz="4" w:space="0" w:color="auto"/>
            </w:tcBorders>
            <w:shd w:val="clear" w:color="auto" w:fill="auto"/>
            <w:vAlign w:val="center"/>
          </w:tcPr>
          <w:p w14:paraId="75D9E0C3" w14:textId="70BCA60C" w:rsidR="00242693" w:rsidRPr="00580EA6" w:rsidRDefault="005E0E9B" w:rsidP="005055EC">
            <w:pPr>
              <w:rPr>
                <w:rFonts w:ascii="Cambria" w:hAnsi="Cambria" w:cs="Arial"/>
                <w:sz w:val="22"/>
                <w:szCs w:val="22"/>
              </w:rPr>
            </w:pPr>
            <w:r>
              <w:rPr>
                <w:rFonts w:ascii="Cambria" w:hAnsi="Cambria" w:cs="Arial"/>
                <w:sz w:val="22"/>
                <w:szCs w:val="22"/>
              </w:rPr>
              <w:t>Mixed Waste Scrap (</w:t>
            </w:r>
            <w:r w:rsidR="00242693" w:rsidRPr="001D4F70">
              <w:rPr>
                <w:rFonts w:ascii="Cambria" w:hAnsi="Cambria" w:cs="Arial"/>
                <w:sz w:val="22"/>
                <w:szCs w:val="22"/>
              </w:rPr>
              <w:t>LMS,</w:t>
            </w:r>
            <w:r>
              <w:rPr>
                <w:rFonts w:ascii="Cambria" w:hAnsi="Cambria" w:cs="Arial"/>
                <w:sz w:val="22"/>
                <w:szCs w:val="22"/>
              </w:rPr>
              <w:t xml:space="preserve"> </w:t>
            </w:r>
            <w:r w:rsidR="00242693" w:rsidRPr="001D4F70">
              <w:rPr>
                <w:rFonts w:ascii="Cambria" w:hAnsi="Cambria" w:cs="Arial"/>
                <w:sz w:val="22"/>
                <w:szCs w:val="22"/>
              </w:rPr>
              <w:t>crushed GCI sheet, pipe etc</w:t>
            </w:r>
            <w:r w:rsidR="005055EC">
              <w:rPr>
                <w:rFonts w:ascii="Cambria" w:hAnsi="Cambria" w:cs="Arial"/>
                <w:sz w:val="22"/>
                <w:szCs w:val="22"/>
              </w:rPr>
              <w:t>.</w:t>
            </w:r>
            <w:r w:rsidR="00242693" w:rsidRPr="001D4F70">
              <w:rPr>
                <w:rFonts w:ascii="Cambria" w:hAnsi="Cambria" w:cs="Arial"/>
                <w:sz w:val="22"/>
                <w:szCs w:val="22"/>
              </w:rPr>
              <w:t xml:space="preserve">) with muck and dust site to be clear. loading by </w:t>
            </w:r>
            <w:proofErr w:type="spellStart"/>
            <w:r w:rsidR="00242693" w:rsidRPr="001D4F70">
              <w:rPr>
                <w:rFonts w:ascii="Cambria" w:hAnsi="Cambria" w:cs="Arial"/>
                <w:sz w:val="22"/>
                <w:szCs w:val="22"/>
              </w:rPr>
              <w:t>Jcb</w:t>
            </w:r>
            <w:proofErr w:type="spellEnd"/>
            <w:r w:rsidR="00242693" w:rsidRPr="001D4F70">
              <w:rPr>
                <w:rFonts w:ascii="Cambria" w:hAnsi="Cambria" w:cs="Arial"/>
                <w:sz w:val="22"/>
                <w:szCs w:val="22"/>
              </w:rPr>
              <w:t>/</w:t>
            </w:r>
            <w:proofErr w:type="spellStart"/>
            <w:r w:rsidR="00242693" w:rsidRPr="001D4F70">
              <w:rPr>
                <w:rFonts w:ascii="Cambria" w:hAnsi="Cambria" w:cs="Arial"/>
                <w:sz w:val="22"/>
                <w:szCs w:val="22"/>
              </w:rPr>
              <w:t>Hyrda</w:t>
            </w:r>
            <w:proofErr w:type="spellEnd"/>
            <w:r w:rsidR="00242693" w:rsidRPr="001D4F70">
              <w:rPr>
                <w:rFonts w:ascii="Cambria" w:hAnsi="Cambria" w:cs="Arial"/>
                <w:sz w:val="22"/>
                <w:szCs w:val="22"/>
              </w:rPr>
              <w:t xml:space="preserve">, loading vehicle Truck </w:t>
            </w:r>
          </w:p>
        </w:tc>
        <w:tc>
          <w:tcPr>
            <w:tcW w:w="720" w:type="dxa"/>
            <w:tcBorders>
              <w:top w:val="nil"/>
              <w:left w:val="nil"/>
              <w:bottom w:val="single" w:sz="4" w:space="0" w:color="auto"/>
              <w:right w:val="single" w:sz="4" w:space="0" w:color="auto"/>
            </w:tcBorders>
            <w:shd w:val="clear" w:color="auto" w:fill="auto"/>
            <w:vAlign w:val="center"/>
          </w:tcPr>
          <w:p w14:paraId="429091ED" w14:textId="650A89B0" w:rsidR="00242693" w:rsidRPr="00D04062" w:rsidRDefault="00242693" w:rsidP="0058767E">
            <w:pPr>
              <w:jc w:val="center"/>
              <w:rPr>
                <w:rFonts w:ascii="Cambria" w:hAnsi="Cambria" w:cs="Arial"/>
                <w:color w:val="000000"/>
              </w:rPr>
            </w:pPr>
            <w:r w:rsidRPr="001D4F70">
              <w:rPr>
                <w:rFonts w:ascii="Cambria" w:hAnsi="Cambria" w:cs="Arial"/>
                <w:color w:val="000000"/>
              </w:rPr>
              <w:t>50</w:t>
            </w:r>
          </w:p>
        </w:tc>
        <w:tc>
          <w:tcPr>
            <w:tcW w:w="720" w:type="dxa"/>
            <w:tcBorders>
              <w:top w:val="nil"/>
              <w:left w:val="nil"/>
              <w:bottom w:val="single" w:sz="4" w:space="0" w:color="auto"/>
              <w:right w:val="single" w:sz="4" w:space="0" w:color="auto"/>
            </w:tcBorders>
            <w:shd w:val="clear" w:color="auto" w:fill="auto"/>
            <w:vAlign w:val="center"/>
          </w:tcPr>
          <w:p w14:paraId="3F3AF8F4" w14:textId="605110AF" w:rsidR="00242693" w:rsidRPr="00D04062" w:rsidRDefault="00242693" w:rsidP="00BA3BCE">
            <w:pPr>
              <w:jc w:val="center"/>
              <w:rPr>
                <w:rFonts w:ascii="Cambria" w:hAnsi="Cambria" w:cs="Arial"/>
                <w:color w:val="000000"/>
              </w:rPr>
            </w:pPr>
            <w:r w:rsidRPr="001D4F70">
              <w:rPr>
                <w:rFonts w:ascii="Cambria" w:hAnsi="Cambria" w:cs="Arial"/>
                <w:color w:val="000000"/>
              </w:rPr>
              <w:t>MT</w:t>
            </w:r>
          </w:p>
        </w:tc>
        <w:tc>
          <w:tcPr>
            <w:tcW w:w="638" w:type="dxa"/>
            <w:tcBorders>
              <w:top w:val="nil"/>
              <w:left w:val="nil"/>
              <w:bottom w:val="single" w:sz="4" w:space="0" w:color="auto"/>
              <w:right w:val="single" w:sz="4" w:space="0" w:color="auto"/>
            </w:tcBorders>
            <w:shd w:val="clear" w:color="000000" w:fill="FFFFFF"/>
            <w:vAlign w:val="center"/>
          </w:tcPr>
          <w:p w14:paraId="546D89E6" w14:textId="62023992" w:rsidR="00242693" w:rsidRDefault="00242693" w:rsidP="00E31E6B">
            <w:pPr>
              <w:jc w:val="center"/>
              <w:rPr>
                <w:rFonts w:ascii="Cambria" w:hAnsi="Cambria" w:cs="Arial"/>
                <w:color w:val="000000"/>
                <w:sz w:val="20"/>
                <w:szCs w:val="20"/>
                <w:lang w:val="en-IN"/>
              </w:rPr>
            </w:pPr>
            <w:r>
              <w:rPr>
                <w:rFonts w:ascii="Cambria" w:hAnsi="Cambria" w:cs="Arial"/>
                <w:color w:val="000000"/>
                <w:sz w:val="20"/>
                <w:szCs w:val="20"/>
                <w:lang w:val="en-IN"/>
              </w:rPr>
              <w:t>18%</w:t>
            </w:r>
          </w:p>
        </w:tc>
        <w:tc>
          <w:tcPr>
            <w:tcW w:w="566" w:type="dxa"/>
            <w:tcBorders>
              <w:top w:val="nil"/>
              <w:left w:val="nil"/>
              <w:bottom w:val="single" w:sz="4" w:space="0" w:color="auto"/>
              <w:right w:val="single" w:sz="4" w:space="0" w:color="auto"/>
            </w:tcBorders>
            <w:shd w:val="clear" w:color="000000" w:fill="FFFFFF"/>
            <w:vAlign w:val="center"/>
          </w:tcPr>
          <w:p w14:paraId="09500D8E" w14:textId="0A677E6B" w:rsidR="00242693" w:rsidRDefault="00242693" w:rsidP="00C83A94">
            <w:pPr>
              <w:jc w:val="center"/>
              <w:rPr>
                <w:rFonts w:ascii="Cambria" w:hAnsi="Cambria" w:cs="Arial"/>
                <w:color w:val="000000"/>
                <w:sz w:val="20"/>
                <w:szCs w:val="20"/>
                <w:lang w:val="en-IN"/>
              </w:rPr>
            </w:pPr>
            <w:r>
              <w:rPr>
                <w:rFonts w:ascii="Cambria" w:hAnsi="Cambria" w:cs="Arial"/>
                <w:color w:val="000000"/>
                <w:sz w:val="20"/>
                <w:szCs w:val="20"/>
                <w:lang w:val="en-IN"/>
              </w:rPr>
              <w:t>2%</w:t>
            </w:r>
          </w:p>
        </w:tc>
        <w:tc>
          <w:tcPr>
            <w:tcW w:w="981" w:type="dxa"/>
            <w:tcBorders>
              <w:top w:val="nil"/>
              <w:left w:val="nil"/>
              <w:bottom w:val="single" w:sz="4" w:space="0" w:color="auto"/>
              <w:right w:val="single" w:sz="4" w:space="0" w:color="auto"/>
            </w:tcBorders>
            <w:shd w:val="clear" w:color="auto" w:fill="auto"/>
            <w:vAlign w:val="center"/>
          </w:tcPr>
          <w:p w14:paraId="5F24C19F" w14:textId="3F698352" w:rsidR="00242693" w:rsidRDefault="00242693" w:rsidP="00C83A94">
            <w:pPr>
              <w:jc w:val="center"/>
              <w:rPr>
                <w:rFonts w:ascii="Cambria" w:hAnsi="Cambria" w:cs="Arial"/>
                <w:color w:val="000000"/>
                <w:sz w:val="20"/>
                <w:szCs w:val="20"/>
                <w:lang w:val="en-IN"/>
              </w:rPr>
            </w:pPr>
            <w:r>
              <w:rPr>
                <w:rFonts w:ascii="Cambria" w:hAnsi="Cambria" w:cs="Arial"/>
                <w:color w:val="000000"/>
                <w:sz w:val="20"/>
                <w:szCs w:val="20"/>
                <w:lang w:val="en-IN"/>
              </w:rPr>
              <w:t>By TSL</w:t>
            </w:r>
          </w:p>
        </w:tc>
        <w:tc>
          <w:tcPr>
            <w:tcW w:w="1235" w:type="dxa"/>
            <w:tcBorders>
              <w:top w:val="nil"/>
              <w:left w:val="nil"/>
              <w:bottom w:val="single" w:sz="4" w:space="0" w:color="auto"/>
              <w:right w:val="single" w:sz="4" w:space="0" w:color="auto"/>
            </w:tcBorders>
            <w:shd w:val="clear" w:color="auto" w:fill="auto"/>
            <w:vAlign w:val="center"/>
          </w:tcPr>
          <w:p w14:paraId="2024E414" w14:textId="0AFA5B8F" w:rsidR="00242693" w:rsidRPr="00D04062" w:rsidRDefault="00242693" w:rsidP="004F250F">
            <w:pPr>
              <w:jc w:val="center"/>
              <w:rPr>
                <w:rFonts w:ascii="Cambria" w:hAnsi="Cambria" w:cs="Calibri"/>
                <w:color w:val="000000"/>
                <w:sz w:val="22"/>
                <w:szCs w:val="20"/>
                <w:lang w:val="en-IN" w:eastAsia="en-IN"/>
              </w:rPr>
            </w:pPr>
            <w:r w:rsidRPr="00242693">
              <w:rPr>
                <w:rFonts w:ascii="Cambria" w:hAnsi="Cambria" w:cs="Calibri"/>
                <w:color w:val="000000"/>
                <w:sz w:val="22"/>
                <w:szCs w:val="20"/>
                <w:lang w:val="en-IN" w:eastAsia="en-IN"/>
              </w:rPr>
              <w:t>2 months from the D/O date</w:t>
            </w:r>
          </w:p>
        </w:tc>
        <w:tc>
          <w:tcPr>
            <w:tcW w:w="1080" w:type="dxa"/>
            <w:tcBorders>
              <w:top w:val="nil"/>
              <w:left w:val="nil"/>
              <w:bottom w:val="single" w:sz="4" w:space="0" w:color="auto"/>
              <w:right w:val="single" w:sz="4" w:space="0" w:color="auto"/>
            </w:tcBorders>
            <w:shd w:val="clear" w:color="auto" w:fill="auto"/>
            <w:vAlign w:val="center"/>
          </w:tcPr>
          <w:p w14:paraId="424E9BA6" w14:textId="1BE1FA55" w:rsidR="00242693" w:rsidRPr="006661D5" w:rsidRDefault="00242693" w:rsidP="00C83A94">
            <w:pPr>
              <w:jc w:val="center"/>
              <w:rPr>
                <w:rFonts w:ascii="Cambria" w:hAnsi="Cambria" w:cs="Arial"/>
                <w:color w:val="000000"/>
                <w:sz w:val="20"/>
                <w:szCs w:val="20"/>
                <w:lang w:val="en-IN"/>
              </w:rPr>
            </w:pPr>
            <w:proofErr w:type="spellStart"/>
            <w:r w:rsidRPr="006661D5">
              <w:rPr>
                <w:rFonts w:ascii="Cambria" w:hAnsi="Cambria" w:cs="Arial"/>
                <w:color w:val="000000"/>
                <w:sz w:val="20"/>
                <w:szCs w:val="20"/>
                <w:lang w:val="en-IN"/>
              </w:rPr>
              <w:t>Baikunth</w:t>
            </w:r>
            <w:proofErr w:type="spellEnd"/>
          </w:p>
        </w:tc>
        <w:tc>
          <w:tcPr>
            <w:tcW w:w="1345" w:type="dxa"/>
            <w:tcBorders>
              <w:top w:val="nil"/>
              <w:left w:val="nil"/>
              <w:bottom w:val="single" w:sz="4" w:space="0" w:color="auto"/>
              <w:right w:val="single" w:sz="4" w:space="0" w:color="auto"/>
            </w:tcBorders>
            <w:shd w:val="clear" w:color="auto" w:fill="auto"/>
            <w:vAlign w:val="center"/>
          </w:tcPr>
          <w:p w14:paraId="5CB5F49D" w14:textId="474D61F9" w:rsidR="00242693" w:rsidRPr="006661D5" w:rsidRDefault="00242693" w:rsidP="00C83A94">
            <w:pPr>
              <w:jc w:val="center"/>
              <w:rPr>
                <w:rFonts w:ascii="Cambria" w:hAnsi="Cambria" w:cs="Arial"/>
                <w:color w:val="000000"/>
                <w:sz w:val="20"/>
                <w:szCs w:val="20"/>
                <w:lang w:val="en-IN"/>
              </w:rPr>
            </w:pPr>
            <w:r w:rsidRPr="006661D5">
              <w:rPr>
                <w:rFonts w:ascii="Cambria" w:hAnsi="Cambria" w:cs="Arial"/>
                <w:color w:val="000000"/>
                <w:sz w:val="20"/>
                <w:szCs w:val="20"/>
                <w:lang w:val="en-IN"/>
              </w:rPr>
              <w:t>9237807459</w:t>
            </w:r>
          </w:p>
        </w:tc>
      </w:tr>
      <w:tr w:rsidR="00242693" w:rsidRPr="00C83A94" w14:paraId="50F9F0B5" w14:textId="77777777" w:rsidTr="00D04062">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09BFB5E3" w14:textId="1E43E01C" w:rsidR="00242693" w:rsidRDefault="00242693" w:rsidP="009463AA">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5</w:t>
            </w:r>
          </w:p>
        </w:tc>
        <w:tc>
          <w:tcPr>
            <w:tcW w:w="1445" w:type="dxa"/>
            <w:tcBorders>
              <w:top w:val="nil"/>
              <w:left w:val="nil"/>
              <w:bottom w:val="single" w:sz="4" w:space="0" w:color="auto"/>
              <w:right w:val="single" w:sz="4" w:space="0" w:color="auto"/>
            </w:tcBorders>
            <w:shd w:val="clear" w:color="000000" w:fill="FFFFFF"/>
            <w:vAlign w:val="center"/>
          </w:tcPr>
          <w:p w14:paraId="1AB179C4" w14:textId="20F9EB0F" w:rsidR="00242693" w:rsidRPr="00580EA6" w:rsidRDefault="00242693" w:rsidP="00C83A94">
            <w:pPr>
              <w:jc w:val="center"/>
              <w:rPr>
                <w:rFonts w:ascii="Cambria" w:hAnsi="Cambria" w:cs="Calibri"/>
                <w:color w:val="000000"/>
                <w:sz w:val="22"/>
                <w:szCs w:val="22"/>
                <w:lang w:val="en-IN" w:eastAsia="en-IN"/>
              </w:rPr>
            </w:pPr>
            <w:proofErr w:type="spellStart"/>
            <w:r w:rsidRPr="00A56372">
              <w:rPr>
                <w:rFonts w:ascii="Cambria" w:hAnsi="Cambria" w:cs="Calibri"/>
                <w:color w:val="000000"/>
                <w:sz w:val="22"/>
                <w:szCs w:val="22"/>
                <w:lang w:val="en-IN" w:eastAsia="en-IN"/>
              </w:rPr>
              <w:t>Joda</w:t>
            </w:r>
            <w:proofErr w:type="spellEnd"/>
            <w:r w:rsidRPr="00A56372">
              <w:rPr>
                <w:rFonts w:ascii="Cambria" w:hAnsi="Cambria" w:cs="Calibri"/>
                <w:color w:val="000000"/>
                <w:sz w:val="22"/>
                <w:szCs w:val="22"/>
                <w:lang w:val="en-IN" w:eastAsia="en-IN"/>
              </w:rPr>
              <w:t xml:space="preserve"> Plant 165</w:t>
            </w:r>
          </w:p>
        </w:tc>
        <w:tc>
          <w:tcPr>
            <w:tcW w:w="1350" w:type="dxa"/>
            <w:tcBorders>
              <w:top w:val="nil"/>
              <w:left w:val="nil"/>
              <w:bottom w:val="single" w:sz="4" w:space="0" w:color="auto"/>
              <w:right w:val="single" w:sz="4" w:space="0" w:color="auto"/>
            </w:tcBorders>
            <w:shd w:val="clear" w:color="auto" w:fill="auto"/>
            <w:vAlign w:val="center"/>
          </w:tcPr>
          <w:p w14:paraId="259925CD" w14:textId="2EBB5DFD" w:rsidR="00242693" w:rsidRPr="00580EA6" w:rsidRDefault="00242693" w:rsidP="00DE38F7">
            <w:pPr>
              <w:jc w:val="center"/>
              <w:rPr>
                <w:rFonts w:ascii="Cambria" w:hAnsi="Cambria" w:cs="Calibri"/>
                <w:b/>
                <w:bCs/>
                <w:color w:val="0000FF"/>
                <w:sz w:val="20"/>
                <w:szCs w:val="20"/>
                <w:lang w:val="en-IN" w:eastAsia="en-IN"/>
              </w:rPr>
            </w:pPr>
            <w:proofErr w:type="spellStart"/>
            <w:r w:rsidRPr="00A56372">
              <w:rPr>
                <w:rFonts w:ascii="Cambria" w:hAnsi="Cambria" w:cs="Calibri"/>
                <w:b/>
                <w:bCs/>
                <w:color w:val="0000FF"/>
                <w:sz w:val="20"/>
                <w:szCs w:val="20"/>
                <w:lang w:val="en-IN" w:eastAsia="en-IN"/>
              </w:rPr>
              <w:t>Joda</w:t>
            </w:r>
            <w:proofErr w:type="spellEnd"/>
            <w:r w:rsidRPr="00A56372">
              <w:rPr>
                <w:rFonts w:ascii="Cambria" w:hAnsi="Cambria" w:cs="Calibri"/>
                <w:b/>
                <w:bCs/>
                <w:color w:val="0000FF"/>
                <w:sz w:val="20"/>
                <w:szCs w:val="20"/>
                <w:lang w:val="en-IN" w:eastAsia="en-IN"/>
              </w:rPr>
              <w:t xml:space="preserve"> /OCT/05</w:t>
            </w:r>
          </w:p>
        </w:tc>
        <w:tc>
          <w:tcPr>
            <w:tcW w:w="1260" w:type="dxa"/>
            <w:tcBorders>
              <w:top w:val="nil"/>
              <w:left w:val="nil"/>
              <w:bottom w:val="single" w:sz="4" w:space="0" w:color="auto"/>
              <w:right w:val="single" w:sz="4" w:space="0" w:color="auto"/>
            </w:tcBorders>
            <w:shd w:val="clear" w:color="auto" w:fill="auto"/>
            <w:vAlign w:val="center"/>
          </w:tcPr>
          <w:p w14:paraId="7F4BFBE4" w14:textId="65118DF2" w:rsidR="00242693" w:rsidRPr="00580EA6" w:rsidRDefault="00242693" w:rsidP="00C83A94">
            <w:pPr>
              <w:jc w:val="center"/>
              <w:rPr>
                <w:rFonts w:ascii="Cambria" w:hAnsi="Cambria" w:cs="Calibri"/>
                <w:color w:val="000000"/>
                <w:sz w:val="20"/>
                <w:szCs w:val="20"/>
                <w:lang w:val="en-IN" w:eastAsia="en-IN"/>
              </w:rPr>
            </w:pPr>
            <w:r w:rsidRPr="00A56372">
              <w:rPr>
                <w:rFonts w:ascii="Cambria" w:hAnsi="Cambria" w:cs="Calibri"/>
                <w:color w:val="000000"/>
                <w:sz w:val="20"/>
                <w:szCs w:val="20"/>
                <w:lang w:val="en-IN" w:eastAsia="en-IN"/>
              </w:rPr>
              <w:t>146002038</w:t>
            </w:r>
          </w:p>
        </w:tc>
        <w:tc>
          <w:tcPr>
            <w:tcW w:w="4050" w:type="dxa"/>
            <w:tcBorders>
              <w:top w:val="nil"/>
              <w:left w:val="nil"/>
              <w:bottom w:val="single" w:sz="4" w:space="0" w:color="auto"/>
              <w:right w:val="single" w:sz="4" w:space="0" w:color="auto"/>
            </w:tcBorders>
            <w:shd w:val="clear" w:color="auto" w:fill="auto"/>
            <w:vAlign w:val="center"/>
          </w:tcPr>
          <w:p w14:paraId="210B528A" w14:textId="6D7F715A" w:rsidR="00242693" w:rsidRPr="00580EA6" w:rsidRDefault="00242693" w:rsidP="00BB2DD8">
            <w:pPr>
              <w:rPr>
                <w:rFonts w:ascii="Cambria" w:hAnsi="Cambria" w:cs="Arial"/>
                <w:sz w:val="22"/>
                <w:szCs w:val="22"/>
              </w:rPr>
            </w:pPr>
            <w:r w:rsidRPr="001D4F70">
              <w:rPr>
                <w:rFonts w:ascii="Cambria" w:hAnsi="Cambria" w:cs="Arial"/>
                <w:sz w:val="22"/>
                <w:szCs w:val="22"/>
              </w:rPr>
              <w:t xml:space="preserve">Light Melting Scrap, loading by </w:t>
            </w:r>
            <w:proofErr w:type="spellStart"/>
            <w:r w:rsidRPr="001D4F70">
              <w:rPr>
                <w:rFonts w:ascii="Cambria" w:hAnsi="Cambria" w:cs="Arial"/>
                <w:sz w:val="22"/>
                <w:szCs w:val="22"/>
              </w:rPr>
              <w:t>Jcb</w:t>
            </w:r>
            <w:proofErr w:type="spellEnd"/>
            <w:r w:rsidRPr="001D4F70">
              <w:rPr>
                <w:rFonts w:ascii="Cambria" w:hAnsi="Cambria" w:cs="Arial"/>
                <w:sz w:val="22"/>
                <w:szCs w:val="22"/>
              </w:rPr>
              <w:t>/</w:t>
            </w:r>
            <w:proofErr w:type="spellStart"/>
            <w:r w:rsidRPr="001D4F70">
              <w:rPr>
                <w:rFonts w:ascii="Cambria" w:hAnsi="Cambria" w:cs="Arial"/>
                <w:sz w:val="22"/>
                <w:szCs w:val="22"/>
              </w:rPr>
              <w:t>Hyrda</w:t>
            </w:r>
            <w:proofErr w:type="spellEnd"/>
            <w:r w:rsidRPr="001D4F70">
              <w:rPr>
                <w:rFonts w:ascii="Cambria" w:hAnsi="Cambria" w:cs="Arial"/>
                <w:sz w:val="22"/>
                <w:szCs w:val="22"/>
              </w:rPr>
              <w:t xml:space="preserve">, loading vehicle Truck </w:t>
            </w:r>
          </w:p>
        </w:tc>
        <w:tc>
          <w:tcPr>
            <w:tcW w:w="720" w:type="dxa"/>
            <w:tcBorders>
              <w:top w:val="nil"/>
              <w:left w:val="nil"/>
              <w:bottom w:val="single" w:sz="4" w:space="0" w:color="auto"/>
              <w:right w:val="single" w:sz="4" w:space="0" w:color="auto"/>
            </w:tcBorders>
            <w:shd w:val="clear" w:color="auto" w:fill="auto"/>
            <w:vAlign w:val="center"/>
          </w:tcPr>
          <w:p w14:paraId="4A6A4396" w14:textId="4D2C6DE0" w:rsidR="00242693" w:rsidRPr="00D04062" w:rsidRDefault="00242693" w:rsidP="0058767E">
            <w:pPr>
              <w:jc w:val="center"/>
              <w:rPr>
                <w:rFonts w:ascii="Cambria" w:hAnsi="Cambria" w:cs="Arial"/>
                <w:color w:val="000000"/>
              </w:rPr>
            </w:pPr>
            <w:r w:rsidRPr="001D4F70">
              <w:rPr>
                <w:rFonts w:ascii="Cambria" w:hAnsi="Cambria" w:cs="Arial"/>
                <w:color w:val="000000"/>
              </w:rPr>
              <w:t>50</w:t>
            </w:r>
          </w:p>
        </w:tc>
        <w:tc>
          <w:tcPr>
            <w:tcW w:w="720" w:type="dxa"/>
            <w:tcBorders>
              <w:top w:val="nil"/>
              <w:left w:val="nil"/>
              <w:bottom w:val="single" w:sz="4" w:space="0" w:color="auto"/>
              <w:right w:val="single" w:sz="4" w:space="0" w:color="auto"/>
            </w:tcBorders>
            <w:shd w:val="clear" w:color="auto" w:fill="auto"/>
            <w:vAlign w:val="center"/>
          </w:tcPr>
          <w:p w14:paraId="69AFA7F5" w14:textId="3C7FFEAB" w:rsidR="00242693" w:rsidRPr="00D04062" w:rsidRDefault="00242693" w:rsidP="00BA3BCE">
            <w:pPr>
              <w:jc w:val="center"/>
              <w:rPr>
                <w:rFonts w:ascii="Cambria" w:hAnsi="Cambria" w:cs="Arial"/>
                <w:color w:val="000000"/>
              </w:rPr>
            </w:pPr>
            <w:r w:rsidRPr="001D4F70">
              <w:rPr>
                <w:rFonts w:ascii="Cambria" w:hAnsi="Cambria" w:cs="Arial"/>
                <w:color w:val="000000"/>
              </w:rPr>
              <w:t>MT</w:t>
            </w:r>
          </w:p>
        </w:tc>
        <w:tc>
          <w:tcPr>
            <w:tcW w:w="638" w:type="dxa"/>
            <w:tcBorders>
              <w:top w:val="nil"/>
              <w:left w:val="nil"/>
              <w:bottom w:val="single" w:sz="4" w:space="0" w:color="auto"/>
              <w:right w:val="single" w:sz="4" w:space="0" w:color="auto"/>
            </w:tcBorders>
            <w:shd w:val="clear" w:color="000000" w:fill="FFFFFF"/>
            <w:vAlign w:val="center"/>
          </w:tcPr>
          <w:p w14:paraId="12CB5360" w14:textId="7EB47827" w:rsidR="00242693" w:rsidRDefault="00242693" w:rsidP="00E31E6B">
            <w:pPr>
              <w:jc w:val="center"/>
              <w:rPr>
                <w:rFonts w:ascii="Cambria" w:hAnsi="Cambria" w:cs="Arial"/>
                <w:color w:val="000000"/>
                <w:sz w:val="20"/>
                <w:szCs w:val="20"/>
                <w:lang w:val="en-IN"/>
              </w:rPr>
            </w:pPr>
            <w:r>
              <w:rPr>
                <w:rFonts w:ascii="Cambria" w:hAnsi="Cambria" w:cs="Arial"/>
                <w:color w:val="000000"/>
                <w:sz w:val="20"/>
                <w:szCs w:val="20"/>
                <w:lang w:val="en-IN"/>
              </w:rPr>
              <w:t>18%</w:t>
            </w:r>
          </w:p>
        </w:tc>
        <w:tc>
          <w:tcPr>
            <w:tcW w:w="566" w:type="dxa"/>
            <w:tcBorders>
              <w:top w:val="nil"/>
              <w:left w:val="nil"/>
              <w:bottom w:val="single" w:sz="4" w:space="0" w:color="auto"/>
              <w:right w:val="single" w:sz="4" w:space="0" w:color="auto"/>
            </w:tcBorders>
            <w:shd w:val="clear" w:color="000000" w:fill="FFFFFF"/>
            <w:vAlign w:val="center"/>
          </w:tcPr>
          <w:p w14:paraId="1D4A3689" w14:textId="6C72632E" w:rsidR="00242693" w:rsidRDefault="00242693" w:rsidP="00C83A94">
            <w:pPr>
              <w:jc w:val="center"/>
              <w:rPr>
                <w:rFonts w:ascii="Cambria" w:hAnsi="Cambria" w:cs="Arial"/>
                <w:color w:val="000000"/>
                <w:sz w:val="20"/>
                <w:szCs w:val="20"/>
                <w:lang w:val="en-IN"/>
              </w:rPr>
            </w:pPr>
            <w:r>
              <w:rPr>
                <w:rFonts w:ascii="Cambria" w:hAnsi="Cambria" w:cs="Arial"/>
                <w:color w:val="000000"/>
                <w:sz w:val="20"/>
                <w:szCs w:val="20"/>
                <w:lang w:val="en-IN"/>
              </w:rPr>
              <w:t>2%</w:t>
            </w:r>
          </w:p>
        </w:tc>
        <w:tc>
          <w:tcPr>
            <w:tcW w:w="981" w:type="dxa"/>
            <w:tcBorders>
              <w:top w:val="nil"/>
              <w:left w:val="nil"/>
              <w:bottom w:val="single" w:sz="4" w:space="0" w:color="auto"/>
              <w:right w:val="single" w:sz="4" w:space="0" w:color="auto"/>
            </w:tcBorders>
            <w:shd w:val="clear" w:color="auto" w:fill="auto"/>
            <w:vAlign w:val="center"/>
          </w:tcPr>
          <w:p w14:paraId="431AE323" w14:textId="7B53D504" w:rsidR="00242693" w:rsidRDefault="00242693" w:rsidP="00C83A94">
            <w:pPr>
              <w:jc w:val="center"/>
              <w:rPr>
                <w:rFonts w:ascii="Cambria" w:hAnsi="Cambria" w:cs="Arial"/>
                <w:color w:val="000000"/>
                <w:sz w:val="20"/>
                <w:szCs w:val="20"/>
                <w:lang w:val="en-IN"/>
              </w:rPr>
            </w:pPr>
            <w:r>
              <w:rPr>
                <w:rFonts w:ascii="Cambria" w:hAnsi="Cambria" w:cs="Arial"/>
                <w:color w:val="000000"/>
                <w:sz w:val="20"/>
                <w:szCs w:val="20"/>
                <w:lang w:val="en-IN"/>
              </w:rPr>
              <w:t>By TSL</w:t>
            </w:r>
          </w:p>
        </w:tc>
        <w:tc>
          <w:tcPr>
            <w:tcW w:w="1235" w:type="dxa"/>
            <w:tcBorders>
              <w:top w:val="nil"/>
              <w:left w:val="nil"/>
              <w:bottom w:val="single" w:sz="4" w:space="0" w:color="auto"/>
              <w:right w:val="single" w:sz="4" w:space="0" w:color="auto"/>
            </w:tcBorders>
            <w:shd w:val="clear" w:color="auto" w:fill="auto"/>
            <w:vAlign w:val="center"/>
          </w:tcPr>
          <w:p w14:paraId="7988867C" w14:textId="62BEB986" w:rsidR="00242693" w:rsidRPr="00D04062" w:rsidRDefault="00242693" w:rsidP="004F250F">
            <w:pPr>
              <w:jc w:val="center"/>
              <w:rPr>
                <w:rFonts w:ascii="Cambria" w:hAnsi="Cambria" w:cs="Calibri"/>
                <w:color w:val="000000"/>
                <w:sz w:val="22"/>
                <w:szCs w:val="20"/>
                <w:lang w:val="en-IN" w:eastAsia="en-IN"/>
              </w:rPr>
            </w:pPr>
            <w:r w:rsidRPr="00242693">
              <w:rPr>
                <w:rFonts w:ascii="Cambria" w:hAnsi="Cambria" w:cs="Calibri"/>
                <w:color w:val="000000"/>
                <w:sz w:val="22"/>
                <w:szCs w:val="20"/>
                <w:lang w:val="en-IN" w:eastAsia="en-IN"/>
              </w:rPr>
              <w:t>1 month from the D/O date</w:t>
            </w:r>
          </w:p>
        </w:tc>
        <w:tc>
          <w:tcPr>
            <w:tcW w:w="1080" w:type="dxa"/>
            <w:tcBorders>
              <w:top w:val="nil"/>
              <w:left w:val="nil"/>
              <w:bottom w:val="single" w:sz="4" w:space="0" w:color="auto"/>
              <w:right w:val="single" w:sz="4" w:space="0" w:color="auto"/>
            </w:tcBorders>
            <w:shd w:val="clear" w:color="auto" w:fill="auto"/>
            <w:vAlign w:val="center"/>
          </w:tcPr>
          <w:p w14:paraId="059C3BE9" w14:textId="1852CB9C" w:rsidR="00242693" w:rsidRPr="006661D5" w:rsidRDefault="00242693" w:rsidP="00C83A94">
            <w:pPr>
              <w:jc w:val="center"/>
              <w:rPr>
                <w:rFonts w:ascii="Cambria" w:hAnsi="Cambria" w:cs="Arial"/>
                <w:color w:val="000000"/>
                <w:sz w:val="20"/>
                <w:szCs w:val="20"/>
                <w:lang w:val="en-IN"/>
              </w:rPr>
            </w:pPr>
            <w:proofErr w:type="spellStart"/>
            <w:r w:rsidRPr="006661D5">
              <w:rPr>
                <w:rFonts w:ascii="Cambria" w:hAnsi="Cambria" w:cs="Arial"/>
                <w:color w:val="000000"/>
                <w:sz w:val="20"/>
                <w:szCs w:val="20"/>
                <w:lang w:val="en-IN"/>
              </w:rPr>
              <w:t>Baikunth</w:t>
            </w:r>
            <w:proofErr w:type="spellEnd"/>
          </w:p>
        </w:tc>
        <w:tc>
          <w:tcPr>
            <w:tcW w:w="1345" w:type="dxa"/>
            <w:tcBorders>
              <w:top w:val="nil"/>
              <w:left w:val="nil"/>
              <w:bottom w:val="single" w:sz="4" w:space="0" w:color="auto"/>
              <w:right w:val="single" w:sz="4" w:space="0" w:color="auto"/>
            </w:tcBorders>
            <w:shd w:val="clear" w:color="auto" w:fill="auto"/>
            <w:vAlign w:val="center"/>
          </w:tcPr>
          <w:p w14:paraId="55B30CAB" w14:textId="3B59CE47" w:rsidR="00242693" w:rsidRPr="006661D5" w:rsidRDefault="00242693" w:rsidP="00C83A94">
            <w:pPr>
              <w:jc w:val="center"/>
              <w:rPr>
                <w:rFonts w:ascii="Cambria" w:hAnsi="Cambria" w:cs="Arial"/>
                <w:color w:val="000000"/>
                <w:sz w:val="20"/>
                <w:szCs w:val="20"/>
                <w:lang w:val="en-IN"/>
              </w:rPr>
            </w:pPr>
            <w:r w:rsidRPr="006661D5">
              <w:rPr>
                <w:rFonts w:ascii="Cambria" w:hAnsi="Cambria" w:cs="Arial"/>
                <w:color w:val="000000"/>
                <w:sz w:val="20"/>
                <w:szCs w:val="20"/>
                <w:lang w:val="en-IN"/>
              </w:rPr>
              <w:t>9237807459</w:t>
            </w:r>
          </w:p>
        </w:tc>
      </w:tr>
      <w:tr w:rsidR="00242693" w:rsidRPr="00C83A94" w14:paraId="7F320610" w14:textId="77777777" w:rsidTr="00D04062">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1F9441DF" w14:textId="2CF953A9" w:rsidR="00242693" w:rsidRDefault="00242693" w:rsidP="009463AA">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6</w:t>
            </w:r>
          </w:p>
        </w:tc>
        <w:tc>
          <w:tcPr>
            <w:tcW w:w="1445" w:type="dxa"/>
            <w:tcBorders>
              <w:top w:val="nil"/>
              <w:left w:val="nil"/>
              <w:bottom w:val="single" w:sz="4" w:space="0" w:color="auto"/>
              <w:right w:val="single" w:sz="4" w:space="0" w:color="auto"/>
            </w:tcBorders>
            <w:shd w:val="clear" w:color="000000" w:fill="FFFFFF"/>
            <w:vAlign w:val="center"/>
          </w:tcPr>
          <w:p w14:paraId="15AFD3FE" w14:textId="1559CD3A" w:rsidR="00242693" w:rsidRPr="00580EA6" w:rsidRDefault="00242693" w:rsidP="00C83A94">
            <w:pPr>
              <w:jc w:val="center"/>
              <w:rPr>
                <w:rFonts w:ascii="Cambria" w:hAnsi="Cambria" w:cs="Calibri"/>
                <w:color w:val="000000"/>
                <w:sz w:val="22"/>
                <w:szCs w:val="22"/>
                <w:lang w:val="en-IN" w:eastAsia="en-IN"/>
              </w:rPr>
            </w:pPr>
            <w:proofErr w:type="spellStart"/>
            <w:r w:rsidRPr="00A56372">
              <w:rPr>
                <w:rFonts w:ascii="Cambria" w:hAnsi="Cambria" w:cs="Calibri"/>
                <w:color w:val="000000"/>
                <w:sz w:val="22"/>
                <w:szCs w:val="22"/>
                <w:lang w:val="en-IN" w:eastAsia="en-IN"/>
              </w:rPr>
              <w:t>Joda</w:t>
            </w:r>
            <w:proofErr w:type="spellEnd"/>
            <w:r w:rsidRPr="00A56372">
              <w:rPr>
                <w:rFonts w:ascii="Cambria" w:hAnsi="Cambria" w:cs="Calibri"/>
                <w:color w:val="000000"/>
                <w:sz w:val="22"/>
                <w:szCs w:val="22"/>
                <w:lang w:val="en-IN" w:eastAsia="en-IN"/>
              </w:rPr>
              <w:t xml:space="preserve"> Plant 165</w:t>
            </w:r>
          </w:p>
        </w:tc>
        <w:tc>
          <w:tcPr>
            <w:tcW w:w="1350" w:type="dxa"/>
            <w:tcBorders>
              <w:top w:val="nil"/>
              <w:left w:val="nil"/>
              <w:bottom w:val="single" w:sz="4" w:space="0" w:color="auto"/>
              <w:right w:val="single" w:sz="4" w:space="0" w:color="auto"/>
            </w:tcBorders>
            <w:shd w:val="clear" w:color="auto" w:fill="auto"/>
            <w:vAlign w:val="center"/>
          </w:tcPr>
          <w:p w14:paraId="156471CC" w14:textId="3122DB26" w:rsidR="00242693" w:rsidRPr="00580EA6" w:rsidRDefault="00242693" w:rsidP="00DE38F7">
            <w:pPr>
              <w:jc w:val="center"/>
              <w:rPr>
                <w:rFonts w:ascii="Cambria" w:hAnsi="Cambria" w:cs="Calibri"/>
                <w:b/>
                <w:bCs/>
                <w:color w:val="0000FF"/>
                <w:sz w:val="20"/>
                <w:szCs w:val="20"/>
                <w:lang w:val="en-IN" w:eastAsia="en-IN"/>
              </w:rPr>
            </w:pPr>
            <w:proofErr w:type="spellStart"/>
            <w:r w:rsidRPr="00A56372">
              <w:rPr>
                <w:rFonts w:ascii="Cambria" w:hAnsi="Cambria" w:cs="Calibri"/>
                <w:b/>
                <w:bCs/>
                <w:color w:val="0000FF"/>
                <w:sz w:val="20"/>
                <w:szCs w:val="20"/>
                <w:lang w:val="en-IN" w:eastAsia="en-IN"/>
              </w:rPr>
              <w:t>Joda</w:t>
            </w:r>
            <w:proofErr w:type="spellEnd"/>
            <w:r w:rsidRPr="00A56372">
              <w:rPr>
                <w:rFonts w:ascii="Cambria" w:hAnsi="Cambria" w:cs="Calibri"/>
                <w:b/>
                <w:bCs/>
                <w:color w:val="0000FF"/>
                <w:sz w:val="20"/>
                <w:szCs w:val="20"/>
                <w:lang w:val="en-IN" w:eastAsia="en-IN"/>
              </w:rPr>
              <w:t xml:space="preserve"> /OCT/06</w:t>
            </w:r>
          </w:p>
        </w:tc>
        <w:tc>
          <w:tcPr>
            <w:tcW w:w="1260" w:type="dxa"/>
            <w:tcBorders>
              <w:top w:val="nil"/>
              <w:left w:val="nil"/>
              <w:bottom w:val="single" w:sz="4" w:space="0" w:color="auto"/>
              <w:right w:val="single" w:sz="4" w:space="0" w:color="auto"/>
            </w:tcBorders>
            <w:shd w:val="clear" w:color="auto" w:fill="auto"/>
            <w:vAlign w:val="center"/>
          </w:tcPr>
          <w:p w14:paraId="496E4D44" w14:textId="213E19AC" w:rsidR="00242693" w:rsidRPr="00580EA6" w:rsidRDefault="00242693" w:rsidP="00C83A94">
            <w:pPr>
              <w:jc w:val="center"/>
              <w:rPr>
                <w:rFonts w:ascii="Cambria" w:hAnsi="Cambria" w:cs="Calibri"/>
                <w:color w:val="000000"/>
                <w:sz w:val="20"/>
                <w:szCs w:val="20"/>
                <w:lang w:val="en-IN" w:eastAsia="en-IN"/>
              </w:rPr>
            </w:pPr>
            <w:r w:rsidRPr="00A56372">
              <w:rPr>
                <w:rFonts w:ascii="Cambria" w:hAnsi="Cambria" w:cs="Calibri"/>
                <w:color w:val="000000"/>
                <w:sz w:val="20"/>
                <w:szCs w:val="20"/>
                <w:lang w:val="en-IN" w:eastAsia="en-IN"/>
              </w:rPr>
              <w:t>146002331</w:t>
            </w:r>
          </w:p>
        </w:tc>
        <w:tc>
          <w:tcPr>
            <w:tcW w:w="4050" w:type="dxa"/>
            <w:tcBorders>
              <w:top w:val="nil"/>
              <w:left w:val="nil"/>
              <w:bottom w:val="single" w:sz="4" w:space="0" w:color="auto"/>
              <w:right w:val="single" w:sz="4" w:space="0" w:color="auto"/>
            </w:tcBorders>
            <w:shd w:val="clear" w:color="auto" w:fill="auto"/>
            <w:vAlign w:val="center"/>
          </w:tcPr>
          <w:p w14:paraId="2796FF59" w14:textId="666B9F4B" w:rsidR="00242693" w:rsidRPr="00580EA6" w:rsidRDefault="00242693" w:rsidP="00BB2DD8">
            <w:pPr>
              <w:rPr>
                <w:rFonts w:ascii="Cambria" w:hAnsi="Cambria" w:cs="Arial"/>
                <w:sz w:val="22"/>
                <w:szCs w:val="22"/>
              </w:rPr>
            </w:pPr>
            <w:r w:rsidRPr="001D4F70">
              <w:rPr>
                <w:rFonts w:ascii="Cambria" w:hAnsi="Cambria" w:cs="Arial"/>
                <w:sz w:val="22"/>
                <w:szCs w:val="22"/>
              </w:rPr>
              <w:t xml:space="preserve">MS Heavy discarded equipment (Open trailer required), loading by </w:t>
            </w:r>
            <w:proofErr w:type="spellStart"/>
            <w:r w:rsidRPr="001D4F70">
              <w:rPr>
                <w:rFonts w:ascii="Cambria" w:hAnsi="Cambria" w:cs="Arial"/>
                <w:sz w:val="22"/>
                <w:szCs w:val="22"/>
              </w:rPr>
              <w:t>Jcb</w:t>
            </w:r>
            <w:proofErr w:type="spellEnd"/>
            <w:r w:rsidRPr="001D4F70">
              <w:rPr>
                <w:rFonts w:ascii="Cambria" w:hAnsi="Cambria" w:cs="Arial"/>
                <w:sz w:val="22"/>
                <w:szCs w:val="22"/>
              </w:rPr>
              <w:t>/</w:t>
            </w:r>
            <w:proofErr w:type="spellStart"/>
            <w:r w:rsidRPr="001D4F70">
              <w:rPr>
                <w:rFonts w:ascii="Cambria" w:hAnsi="Cambria" w:cs="Arial"/>
                <w:sz w:val="22"/>
                <w:szCs w:val="22"/>
              </w:rPr>
              <w:t>Hyrda</w:t>
            </w:r>
            <w:proofErr w:type="spellEnd"/>
            <w:r w:rsidRPr="001D4F70">
              <w:rPr>
                <w:rFonts w:ascii="Cambria" w:hAnsi="Cambria" w:cs="Arial"/>
                <w:sz w:val="22"/>
                <w:szCs w:val="22"/>
              </w:rPr>
              <w:t xml:space="preserve">, loading vehicle Truck </w:t>
            </w:r>
          </w:p>
        </w:tc>
        <w:tc>
          <w:tcPr>
            <w:tcW w:w="720" w:type="dxa"/>
            <w:tcBorders>
              <w:top w:val="nil"/>
              <w:left w:val="nil"/>
              <w:bottom w:val="single" w:sz="4" w:space="0" w:color="auto"/>
              <w:right w:val="single" w:sz="4" w:space="0" w:color="auto"/>
            </w:tcBorders>
            <w:shd w:val="clear" w:color="auto" w:fill="auto"/>
            <w:vAlign w:val="center"/>
          </w:tcPr>
          <w:p w14:paraId="66CEC468" w14:textId="70A07CEB" w:rsidR="00242693" w:rsidRPr="00D04062" w:rsidRDefault="00543EE7" w:rsidP="0058767E">
            <w:pPr>
              <w:jc w:val="center"/>
              <w:rPr>
                <w:rFonts w:ascii="Cambria" w:hAnsi="Cambria" w:cs="Arial"/>
                <w:color w:val="000000"/>
              </w:rPr>
            </w:pPr>
            <w:r w:rsidRPr="00543EE7">
              <w:rPr>
                <w:rFonts w:ascii="Cambria" w:hAnsi="Cambria" w:cs="Arial"/>
                <w:color w:val="000000"/>
                <w:highlight w:val="cyan"/>
              </w:rPr>
              <w:t>40</w:t>
            </w:r>
          </w:p>
        </w:tc>
        <w:tc>
          <w:tcPr>
            <w:tcW w:w="720" w:type="dxa"/>
            <w:tcBorders>
              <w:top w:val="nil"/>
              <w:left w:val="nil"/>
              <w:bottom w:val="single" w:sz="4" w:space="0" w:color="auto"/>
              <w:right w:val="single" w:sz="4" w:space="0" w:color="auto"/>
            </w:tcBorders>
            <w:shd w:val="clear" w:color="auto" w:fill="auto"/>
            <w:vAlign w:val="center"/>
          </w:tcPr>
          <w:p w14:paraId="2551CA23" w14:textId="08539631" w:rsidR="00242693" w:rsidRPr="00D04062" w:rsidRDefault="00242693" w:rsidP="00BA3BCE">
            <w:pPr>
              <w:jc w:val="center"/>
              <w:rPr>
                <w:rFonts w:ascii="Cambria" w:hAnsi="Cambria" w:cs="Arial"/>
                <w:color w:val="000000"/>
              </w:rPr>
            </w:pPr>
            <w:r w:rsidRPr="001D4F70">
              <w:rPr>
                <w:rFonts w:ascii="Cambria" w:hAnsi="Cambria" w:cs="Arial"/>
                <w:color w:val="000000"/>
              </w:rPr>
              <w:t>MT</w:t>
            </w:r>
          </w:p>
        </w:tc>
        <w:tc>
          <w:tcPr>
            <w:tcW w:w="638" w:type="dxa"/>
            <w:tcBorders>
              <w:top w:val="nil"/>
              <w:left w:val="nil"/>
              <w:bottom w:val="single" w:sz="4" w:space="0" w:color="auto"/>
              <w:right w:val="single" w:sz="4" w:space="0" w:color="auto"/>
            </w:tcBorders>
            <w:shd w:val="clear" w:color="000000" w:fill="FFFFFF"/>
            <w:vAlign w:val="center"/>
          </w:tcPr>
          <w:p w14:paraId="4DC459F6" w14:textId="7F4B52E1" w:rsidR="00242693" w:rsidRDefault="00242693" w:rsidP="00E31E6B">
            <w:pPr>
              <w:jc w:val="center"/>
              <w:rPr>
                <w:rFonts w:ascii="Cambria" w:hAnsi="Cambria" w:cs="Arial"/>
                <w:color w:val="000000"/>
                <w:sz w:val="20"/>
                <w:szCs w:val="20"/>
                <w:lang w:val="en-IN"/>
              </w:rPr>
            </w:pPr>
            <w:r>
              <w:rPr>
                <w:rFonts w:ascii="Cambria" w:hAnsi="Cambria" w:cs="Arial"/>
                <w:color w:val="000000"/>
                <w:sz w:val="20"/>
                <w:szCs w:val="20"/>
                <w:lang w:val="en-IN"/>
              </w:rPr>
              <w:t>18%</w:t>
            </w:r>
          </w:p>
        </w:tc>
        <w:tc>
          <w:tcPr>
            <w:tcW w:w="566" w:type="dxa"/>
            <w:tcBorders>
              <w:top w:val="nil"/>
              <w:left w:val="nil"/>
              <w:bottom w:val="single" w:sz="4" w:space="0" w:color="auto"/>
              <w:right w:val="single" w:sz="4" w:space="0" w:color="auto"/>
            </w:tcBorders>
            <w:shd w:val="clear" w:color="000000" w:fill="FFFFFF"/>
            <w:vAlign w:val="center"/>
          </w:tcPr>
          <w:p w14:paraId="00BC0385" w14:textId="07B780D2" w:rsidR="00242693" w:rsidRDefault="00242693" w:rsidP="00C83A94">
            <w:pPr>
              <w:jc w:val="center"/>
              <w:rPr>
                <w:rFonts w:ascii="Cambria" w:hAnsi="Cambria" w:cs="Arial"/>
                <w:color w:val="000000"/>
                <w:sz w:val="20"/>
                <w:szCs w:val="20"/>
                <w:lang w:val="en-IN"/>
              </w:rPr>
            </w:pPr>
            <w:r>
              <w:rPr>
                <w:rFonts w:ascii="Cambria" w:hAnsi="Cambria" w:cs="Arial"/>
                <w:color w:val="000000"/>
                <w:sz w:val="20"/>
                <w:szCs w:val="20"/>
                <w:lang w:val="en-IN"/>
              </w:rPr>
              <w:t>2%</w:t>
            </w:r>
          </w:p>
        </w:tc>
        <w:tc>
          <w:tcPr>
            <w:tcW w:w="981" w:type="dxa"/>
            <w:tcBorders>
              <w:top w:val="nil"/>
              <w:left w:val="nil"/>
              <w:bottom w:val="single" w:sz="4" w:space="0" w:color="auto"/>
              <w:right w:val="single" w:sz="4" w:space="0" w:color="auto"/>
            </w:tcBorders>
            <w:shd w:val="clear" w:color="auto" w:fill="auto"/>
            <w:vAlign w:val="center"/>
          </w:tcPr>
          <w:p w14:paraId="47DFADED" w14:textId="25D5AE2A" w:rsidR="00242693" w:rsidRDefault="00242693" w:rsidP="00C83A94">
            <w:pPr>
              <w:jc w:val="center"/>
              <w:rPr>
                <w:rFonts w:ascii="Cambria" w:hAnsi="Cambria" w:cs="Arial"/>
                <w:color w:val="000000"/>
                <w:sz w:val="20"/>
                <w:szCs w:val="20"/>
                <w:lang w:val="en-IN"/>
              </w:rPr>
            </w:pPr>
            <w:r>
              <w:rPr>
                <w:rFonts w:ascii="Cambria" w:hAnsi="Cambria" w:cs="Arial"/>
                <w:color w:val="000000"/>
                <w:sz w:val="20"/>
                <w:szCs w:val="20"/>
                <w:lang w:val="en-IN"/>
              </w:rPr>
              <w:t>By TSL</w:t>
            </w:r>
          </w:p>
        </w:tc>
        <w:tc>
          <w:tcPr>
            <w:tcW w:w="1235" w:type="dxa"/>
            <w:tcBorders>
              <w:top w:val="nil"/>
              <w:left w:val="nil"/>
              <w:bottom w:val="single" w:sz="4" w:space="0" w:color="auto"/>
              <w:right w:val="single" w:sz="4" w:space="0" w:color="auto"/>
            </w:tcBorders>
            <w:shd w:val="clear" w:color="auto" w:fill="auto"/>
            <w:vAlign w:val="center"/>
          </w:tcPr>
          <w:p w14:paraId="6B20482B" w14:textId="385D645E" w:rsidR="00242693" w:rsidRPr="00D04062" w:rsidRDefault="00242693" w:rsidP="004F250F">
            <w:pPr>
              <w:jc w:val="center"/>
              <w:rPr>
                <w:rFonts w:ascii="Cambria" w:hAnsi="Cambria" w:cs="Calibri"/>
                <w:color w:val="000000"/>
                <w:sz w:val="22"/>
                <w:szCs w:val="20"/>
                <w:lang w:val="en-IN" w:eastAsia="en-IN"/>
              </w:rPr>
            </w:pPr>
            <w:r w:rsidRPr="00242693">
              <w:rPr>
                <w:rFonts w:ascii="Cambria" w:hAnsi="Cambria" w:cs="Calibri"/>
                <w:color w:val="000000"/>
                <w:sz w:val="22"/>
                <w:szCs w:val="20"/>
                <w:lang w:val="en-IN" w:eastAsia="en-IN"/>
              </w:rPr>
              <w:t>15 days from the D/O date</w:t>
            </w:r>
          </w:p>
        </w:tc>
        <w:tc>
          <w:tcPr>
            <w:tcW w:w="1080" w:type="dxa"/>
            <w:tcBorders>
              <w:top w:val="nil"/>
              <w:left w:val="nil"/>
              <w:bottom w:val="single" w:sz="4" w:space="0" w:color="auto"/>
              <w:right w:val="single" w:sz="4" w:space="0" w:color="auto"/>
            </w:tcBorders>
            <w:shd w:val="clear" w:color="auto" w:fill="auto"/>
            <w:vAlign w:val="center"/>
          </w:tcPr>
          <w:p w14:paraId="507D9494" w14:textId="0E715A45" w:rsidR="00242693" w:rsidRPr="006661D5" w:rsidRDefault="00242693" w:rsidP="00C83A94">
            <w:pPr>
              <w:jc w:val="center"/>
              <w:rPr>
                <w:rFonts w:ascii="Cambria" w:hAnsi="Cambria" w:cs="Arial"/>
                <w:color w:val="000000"/>
                <w:sz w:val="20"/>
                <w:szCs w:val="20"/>
                <w:lang w:val="en-IN"/>
              </w:rPr>
            </w:pPr>
            <w:proofErr w:type="spellStart"/>
            <w:r w:rsidRPr="006661D5">
              <w:rPr>
                <w:rFonts w:ascii="Cambria" w:hAnsi="Cambria" w:cs="Arial"/>
                <w:color w:val="000000"/>
                <w:sz w:val="20"/>
                <w:szCs w:val="20"/>
                <w:lang w:val="en-IN"/>
              </w:rPr>
              <w:t>Baikunth</w:t>
            </w:r>
            <w:proofErr w:type="spellEnd"/>
          </w:p>
        </w:tc>
        <w:tc>
          <w:tcPr>
            <w:tcW w:w="1345" w:type="dxa"/>
            <w:tcBorders>
              <w:top w:val="nil"/>
              <w:left w:val="nil"/>
              <w:bottom w:val="single" w:sz="4" w:space="0" w:color="auto"/>
              <w:right w:val="single" w:sz="4" w:space="0" w:color="auto"/>
            </w:tcBorders>
            <w:shd w:val="clear" w:color="auto" w:fill="auto"/>
            <w:vAlign w:val="center"/>
          </w:tcPr>
          <w:p w14:paraId="7CB9CE73" w14:textId="2DA0BCEB" w:rsidR="00242693" w:rsidRPr="006661D5" w:rsidRDefault="00242693" w:rsidP="00C83A94">
            <w:pPr>
              <w:jc w:val="center"/>
              <w:rPr>
                <w:rFonts w:ascii="Cambria" w:hAnsi="Cambria" w:cs="Arial"/>
                <w:color w:val="000000"/>
                <w:sz w:val="20"/>
                <w:szCs w:val="20"/>
                <w:lang w:val="en-IN"/>
              </w:rPr>
            </w:pPr>
            <w:r w:rsidRPr="006661D5">
              <w:rPr>
                <w:rFonts w:ascii="Cambria" w:hAnsi="Cambria" w:cs="Arial"/>
                <w:color w:val="000000"/>
                <w:sz w:val="20"/>
                <w:szCs w:val="20"/>
                <w:lang w:val="en-IN"/>
              </w:rPr>
              <w:t>9237807459</w:t>
            </w:r>
          </w:p>
        </w:tc>
      </w:tr>
      <w:tr w:rsidR="00242693" w:rsidRPr="00C83A94" w14:paraId="74B77B33" w14:textId="77777777" w:rsidTr="00D04062">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3C29D5CB" w14:textId="704123C3" w:rsidR="00242693" w:rsidRDefault="00242693" w:rsidP="009463AA">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7</w:t>
            </w:r>
          </w:p>
        </w:tc>
        <w:tc>
          <w:tcPr>
            <w:tcW w:w="1445" w:type="dxa"/>
            <w:tcBorders>
              <w:top w:val="nil"/>
              <w:left w:val="nil"/>
              <w:bottom w:val="single" w:sz="4" w:space="0" w:color="auto"/>
              <w:right w:val="single" w:sz="4" w:space="0" w:color="auto"/>
            </w:tcBorders>
            <w:shd w:val="clear" w:color="000000" w:fill="FFFFFF"/>
            <w:vAlign w:val="center"/>
          </w:tcPr>
          <w:p w14:paraId="2BFB99C6" w14:textId="136065FA" w:rsidR="00242693" w:rsidRPr="00991196" w:rsidRDefault="00242693" w:rsidP="00C83A94">
            <w:pPr>
              <w:jc w:val="center"/>
              <w:rPr>
                <w:rFonts w:ascii="Cambria" w:hAnsi="Cambria" w:cs="Calibri"/>
                <w:color w:val="000000"/>
                <w:sz w:val="22"/>
                <w:szCs w:val="22"/>
                <w:lang w:val="en-IN" w:eastAsia="en-IN"/>
              </w:rPr>
            </w:pPr>
            <w:proofErr w:type="spellStart"/>
            <w:r w:rsidRPr="00A56372">
              <w:rPr>
                <w:rFonts w:ascii="Cambria" w:hAnsi="Cambria" w:cs="Calibri"/>
                <w:color w:val="000000"/>
                <w:sz w:val="22"/>
                <w:szCs w:val="22"/>
                <w:lang w:val="en-IN" w:eastAsia="en-IN"/>
              </w:rPr>
              <w:t>Joda</w:t>
            </w:r>
            <w:proofErr w:type="spellEnd"/>
            <w:r w:rsidRPr="00A56372">
              <w:rPr>
                <w:rFonts w:ascii="Cambria" w:hAnsi="Cambria" w:cs="Calibri"/>
                <w:color w:val="000000"/>
                <w:sz w:val="22"/>
                <w:szCs w:val="22"/>
                <w:lang w:val="en-IN" w:eastAsia="en-IN"/>
              </w:rPr>
              <w:t xml:space="preserve"> Plant 165</w:t>
            </w:r>
          </w:p>
        </w:tc>
        <w:tc>
          <w:tcPr>
            <w:tcW w:w="1350" w:type="dxa"/>
            <w:tcBorders>
              <w:top w:val="nil"/>
              <w:left w:val="nil"/>
              <w:bottom w:val="single" w:sz="4" w:space="0" w:color="auto"/>
              <w:right w:val="single" w:sz="4" w:space="0" w:color="auto"/>
            </w:tcBorders>
            <w:shd w:val="clear" w:color="auto" w:fill="auto"/>
            <w:vAlign w:val="center"/>
          </w:tcPr>
          <w:p w14:paraId="6E471047" w14:textId="2DF57FF1" w:rsidR="00242693" w:rsidRPr="00991196" w:rsidRDefault="00242693" w:rsidP="00DE38F7">
            <w:pPr>
              <w:jc w:val="center"/>
              <w:rPr>
                <w:rFonts w:ascii="Cambria" w:hAnsi="Cambria" w:cs="Calibri"/>
                <w:b/>
                <w:bCs/>
                <w:color w:val="0000FF"/>
                <w:sz w:val="20"/>
                <w:szCs w:val="20"/>
                <w:lang w:val="en-IN" w:eastAsia="en-IN"/>
              </w:rPr>
            </w:pPr>
            <w:proofErr w:type="spellStart"/>
            <w:r w:rsidRPr="00A56372">
              <w:rPr>
                <w:rFonts w:ascii="Cambria" w:hAnsi="Cambria" w:cs="Calibri"/>
                <w:b/>
                <w:bCs/>
                <w:color w:val="0000FF"/>
                <w:sz w:val="20"/>
                <w:szCs w:val="20"/>
                <w:lang w:val="en-IN" w:eastAsia="en-IN"/>
              </w:rPr>
              <w:t>Joda</w:t>
            </w:r>
            <w:proofErr w:type="spellEnd"/>
            <w:r w:rsidRPr="00A56372">
              <w:rPr>
                <w:rFonts w:ascii="Cambria" w:hAnsi="Cambria" w:cs="Calibri"/>
                <w:b/>
                <w:bCs/>
                <w:color w:val="0000FF"/>
                <w:sz w:val="20"/>
                <w:szCs w:val="20"/>
                <w:lang w:val="en-IN" w:eastAsia="en-IN"/>
              </w:rPr>
              <w:t xml:space="preserve"> /OCT/07</w:t>
            </w:r>
          </w:p>
        </w:tc>
        <w:tc>
          <w:tcPr>
            <w:tcW w:w="1260" w:type="dxa"/>
            <w:tcBorders>
              <w:top w:val="nil"/>
              <w:left w:val="nil"/>
              <w:bottom w:val="single" w:sz="4" w:space="0" w:color="auto"/>
              <w:right w:val="single" w:sz="4" w:space="0" w:color="auto"/>
            </w:tcBorders>
            <w:shd w:val="clear" w:color="auto" w:fill="auto"/>
            <w:vAlign w:val="center"/>
          </w:tcPr>
          <w:p w14:paraId="37485B58" w14:textId="54F3CCEE" w:rsidR="00242693" w:rsidRPr="00991196" w:rsidRDefault="00242693" w:rsidP="00C83A94">
            <w:pPr>
              <w:jc w:val="center"/>
              <w:rPr>
                <w:rFonts w:ascii="Cambria" w:hAnsi="Cambria" w:cs="Calibri"/>
                <w:color w:val="000000"/>
                <w:sz w:val="20"/>
                <w:szCs w:val="20"/>
                <w:lang w:val="en-IN" w:eastAsia="en-IN"/>
              </w:rPr>
            </w:pPr>
            <w:r w:rsidRPr="00A56372">
              <w:rPr>
                <w:rFonts w:ascii="Cambria" w:hAnsi="Cambria" w:cs="Calibri"/>
                <w:color w:val="000000"/>
                <w:sz w:val="20"/>
                <w:szCs w:val="20"/>
                <w:lang w:val="en-IN" w:eastAsia="en-IN"/>
              </w:rPr>
              <w:t>146002151</w:t>
            </w:r>
          </w:p>
        </w:tc>
        <w:tc>
          <w:tcPr>
            <w:tcW w:w="4050" w:type="dxa"/>
            <w:tcBorders>
              <w:top w:val="nil"/>
              <w:left w:val="nil"/>
              <w:bottom w:val="single" w:sz="4" w:space="0" w:color="auto"/>
              <w:right w:val="single" w:sz="4" w:space="0" w:color="auto"/>
            </w:tcBorders>
            <w:shd w:val="clear" w:color="auto" w:fill="auto"/>
            <w:vAlign w:val="center"/>
          </w:tcPr>
          <w:p w14:paraId="6DE51A01" w14:textId="2687F706" w:rsidR="00242693" w:rsidRPr="00991196" w:rsidRDefault="00D63947" w:rsidP="00D63947">
            <w:pPr>
              <w:rPr>
                <w:rFonts w:ascii="Cambria" w:hAnsi="Cambria" w:cs="Arial"/>
                <w:sz w:val="22"/>
                <w:szCs w:val="22"/>
              </w:rPr>
            </w:pPr>
            <w:r>
              <w:rPr>
                <w:rFonts w:ascii="Cambria" w:hAnsi="Cambria" w:cs="Arial"/>
                <w:sz w:val="22"/>
                <w:szCs w:val="22"/>
              </w:rPr>
              <w:t xml:space="preserve">Used plastic jar (30 liter), </w:t>
            </w:r>
            <w:r w:rsidR="00242693" w:rsidRPr="001D4F70">
              <w:rPr>
                <w:rFonts w:ascii="Cambria" w:hAnsi="Cambria" w:cs="Arial"/>
                <w:sz w:val="22"/>
                <w:szCs w:val="22"/>
              </w:rPr>
              <w:t xml:space="preserve">loading by </w:t>
            </w:r>
            <w:proofErr w:type="spellStart"/>
            <w:r w:rsidR="00242693" w:rsidRPr="001D4F70">
              <w:rPr>
                <w:rFonts w:ascii="Cambria" w:hAnsi="Cambria" w:cs="Arial"/>
                <w:sz w:val="22"/>
                <w:szCs w:val="22"/>
              </w:rPr>
              <w:t>J</w:t>
            </w:r>
            <w:r>
              <w:rPr>
                <w:rFonts w:ascii="Cambria" w:hAnsi="Cambria" w:cs="Arial"/>
                <w:sz w:val="22"/>
                <w:szCs w:val="22"/>
              </w:rPr>
              <w:t>cb</w:t>
            </w:r>
            <w:proofErr w:type="spellEnd"/>
            <w:r>
              <w:rPr>
                <w:rFonts w:ascii="Cambria" w:hAnsi="Cambria" w:cs="Arial"/>
                <w:sz w:val="22"/>
                <w:szCs w:val="22"/>
              </w:rPr>
              <w:t>/</w:t>
            </w:r>
            <w:proofErr w:type="spellStart"/>
            <w:r>
              <w:rPr>
                <w:rFonts w:ascii="Cambria" w:hAnsi="Cambria" w:cs="Arial"/>
                <w:sz w:val="22"/>
                <w:szCs w:val="22"/>
              </w:rPr>
              <w:t>Hyrda</w:t>
            </w:r>
            <w:proofErr w:type="spellEnd"/>
            <w:r>
              <w:rPr>
                <w:rFonts w:ascii="Cambria" w:hAnsi="Cambria" w:cs="Arial"/>
                <w:sz w:val="22"/>
                <w:szCs w:val="22"/>
              </w:rPr>
              <w:t xml:space="preserve">, loading vehicle Truck. </w:t>
            </w:r>
            <w:r w:rsidRPr="001D4F70">
              <w:rPr>
                <w:rFonts w:ascii="Cambria" w:hAnsi="Cambria" w:cs="Arial"/>
                <w:sz w:val="22"/>
                <w:szCs w:val="22"/>
              </w:rPr>
              <w:t>(</w:t>
            </w:r>
            <w:r w:rsidRPr="00D63947">
              <w:rPr>
                <w:rFonts w:ascii="Cambria" w:hAnsi="Cambria" w:cs="Arial"/>
                <w:b/>
                <w:color w:val="FF0000"/>
                <w:sz w:val="22"/>
                <w:szCs w:val="22"/>
                <w:highlight w:val="yellow"/>
              </w:rPr>
              <w:t xml:space="preserve">Only authorized parties who have valid authorization from </w:t>
            </w:r>
            <w:proofErr w:type="spellStart"/>
            <w:r w:rsidRPr="00D63947">
              <w:rPr>
                <w:rFonts w:ascii="Cambria" w:hAnsi="Cambria" w:cs="Arial"/>
                <w:b/>
                <w:color w:val="FF0000"/>
                <w:sz w:val="22"/>
                <w:szCs w:val="22"/>
                <w:highlight w:val="yellow"/>
              </w:rPr>
              <w:t>Odisha</w:t>
            </w:r>
            <w:proofErr w:type="spellEnd"/>
            <w:r w:rsidRPr="00D63947">
              <w:rPr>
                <w:rFonts w:ascii="Cambria" w:hAnsi="Cambria" w:cs="Arial"/>
                <w:b/>
                <w:color w:val="FF0000"/>
                <w:sz w:val="22"/>
                <w:szCs w:val="22"/>
                <w:highlight w:val="yellow"/>
              </w:rPr>
              <w:t xml:space="preserve"> State Pollution Control Board, CTO/CTE from pollution control board are authorized to participate in the auction as per hazardous and other waste rule</w:t>
            </w:r>
            <w:r>
              <w:rPr>
                <w:rFonts w:ascii="Cambria" w:hAnsi="Cambria" w:cs="Arial"/>
                <w:sz w:val="22"/>
                <w:szCs w:val="22"/>
              </w:rPr>
              <w:t>)</w:t>
            </w:r>
          </w:p>
        </w:tc>
        <w:tc>
          <w:tcPr>
            <w:tcW w:w="720" w:type="dxa"/>
            <w:tcBorders>
              <w:top w:val="nil"/>
              <w:left w:val="nil"/>
              <w:bottom w:val="single" w:sz="4" w:space="0" w:color="auto"/>
              <w:right w:val="single" w:sz="4" w:space="0" w:color="auto"/>
            </w:tcBorders>
            <w:shd w:val="clear" w:color="auto" w:fill="auto"/>
            <w:vAlign w:val="center"/>
          </w:tcPr>
          <w:p w14:paraId="09238CCE" w14:textId="308DB0F1" w:rsidR="00242693" w:rsidRPr="00991196" w:rsidRDefault="00242693" w:rsidP="0058767E">
            <w:pPr>
              <w:jc w:val="center"/>
              <w:rPr>
                <w:rFonts w:ascii="Cambria" w:hAnsi="Cambria" w:cs="Arial"/>
                <w:color w:val="000000"/>
              </w:rPr>
            </w:pPr>
            <w:r w:rsidRPr="001D4F70">
              <w:rPr>
                <w:rFonts w:ascii="Cambria" w:hAnsi="Cambria" w:cs="Arial"/>
                <w:color w:val="000000"/>
              </w:rPr>
              <w:t>1000</w:t>
            </w:r>
          </w:p>
        </w:tc>
        <w:tc>
          <w:tcPr>
            <w:tcW w:w="720" w:type="dxa"/>
            <w:tcBorders>
              <w:top w:val="nil"/>
              <w:left w:val="nil"/>
              <w:bottom w:val="single" w:sz="4" w:space="0" w:color="auto"/>
              <w:right w:val="single" w:sz="4" w:space="0" w:color="auto"/>
            </w:tcBorders>
            <w:shd w:val="clear" w:color="auto" w:fill="auto"/>
            <w:vAlign w:val="center"/>
          </w:tcPr>
          <w:p w14:paraId="33DD78CD" w14:textId="46B9A74C" w:rsidR="00242693" w:rsidRPr="00991196" w:rsidRDefault="00242693" w:rsidP="00BA3BCE">
            <w:pPr>
              <w:jc w:val="center"/>
              <w:rPr>
                <w:rFonts w:ascii="Cambria" w:hAnsi="Cambria" w:cs="Arial"/>
                <w:color w:val="000000"/>
              </w:rPr>
            </w:pPr>
            <w:r w:rsidRPr="001D4F70">
              <w:rPr>
                <w:rFonts w:ascii="Cambria" w:hAnsi="Cambria" w:cs="Arial"/>
                <w:color w:val="000000"/>
              </w:rPr>
              <w:t>NOS</w:t>
            </w:r>
          </w:p>
        </w:tc>
        <w:tc>
          <w:tcPr>
            <w:tcW w:w="638" w:type="dxa"/>
            <w:tcBorders>
              <w:top w:val="nil"/>
              <w:left w:val="nil"/>
              <w:bottom w:val="single" w:sz="4" w:space="0" w:color="auto"/>
              <w:right w:val="single" w:sz="4" w:space="0" w:color="auto"/>
            </w:tcBorders>
            <w:shd w:val="clear" w:color="000000" w:fill="FFFFFF"/>
            <w:vAlign w:val="center"/>
          </w:tcPr>
          <w:p w14:paraId="527032A1" w14:textId="7DE114B3" w:rsidR="00242693" w:rsidRDefault="00242693" w:rsidP="00E31E6B">
            <w:pPr>
              <w:jc w:val="center"/>
              <w:rPr>
                <w:rFonts w:ascii="Cambria" w:hAnsi="Cambria" w:cs="Arial"/>
                <w:color w:val="000000"/>
                <w:sz w:val="20"/>
                <w:szCs w:val="20"/>
                <w:lang w:val="en-IN"/>
              </w:rPr>
            </w:pPr>
            <w:r>
              <w:rPr>
                <w:rFonts w:ascii="Cambria" w:hAnsi="Cambria" w:cs="Arial"/>
                <w:color w:val="000000"/>
                <w:sz w:val="20"/>
                <w:szCs w:val="20"/>
                <w:lang w:val="en-IN"/>
              </w:rPr>
              <w:t>18%</w:t>
            </w:r>
          </w:p>
        </w:tc>
        <w:tc>
          <w:tcPr>
            <w:tcW w:w="566" w:type="dxa"/>
            <w:tcBorders>
              <w:top w:val="nil"/>
              <w:left w:val="nil"/>
              <w:bottom w:val="single" w:sz="4" w:space="0" w:color="auto"/>
              <w:right w:val="single" w:sz="4" w:space="0" w:color="auto"/>
            </w:tcBorders>
            <w:shd w:val="clear" w:color="000000" w:fill="FFFFFF"/>
            <w:vAlign w:val="center"/>
          </w:tcPr>
          <w:p w14:paraId="35532261" w14:textId="3EE4185B" w:rsidR="00242693" w:rsidRDefault="00242693" w:rsidP="00C83A94">
            <w:pPr>
              <w:jc w:val="center"/>
              <w:rPr>
                <w:rFonts w:ascii="Cambria" w:hAnsi="Cambria" w:cs="Arial"/>
                <w:color w:val="000000"/>
                <w:sz w:val="20"/>
                <w:szCs w:val="20"/>
                <w:lang w:val="en-IN"/>
              </w:rPr>
            </w:pPr>
            <w:r>
              <w:rPr>
                <w:rFonts w:ascii="Cambria" w:hAnsi="Cambria" w:cs="Arial"/>
                <w:color w:val="000000"/>
                <w:sz w:val="20"/>
                <w:szCs w:val="20"/>
                <w:lang w:val="en-IN"/>
              </w:rPr>
              <w:t>2%</w:t>
            </w:r>
          </w:p>
        </w:tc>
        <w:tc>
          <w:tcPr>
            <w:tcW w:w="981" w:type="dxa"/>
            <w:tcBorders>
              <w:top w:val="nil"/>
              <w:left w:val="nil"/>
              <w:bottom w:val="single" w:sz="4" w:space="0" w:color="auto"/>
              <w:right w:val="single" w:sz="4" w:space="0" w:color="auto"/>
            </w:tcBorders>
            <w:shd w:val="clear" w:color="auto" w:fill="auto"/>
            <w:vAlign w:val="center"/>
          </w:tcPr>
          <w:p w14:paraId="515ABF8D" w14:textId="4F872251" w:rsidR="00242693" w:rsidRDefault="00242693" w:rsidP="00C83A94">
            <w:pPr>
              <w:jc w:val="center"/>
              <w:rPr>
                <w:rFonts w:ascii="Cambria" w:hAnsi="Cambria" w:cs="Arial"/>
                <w:color w:val="000000"/>
                <w:sz w:val="20"/>
                <w:szCs w:val="20"/>
                <w:lang w:val="en-IN"/>
              </w:rPr>
            </w:pPr>
            <w:r>
              <w:rPr>
                <w:rFonts w:ascii="Cambria" w:hAnsi="Cambria" w:cs="Arial"/>
                <w:color w:val="000000"/>
                <w:sz w:val="20"/>
                <w:szCs w:val="20"/>
                <w:lang w:val="en-IN"/>
              </w:rPr>
              <w:t>By TSL</w:t>
            </w:r>
          </w:p>
        </w:tc>
        <w:tc>
          <w:tcPr>
            <w:tcW w:w="1235" w:type="dxa"/>
            <w:tcBorders>
              <w:top w:val="nil"/>
              <w:left w:val="nil"/>
              <w:bottom w:val="single" w:sz="4" w:space="0" w:color="auto"/>
              <w:right w:val="single" w:sz="4" w:space="0" w:color="auto"/>
            </w:tcBorders>
            <w:shd w:val="clear" w:color="auto" w:fill="auto"/>
            <w:vAlign w:val="center"/>
          </w:tcPr>
          <w:p w14:paraId="217355AC" w14:textId="40D9F265" w:rsidR="00242693" w:rsidRDefault="00242693" w:rsidP="004F250F">
            <w:pPr>
              <w:jc w:val="center"/>
              <w:rPr>
                <w:rFonts w:ascii="Cambria" w:hAnsi="Cambria" w:cs="Calibri"/>
                <w:color w:val="000000"/>
                <w:sz w:val="22"/>
                <w:szCs w:val="20"/>
                <w:lang w:val="en-IN" w:eastAsia="en-IN"/>
              </w:rPr>
            </w:pPr>
            <w:r w:rsidRPr="00242693">
              <w:rPr>
                <w:rFonts w:ascii="Cambria" w:hAnsi="Cambria" w:cs="Calibri"/>
                <w:color w:val="000000"/>
                <w:sz w:val="22"/>
                <w:szCs w:val="20"/>
                <w:lang w:val="en-IN" w:eastAsia="en-IN"/>
              </w:rPr>
              <w:t>15 days from the D/O date</w:t>
            </w:r>
          </w:p>
        </w:tc>
        <w:tc>
          <w:tcPr>
            <w:tcW w:w="1080" w:type="dxa"/>
            <w:tcBorders>
              <w:top w:val="nil"/>
              <w:left w:val="nil"/>
              <w:bottom w:val="single" w:sz="4" w:space="0" w:color="auto"/>
              <w:right w:val="single" w:sz="4" w:space="0" w:color="auto"/>
            </w:tcBorders>
            <w:shd w:val="clear" w:color="auto" w:fill="auto"/>
            <w:vAlign w:val="center"/>
          </w:tcPr>
          <w:p w14:paraId="60AA6BF8" w14:textId="2ABE10EA" w:rsidR="00242693" w:rsidRPr="006661D5" w:rsidRDefault="00242693" w:rsidP="00C83A94">
            <w:pPr>
              <w:jc w:val="center"/>
              <w:rPr>
                <w:rFonts w:ascii="Cambria" w:hAnsi="Cambria" w:cs="Arial"/>
                <w:color w:val="000000"/>
                <w:sz w:val="20"/>
                <w:szCs w:val="20"/>
                <w:lang w:val="en-IN"/>
              </w:rPr>
            </w:pPr>
            <w:proofErr w:type="spellStart"/>
            <w:r w:rsidRPr="006661D5">
              <w:rPr>
                <w:rFonts w:ascii="Cambria" w:hAnsi="Cambria" w:cs="Arial"/>
                <w:color w:val="000000"/>
                <w:sz w:val="20"/>
                <w:szCs w:val="20"/>
                <w:lang w:val="en-IN"/>
              </w:rPr>
              <w:t>Baikunth</w:t>
            </w:r>
            <w:proofErr w:type="spellEnd"/>
          </w:p>
        </w:tc>
        <w:tc>
          <w:tcPr>
            <w:tcW w:w="1345" w:type="dxa"/>
            <w:tcBorders>
              <w:top w:val="nil"/>
              <w:left w:val="nil"/>
              <w:bottom w:val="single" w:sz="4" w:space="0" w:color="auto"/>
              <w:right w:val="single" w:sz="4" w:space="0" w:color="auto"/>
            </w:tcBorders>
            <w:shd w:val="clear" w:color="auto" w:fill="auto"/>
            <w:vAlign w:val="center"/>
          </w:tcPr>
          <w:p w14:paraId="04FCE3B0" w14:textId="589BB30E" w:rsidR="00242693" w:rsidRPr="006661D5" w:rsidRDefault="00242693" w:rsidP="00C83A94">
            <w:pPr>
              <w:jc w:val="center"/>
              <w:rPr>
                <w:rFonts w:ascii="Cambria" w:hAnsi="Cambria" w:cs="Arial"/>
                <w:color w:val="000000"/>
                <w:sz w:val="20"/>
                <w:szCs w:val="20"/>
                <w:lang w:val="en-IN"/>
              </w:rPr>
            </w:pPr>
            <w:r w:rsidRPr="006661D5">
              <w:rPr>
                <w:rFonts w:ascii="Cambria" w:hAnsi="Cambria" w:cs="Arial"/>
                <w:color w:val="000000"/>
                <w:sz w:val="20"/>
                <w:szCs w:val="20"/>
                <w:lang w:val="en-IN"/>
              </w:rPr>
              <w:t>9237807459</w:t>
            </w:r>
          </w:p>
        </w:tc>
      </w:tr>
      <w:tr w:rsidR="00242693" w:rsidRPr="00C83A94" w14:paraId="3FDF569C" w14:textId="77777777" w:rsidTr="00D04062">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3DFE506F" w14:textId="1219474D" w:rsidR="00242693" w:rsidRDefault="00242693" w:rsidP="009463AA">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8</w:t>
            </w:r>
          </w:p>
        </w:tc>
        <w:tc>
          <w:tcPr>
            <w:tcW w:w="1445" w:type="dxa"/>
            <w:tcBorders>
              <w:top w:val="nil"/>
              <w:left w:val="nil"/>
              <w:bottom w:val="single" w:sz="4" w:space="0" w:color="auto"/>
              <w:right w:val="single" w:sz="4" w:space="0" w:color="auto"/>
            </w:tcBorders>
            <w:shd w:val="clear" w:color="000000" w:fill="FFFFFF"/>
            <w:vAlign w:val="center"/>
          </w:tcPr>
          <w:p w14:paraId="6060845E" w14:textId="3F98B7F7" w:rsidR="00242693" w:rsidRPr="00991196" w:rsidRDefault="00242693" w:rsidP="00C83A94">
            <w:pPr>
              <w:jc w:val="center"/>
              <w:rPr>
                <w:rFonts w:ascii="Cambria" w:hAnsi="Cambria" w:cs="Calibri"/>
                <w:color w:val="000000"/>
                <w:sz w:val="22"/>
                <w:szCs w:val="22"/>
                <w:lang w:val="en-IN" w:eastAsia="en-IN"/>
              </w:rPr>
            </w:pPr>
            <w:proofErr w:type="spellStart"/>
            <w:r w:rsidRPr="00A56372">
              <w:rPr>
                <w:rFonts w:ascii="Cambria" w:hAnsi="Cambria" w:cs="Calibri"/>
                <w:color w:val="000000"/>
                <w:sz w:val="22"/>
                <w:szCs w:val="22"/>
                <w:lang w:val="en-IN" w:eastAsia="en-IN"/>
              </w:rPr>
              <w:t>Joda</w:t>
            </w:r>
            <w:proofErr w:type="spellEnd"/>
            <w:r w:rsidRPr="00A56372">
              <w:rPr>
                <w:rFonts w:ascii="Cambria" w:hAnsi="Cambria" w:cs="Calibri"/>
                <w:color w:val="000000"/>
                <w:sz w:val="22"/>
                <w:szCs w:val="22"/>
                <w:lang w:val="en-IN" w:eastAsia="en-IN"/>
              </w:rPr>
              <w:t xml:space="preserve"> Plant 165</w:t>
            </w:r>
          </w:p>
        </w:tc>
        <w:tc>
          <w:tcPr>
            <w:tcW w:w="1350" w:type="dxa"/>
            <w:tcBorders>
              <w:top w:val="nil"/>
              <w:left w:val="nil"/>
              <w:bottom w:val="single" w:sz="4" w:space="0" w:color="auto"/>
              <w:right w:val="single" w:sz="4" w:space="0" w:color="auto"/>
            </w:tcBorders>
            <w:shd w:val="clear" w:color="auto" w:fill="auto"/>
            <w:vAlign w:val="center"/>
          </w:tcPr>
          <w:p w14:paraId="71C30660" w14:textId="172B0C14" w:rsidR="00242693" w:rsidRPr="00991196" w:rsidRDefault="00242693" w:rsidP="00DE38F7">
            <w:pPr>
              <w:jc w:val="center"/>
              <w:rPr>
                <w:rFonts w:ascii="Cambria" w:hAnsi="Cambria" w:cs="Calibri"/>
                <w:b/>
                <w:bCs/>
                <w:color w:val="0000FF"/>
                <w:sz w:val="20"/>
                <w:szCs w:val="20"/>
                <w:lang w:val="en-IN" w:eastAsia="en-IN"/>
              </w:rPr>
            </w:pPr>
            <w:proofErr w:type="spellStart"/>
            <w:r w:rsidRPr="00A56372">
              <w:rPr>
                <w:rFonts w:ascii="Cambria" w:hAnsi="Cambria" w:cs="Calibri"/>
                <w:b/>
                <w:bCs/>
                <w:color w:val="0000FF"/>
                <w:sz w:val="20"/>
                <w:szCs w:val="20"/>
                <w:lang w:val="en-IN" w:eastAsia="en-IN"/>
              </w:rPr>
              <w:t>Joda</w:t>
            </w:r>
            <w:proofErr w:type="spellEnd"/>
            <w:r w:rsidRPr="00A56372">
              <w:rPr>
                <w:rFonts w:ascii="Cambria" w:hAnsi="Cambria" w:cs="Calibri"/>
                <w:b/>
                <w:bCs/>
                <w:color w:val="0000FF"/>
                <w:sz w:val="20"/>
                <w:szCs w:val="20"/>
                <w:lang w:val="en-IN" w:eastAsia="en-IN"/>
              </w:rPr>
              <w:t xml:space="preserve"> /OCT/08</w:t>
            </w:r>
          </w:p>
        </w:tc>
        <w:tc>
          <w:tcPr>
            <w:tcW w:w="1260" w:type="dxa"/>
            <w:tcBorders>
              <w:top w:val="nil"/>
              <w:left w:val="nil"/>
              <w:bottom w:val="single" w:sz="4" w:space="0" w:color="auto"/>
              <w:right w:val="single" w:sz="4" w:space="0" w:color="auto"/>
            </w:tcBorders>
            <w:shd w:val="clear" w:color="auto" w:fill="auto"/>
            <w:vAlign w:val="center"/>
          </w:tcPr>
          <w:p w14:paraId="61D89738" w14:textId="34FC3224" w:rsidR="00242693" w:rsidRPr="00991196" w:rsidRDefault="00242693" w:rsidP="00C83A94">
            <w:pPr>
              <w:jc w:val="center"/>
              <w:rPr>
                <w:rFonts w:ascii="Cambria" w:hAnsi="Cambria" w:cs="Calibri"/>
                <w:color w:val="000000"/>
                <w:sz w:val="20"/>
                <w:szCs w:val="20"/>
                <w:lang w:val="en-IN" w:eastAsia="en-IN"/>
              </w:rPr>
            </w:pPr>
            <w:r w:rsidRPr="00A56372">
              <w:rPr>
                <w:rFonts w:ascii="Cambria" w:hAnsi="Cambria" w:cs="Calibri"/>
                <w:color w:val="000000"/>
                <w:sz w:val="20"/>
                <w:szCs w:val="20"/>
                <w:lang w:val="en-IN" w:eastAsia="en-IN"/>
              </w:rPr>
              <w:t>146002037</w:t>
            </w:r>
          </w:p>
        </w:tc>
        <w:tc>
          <w:tcPr>
            <w:tcW w:w="4050" w:type="dxa"/>
            <w:tcBorders>
              <w:top w:val="nil"/>
              <w:left w:val="nil"/>
              <w:bottom w:val="single" w:sz="4" w:space="0" w:color="auto"/>
              <w:right w:val="single" w:sz="4" w:space="0" w:color="auto"/>
            </w:tcBorders>
            <w:shd w:val="clear" w:color="auto" w:fill="auto"/>
            <w:vAlign w:val="center"/>
          </w:tcPr>
          <w:p w14:paraId="4D2E3368" w14:textId="3B03BE4F" w:rsidR="00242693" w:rsidRPr="00991196" w:rsidRDefault="00242693" w:rsidP="00BB2DD8">
            <w:pPr>
              <w:rPr>
                <w:rFonts w:ascii="Cambria" w:hAnsi="Cambria" w:cs="Arial"/>
                <w:sz w:val="22"/>
                <w:szCs w:val="22"/>
              </w:rPr>
            </w:pPr>
            <w:r w:rsidRPr="001D4F70">
              <w:rPr>
                <w:rFonts w:ascii="Cambria" w:hAnsi="Cambria" w:cs="Arial"/>
                <w:sz w:val="22"/>
                <w:szCs w:val="22"/>
              </w:rPr>
              <w:t xml:space="preserve">GCI Sheet, loading by </w:t>
            </w:r>
            <w:proofErr w:type="spellStart"/>
            <w:r w:rsidRPr="001D4F70">
              <w:rPr>
                <w:rFonts w:ascii="Cambria" w:hAnsi="Cambria" w:cs="Arial"/>
                <w:sz w:val="22"/>
                <w:szCs w:val="22"/>
              </w:rPr>
              <w:t>Jcb</w:t>
            </w:r>
            <w:proofErr w:type="spellEnd"/>
            <w:r w:rsidRPr="001D4F70">
              <w:rPr>
                <w:rFonts w:ascii="Cambria" w:hAnsi="Cambria" w:cs="Arial"/>
                <w:sz w:val="22"/>
                <w:szCs w:val="22"/>
              </w:rPr>
              <w:t>/</w:t>
            </w:r>
            <w:proofErr w:type="spellStart"/>
            <w:r w:rsidRPr="001D4F70">
              <w:rPr>
                <w:rFonts w:ascii="Cambria" w:hAnsi="Cambria" w:cs="Arial"/>
                <w:sz w:val="22"/>
                <w:szCs w:val="22"/>
              </w:rPr>
              <w:t>Hyrda</w:t>
            </w:r>
            <w:proofErr w:type="spellEnd"/>
            <w:r w:rsidRPr="001D4F70">
              <w:rPr>
                <w:rFonts w:ascii="Cambria" w:hAnsi="Cambria" w:cs="Arial"/>
                <w:sz w:val="22"/>
                <w:szCs w:val="22"/>
              </w:rPr>
              <w:t xml:space="preserve">, loading vehicle Truck </w:t>
            </w:r>
          </w:p>
        </w:tc>
        <w:tc>
          <w:tcPr>
            <w:tcW w:w="720" w:type="dxa"/>
            <w:tcBorders>
              <w:top w:val="nil"/>
              <w:left w:val="nil"/>
              <w:bottom w:val="single" w:sz="4" w:space="0" w:color="auto"/>
              <w:right w:val="single" w:sz="4" w:space="0" w:color="auto"/>
            </w:tcBorders>
            <w:shd w:val="clear" w:color="auto" w:fill="auto"/>
            <w:vAlign w:val="center"/>
          </w:tcPr>
          <w:p w14:paraId="0077047C" w14:textId="760E3938" w:rsidR="00242693" w:rsidRPr="00991196" w:rsidRDefault="00242693" w:rsidP="0058767E">
            <w:pPr>
              <w:jc w:val="center"/>
              <w:rPr>
                <w:rFonts w:ascii="Cambria" w:hAnsi="Cambria" w:cs="Arial"/>
                <w:color w:val="000000"/>
              </w:rPr>
            </w:pPr>
            <w:r w:rsidRPr="001D4F70">
              <w:rPr>
                <w:rFonts w:ascii="Cambria" w:hAnsi="Cambria" w:cs="Arial"/>
                <w:color w:val="000000"/>
              </w:rPr>
              <w:t>25</w:t>
            </w:r>
          </w:p>
        </w:tc>
        <w:tc>
          <w:tcPr>
            <w:tcW w:w="720" w:type="dxa"/>
            <w:tcBorders>
              <w:top w:val="nil"/>
              <w:left w:val="nil"/>
              <w:bottom w:val="single" w:sz="4" w:space="0" w:color="auto"/>
              <w:right w:val="single" w:sz="4" w:space="0" w:color="auto"/>
            </w:tcBorders>
            <w:shd w:val="clear" w:color="auto" w:fill="auto"/>
            <w:vAlign w:val="center"/>
          </w:tcPr>
          <w:p w14:paraId="70F3CB81" w14:textId="55A03162" w:rsidR="00242693" w:rsidRPr="00991196" w:rsidRDefault="00242693" w:rsidP="00BA3BCE">
            <w:pPr>
              <w:jc w:val="center"/>
              <w:rPr>
                <w:rFonts w:ascii="Cambria" w:hAnsi="Cambria" w:cs="Arial"/>
                <w:color w:val="000000"/>
              </w:rPr>
            </w:pPr>
            <w:r w:rsidRPr="001D4F70">
              <w:rPr>
                <w:rFonts w:ascii="Cambria" w:hAnsi="Cambria" w:cs="Arial"/>
                <w:color w:val="000000"/>
              </w:rPr>
              <w:t>MT</w:t>
            </w:r>
          </w:p>
        </w:tc>
        <w:tc>
          <w:tcPr>
            <w:tcW w:w="638" w:type="dxa"/>
            <w:tcBorders>
              <w:top w:val="nil"/>
              <w:left w:val="nil"/>
              <w:bottom w:val="single" w:sz="4" w:space="0" w:color="auto"/>
              <w:right w:val="single" w:sz="4" w:space="0" w:color="auto"/>
            </w:tcBorders>
            <w:shd w:val="clear" w:color="000000" w:fill="FFFFFF"/>
            <w:vAlign w:val="center"/>
          </w:tcPr>
          <w:p w14:paraId="53D3187D" w14:textId="0E3C4D4D" w:rsidR="00242693" w:rsidRDefault="00242693" w:rsidP="00E31E6B">
            <w:pPr>
              <w:jc w:val="center"/>
              <w:rPr>
                <w:rFonts w:ascii="Cambria" w:hAnsi="Cambria" w:cs="Arial"/>
                <w:color w:val="000000"/>
                <w:sz w:val="20"/>
                <w:szCs w:val="20"/>
                <w:lang w:val="en-IN"/>
              </w:rPr>
            </w:pPr>
            <w:r>
              <w:rPr>
                <w:rFonts w:ascii="Cambria" w:hAnsi="Cambria" w:cs="Arial"/>
                <w:color w:val="000000"/>
                <w:sz w:val="20"/>
                <w:szCs w:val="20"/>
                <w:lang w:val="en-IN"/>
              </w:rPr>
              <w:t>18%</w:t>
            </w:r>
          </w:p>
        </w:tc>
        <w:tc>
          <w:tcPr>
            <w:tcW w:w="566" w:type="dxa"/>
            <w:tcBorders>
              <w:top w:val="nil"/>
              <w:left w:val="nil"/>
              <w:bottom w:val="single" w:sz="4" w:space="0" w:color="auto"/>
              <w:right w:val="single" w:sz="4" w:space="0" w:color="auto"/>
            </w:tcBorders>
            <w:shd w:val="clear" w:color="000000" w:fill="FFFFFF"/>
            <w:vAlign w:val="center"/>
          </w:tcPr>
          <w:p w14:paraId="645F45C1" w14:textId="3A6E4E93" w:rsidR="00242693" w:rsidRDefault="00242693" w:rsidP="00C83A94">
            <w:pPr>
              <w:jc w:val="center"/>
              <w:rPr>
                <w:rFonts w:ascii="Cambria" w:hAnsi="Cambria" w:cs="Arial"/>
                <w:color w:val="000000"/>
                <w:sz w:val="20"/>
                <w:szCs w:val="20"/>
                <w:lang w:val="en-IN"/>
              </w:rPr>
            </w:pPr>
            <w:r>
              <w:rPr>
                <w:rFonts w:ascii="Cambria" w:hAnsi="Cambria" w:cs="Arial"/>
                <w:color w:val="000000"/>
                <w:sz w:val="20"/>
                <w:szCs w:val="20"/>
                <w:lang w:val="en-IN"/>
              </w:rPr>
              <w:t>2%</w:t>
            </w:r>
          </w:p>
        </w:tc>
        <w:tc>
          <w:tcPr>
            <w:tcW w:w="981" w:type="dxa"/>
            <w:tcBorders>
              <w:top w:val="nil"/>
              <w:left w:val="nil"/>
              <w:bottom w:val="single" w:sz="4" w:space="0" w:color="auto"/>
              <w:right w:val="single" w:sz="4" w:space="0" w:color="auto"/>
            </w:tcBorders>
            <w:shd w:val="clear" w:color="auto" w:fill="auto"/>
            <w:vAlign w:val="center"/>
          </w:tcPr>
          <w:p w14:paraId="3603EEDB" w14:textId="34C941CF" w:rsidR="00242693" w:rsidRDefault="00242693" w:rsidP="00C83A94">
            <w:pPr>
              <w:jc w:val="center"/>
              <w:rPr>
                <w:rFonts w:ascii="Cambria" w:hAnsi="Cambria" w:cs="Arial"/>
                <w:color w:val="000000"/>
                <w:sz w:val="20"/>
                <w:szCs w:val="20"/>
                <w:lang w:val="en-IN"/>
              </w:rPr>
            </w:pPr>
            <w:r>
              <w:rPr>
                <w:rFonts w:ascii="Cambria" w:hAnsi="Cambria" w:cs="Arial"/>
                <w:color w:val="000000"/>
                <w:sz w:val="20"/>
                <w:szCs w:val="20"/>
                <w:lang w:val="en-IN"/>
              </w:rPr>
              <w:t>By TSL</w:t>
            </w:r>
          </w:p>
        </w:tc>
        <w:tc>
          <w:tcPr>
            <w:tcW w:w="1235" w:type="dxa"/>
            <w:tcBorders>
              <w:top w:val="nil"/>
              <w:left w:val="nil"/>
              <w:bottom w:val="single" w:sz="4" w:space="0" w:color="auto"/>
              <w:right w:val="single" w:sz="4" w:space="0" w:color="auto"/>
            </w:tcBorders>
            <w:shd w:val="clear" w:color="auto" w:fill="auto"/>
            <w:vAlign w:val="center"/>
          </w:tcPr>
          <w:p w14:paraId="4FEF170F" w14:textId="7EDE25A8" w:rsidR="00242693" w:rsidRDefault="00242693" w:rsidP="004F250F">
            <w:pPr>
              <w:jc w:val="center"/>
              <w:rPr>
                <w:rFonts w:ascii="Cambria" w:hAnsi="Cambria" w:cs="Calibri"/>
                <w:color w:val="000000"/>
                <w:sz w:val="22"/>
                <w:szCs w:val="20"/>
                <w:lang w:val="en-IN" w:eastAsia="en-IN"/>
              </w:rPr>
            </w:pPr>
            <w:r w:rsidRPr="00242693">
              <w:rPr>
                <w:rFonts w:ascii="Cambria" w:hAnsi="Cambria" w:cs="Calibri"/>
                <w:color w:val="000000"/>
                <w:sz w:val="22"/>
                <w:szCs w:val="20"/>
                <w:lang w:val="en-IN" w:eastAsia="en-IN"/>
              </w:rPr>
              <w:t>15 days from the D/O date</w:t>
            </w:r>
          </w:p>
        </w:tc>
        <w:tc>
          <w:tcPr>
            <w:tcW w:w="1080" w:type="dxa"/>
            <w:tcBorders>
              <w:top w:val="nil"/>
              <w:left w:val="nil"/>
              <w:bottom w:val="single" w:sz="4" w:space="0" w:color="auto"/>
              <w:right w:val="single" w:sz="4" w:space="0" w:color="auto"/>
            </w:tcBorders>
            <w:shd w:val="clear" w:color="auto" w:fill="auto"/>
            <w:vAlign w:val="center"/>
          </w:tcPr>
          <w:p w14:paraId="22546993" w14:textId="6830F5F4" w:rsidR="00242693" w:rsidRPr="006661D5" w:rsidRDefault="00242693" w:rsidP="00C83A94">
            <w:pPr>
              <w:jc w:val="center"/>
              <w:rPr>
                <w:rFonts w:ascii="Cambria" w:hAnsi="Cambria" w:cs="Arial"/>
                <w:color w:val="000000"/>
                <w:sz w:val="20"/>
                <w:szCs w:val="20"/>
                <w:lang w:val="en-IN"/>
              </w:rPr>
            </w:pPr>
            <w:proofErr w:type="spellStart"/>
            <w:r w:rsidRPr="006661D5">
              <w:rPr>
                <w:rFonts w:ascii="Cambria" w:hAnsi="Cambria" w:cs="Arial"/>
                <w:color w:val="000000"/>
                <w:sz w:val="20"/>
                <w:szCs w:val="20"/>
                <w:lang w:val="en-IN"/>
              </w:rPr>
              <w:t>Baikunth</w:t>
            </w:r>
            <w:proofErr w:type="spellEnd"/>
          </w:p>
        </w:tc>
        <w:tc>
          <w:tcPr>
            <w:tcW w:w="1345" w:type="dxa"/>
            <w:tcBorders>
              <w:top w:val="nil"/>
              <w:left w:val="nil"/>
              <w:bottom w:val="single" w:sz="4" w:space="0" w:color="auto"/>
              <w:right w:val="single" w:sz="4" w:space="0" w:color="auto"/>
            </w:tcBorders>
            <w:shd w:val="clear" w:color="auto" w:fill="auto"/>
            <w:vAlign w:val="center"/>
          </w:tcPr>
          <w:p w14:paraId="1B62FF0D" w14:textId="395871A0" w:rsidR="00242693" w:rsidRPr="006661D5" w:rsidRDefault="00242693" w:rsidP="00C83A94">
            <w:pPr>
              <w:jc w:val="center"/>
              <w:rPr>
                <w:rFonts w:ascii="Cambria" w:hAnsi="Cambria" w:cs="Arial"/>
                <w:color w:val="000000"/>
                <w:sz w:val="20"/>
                <w:szCs w:val="20"/>
                <w:lang w:val="en-IN"/>
              </w:rPr>
            </w:pPr>
            <w:r w:rsidRPr="006661D5">
              <w:rPr>
                <w:rFonts w:ascii="Cambria" w:hAnsi="Cambria" w:cs="Arial"/>
                <w:color w:val="000000"/>
                <w:sz w:val="20"/>
                <w:szCs w:val="20"/>
                <w:lang w:val="en-IN"/>
              </w:rPr>
              <w:t>9237807459</w:t>
            </w:r>
          </w:p>
        </w:tc>
      </w:tr>
      <w:tr w:rsidR="00242693" w:rsidRPr="00C83A94" w14:paraId="6CBB9E58" w14:textId="77777777" w:rsidTr="00D04062">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760A840C" w14:textId="666E7C3B" w:rsidR="00242693" w:rsidRDefault="00242693" w:rsidP="009463AA">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9</w:t>
            </w:r>
          </w:p>
        </w:tc>
        <w:tc>
          <w:tcPr>
            <w:tcW w:w="1445" w:type="dxa"/>
            <w:tcBorders>
              <w:top w:val="nil"/>
              <w:left w:val="nil"/>
              <w:bottom w:val="single" w:sz="4" w:space="0" w:color="auto"/>
              <w:right w:val="single" w:sz="4" w:space="0" w:color="auto"/>
            </w:tcBorders>
            <w:shd w:val="clear" w:color="000000" w:fill="FFFFFF"/>
            <w:vAlign w:val="center"/>
          </w:tcPr>
          <w:p w14:paraId="0C78B759" w14:textId="19FD4C7E" w:rsidR="00242693" w:rsidRPr="00991196" w:rsidRDefault="00242693" w:rsidP="00C83A94">
            <w:pPr>
              <w:jc w:val="center"/>
              <w:rPr>
                <w:rFonts w:ascii="Cambria" w:hAnsi="Cambria" w:cs="Calibri"/>
                <w:color w:val="000000"/>
                <w:sz w:val="22"/>
                <w:szCs w:val="22"/>
                <w:lang w:val="en-IN" w:eastAsia="en-IN"/>
              </w:rPr>
            </w:pPr>
            <w:proofErr w:type="spellStart"/>
            <w:r w:rsidRPr="00A56372">
              <w:rPr>
                <w:rFonts w:ascii="Cambria" w:hAnsi="Cambria" w:cs="Calibri"/>
                <w:color w:val="000000"/>
                <w:sz w:val="22"/>
                <w:szCs w:val="22"/>
                <w:lang w:val="en-IN" w:eastAsia="en-IN"/>
              </w:rPr>
              <w:t>Joda</w:t>
            </w:r>
            <w:proofErr w:type="spellEnd"/>
            <w:r w:rsidRPr="00A56372">
              <w:rPr>
                <w:rFonts w:ascii="Cambria" w:hAnsi="Cambria" w:cs="Calibri"/>
                <w:color w:val="000000"/>
                <w:sz w:val="22"/>
                <w:szCs w:val="22"/>
                <w:lang w:val="en-IN" w:eastAsia="en-IN"/>
              </w:rPr>
              <w:t xml:space="preserve"> Plant 165</w:t>
            </w:r>
          </w:p>
        </w:tc>
        <w:tc>
          <w:tcPr>
            <w:tcW w:w="1350" w:type="dxa"/>
            <w:tcBorders>
              <w:top w:val="nil"/>
              <w:left w:val="nil"/>
              <w:bottom w:val="single" w:sz="4" w:space="0" w:color="auto"/>
              <w:right w:val="single" w:sz="4" w:space="0" w:color="auto"/>
            </w:tcBorders>
            <w:shd w:val="clear" w:color="auto" w:fill="auto"/>
            <w:vAlign w:val="center"/>
          </w:tcPr>
          <w:p w14:paraId="0E1E95E5" w14:textId="41C44045" w:rsidR="00242693" w:rsidRPr="00991196" w:rsidRDefault="00242693" w:rsidP="00DE38F7">
            <w:pPr>
              <w:jc w:val="center"/>
              <w:rPr>
                <w:rFonts w:ascii="Cambria" w:hAnsi="Cambria" w:cs="Calibri"/>
                <w:b/>
                <w:bCs/>
                <w:color w:val="0000FF"/>
                <w:sz w:val="20"/>
                <w:szCs w:val="20"/>
                <w:lang w:val="en-IN" w:eastAsia="en-IN"/>
              </w:rPr>
            </w:pPr>
            <w:proofErr w:type="spellStart"/>
            <w:r w:rsidRPr="00A56372">
              <w:rPr>
                <w:rFonts w:ascii="Cambria" w:hAnsi="Cambria" w:cs="Calibri"/>
                <w:b/>
                <w:bCs/>
                <w:color w:val="0000FF"/>
                <w:sz w:val="20"/>
                <w:szCs w:val="20"/>
                <w:lang w:val="en-IN" w:eastAsia="en-IN"/>
              </w:rPr>
              <w:t>Joda</w:t>
            </w:r>
            <w:proofErr w:type="spellEnd"/>
            <w:r w:rsidRPr="00A56372">
              <w:rPr>
                <w:rFonts w:ascii="Cambria" w:hAnsi="Cambria" w:cs="Calibri"/>
                <w:b/>
                <w:bCs/>
                <w:color w:val="0000FF"/>
                <w:sz w:val="20"/>
                <w:szCs w:val="20"/>
                <w:lang w:val="en-IN" w:eastAsia="en-IN"/>
              </w:rPr>
              <w:t xml:space="preserve"> /OCT/09</w:t>
            </w:r>
          </w:p>
        </w:tc>
        <w:tc>
          <w:tcPr>
            <w:tcW w:w="1260" w:type="dxa"/>
            <w:tcBorders>
              <w:top w:val="nil"/>
              <w:left w:val="nil"/>
              <w:bottom w:val="single" w:sz="4" w:space="0" w:color="auto"/>
              <w:right w:val="single" w:sz="4" w:space="0" w:color="auto"/>
            </w:tcBorders>
            <w:shd w:val="clear" w:color="auto" w:fill="auto"/>
            <w:vAlign w:val="center"/>
          </w:tcPr>
          <w:p w14:paraId="46692D62" w14:textId="27AB21A1" w:rsidR="00242693" w:rsidRPr="00991196" w:rsidRDefault="00242693" w:rsidP="00C83A94">
            <w:pPr>
              <w:jc w:val="center"/>
              <w:rPr>
                <w:rFonts w:ascii="Cambria" w:hAnsi="Cambria" w:cs="Calibri"/>
                <w:color w:val="000000"/>
                <w:sz w:val="20"/>
                <w:szCs w:val="20"/>
                <w:lang w:val="en-IN" w:eastAsia="en-IN"/>
              </w:rPr>
            </w:pPr>
            <w:r w:rsidRPr="00A56372">
              <w:rPr>
                <w:rFonts w:ascii="Cambria" w:hAnsi="Cambria" w:cs="Calibri"/>
                <w:color w:val="000000"/>
                <w:sz w:val="20"/>
                <w:szCs w:val="20"/>
                <w:lang w:val="en-IN" w:eastAsia="en-IN"/>
              </w:rPr>
              <w:t>146003074</w:t>
            </w:r>
          </w:p>
        </w:tc>
        <w:tc>
          <w:tcPr>
            <w:tcW w:w="4050" w:type="dxa"/>
            <w:tcBorders>
              <w:top w:val="nil"/>
              <w:left w:val="nil"/>
              <w:bottom w:val="single" w:sz="4" w:space="0" w:color="auto"/>
              <w:right w:val="single" w:sz="4" w:space="0" w:color="auto"/>
            </w:tcBorders>
            <w:shd w:val="clear" w:color="auto" w:fill="auto"/>
            <w:vAlign w:val="center"/>
          </w:tcPr>
          <w:p w14:paraId="4BFEF579" w14:textId="103BA4BE" w:rsidR="00242693" w:rsidRPr="00991196" w:rsidRDefault="00242693" w:rsidP="00D04062">
            <w:pPr>
              <w:rPr>
                <w:rFonts w:ascii="Cambria" w:hAnsi="Cambria" w:cs="Arial"/>
                <w:sz w:val="22"/>
                <w:szCs w:val="22"/>
              </w:rPr>
            </w:pPr>
            <w:r w:rsidRPr="001D4F70">
              <w:rPr>
                <w:rFonts w:ascii="Cambria" w:hAnsi="Cambria" w:cs="Arial"/>
                <w:sz w:val="22"/>
                <w:szCs w:val="22"/>
              </w:rPr>
              <w:t xml:space="preserve">Used &amp; Waste Bag Filters, loading by </w:t>
            </w:r>
            <w:proofErr w:type="spellStart"/>
            <w:r w:rsidRPr="001D4F70">
              <w:rPr>
                <w:rFonts w:ascii="Cambria" w:hAnsi="Cambria" w:cs="Arial"/>
                <w:sz w:val="22"/>
                <w:szCs w:val="22"/>
              </w:rPr>
              <w:t>Jcb</w:t>
            </w:r>
            <w:proofErr w:type="spellEnd"/>
            <w:r w:rsidRPr="001D4F70">
              <w:rPr>
                <w:rFonts w:ascii="Cambria" w:hAnsi="Cambria" w:cs="Arial"/>
                <w:sz w:val="22"/>
                <w:szCs w:val="22"/>
              </w:rPr>
              <w:t>/</w:t>
            </w:r>
            <w:proofErr w:type="spellStart"/>
            <w:r w:rsidRPr="001D4F70">
              <w:rPr>
                <w:rFonts w:ascii="Cambria" w:hAnsi="Cambria" w:cs="Arial"/>
                <w:sz w:val="22"/>
                <w:szCs w:val="22"/>
              </w:rPr>
              <w:t>Hyrda</w:t>
            </w:r>
            <w:proofErr w:type="spellEnd"/>
            <w:r w:rsidRPr="001D4F70">
              <w:rPr>
                <w:rFonts w:ascii="Cambria" w:hAnsi="Cambria" w:cs="Arial"/>
                <w:sz w:val="22"/>
                <w:szCs w:val="22"/>
              </w:rPr>
              <w:t xml:space="preserve">, loading vehicle Truck </w:t>
            </w:r>
          </w:p>
        </w:tc>
        <w:tc>
          <w:tcPr>
            <w:tcW w:w="720" w:type="dxa"/>
            <w:tcBorders>
              <w:top w:val="nil"/>
              <w:left w:val="nil"/>
              <w:bottom w:val="single" w:sz="4" w:space="0" w:color="auto"/>
              <w:right w:val="single" w:sz="4" w:space="0" w:color="auto"/>
            </w:tcBorders>
            <w:shd w:val="clear" w:color="auto" w:fill="auto"/>
            <w:vAlign w:val="center"/>
          </w:tcPr>
          <w:p w14:paraId="0F1BF9E1" w14:textId="3A22AD8D" w:rsidR="00242693" w:rsidRPr="00991196" w:rsidRDefault="00242693" w:rsidP="0058767E">
            <w:pPr>
              <w:jc w:val="center"/>
              <w:rPr>
                <w:rFonts w:ascii="Cambria" w:hAnsi="Cambria" w:cs="Arial"/>
                <w:color w:val="000000"/>
              </w:rPr>
            </w:pPr>
            <w:r w:rsidRPr="001D4F70">
              <w:rPr>
                <w:rFonts w:ascii="Cambria" w:hAnsi="Cambria" w:cs="Arial"/>
                <w:color w:val="000000"/>
              </w:rPr>
              <w:t>15</w:t>
            </w:r>
          </w:p>
        </w:tc>
        <w:tc>
          <w:tcPr>
            <w:tcW w:w="720" w:type="dxa"/>
            <w:tcBorders>
              <w:top w:val="nil"/>
              <w:left w:val="nil"/>
              <w:bottom w:val="single" w:sz="4" w:space="0" w:color="auto"/>
              <w:right w:val="single" w:sz="4" w:space="0" w:color="auto"/>
            </w:tcBorders>
            <w:shd w:val="clear" w:color="auto" w:fill="auto"/>
            <w:vAlign w:val="center"/>
          </w:tcPr>
          <w:p w14:paraId="3F4DD4D3" w14:textId="50D91B4C" w:rsidR="00242693" w:rsidRPr="00991196" w:rsidRDefault="00242693" w:rsidP="00BA3BCE">
            <w:pPr>
              <w:jc w:val="center"/>
              <w:rPr>
                <w:rFonts w:ascii="Cambria" w:hAnsi="Cambria" w:cs="Arial"/>
                <w:color w:val="000000"/>
              </w:rPr>
            </w:pPr>
            <w:r w:rsidRPr="001D4F70">
              <w:rPr>
                <w:rFonts w:ascii="Cambria" w:hAnsi="Cambria" w:cs="Arial"/>
                <w:color w:val="000000"/>
              </w:rPr>
              <w:t>MT</w:t>
            </w:r>
          </w:p>
        </w:tc>
        <w:tc>
          <w:tcPr>
            <w:tcW w:w="638" w:type="dxa"/>
            <w:tcBorders>
              <w:top w:val="nil"/>
              <w:left w:val="nil"/>
              <w:bottom w:val="single" w:sz="4" w:space="0" w:color="auto"/>
              <w:right w:val="single" w:sz="4" w:space="0" w:color="auto"/>
            </w:tcBorders>
            <w:shd w:val="clear" w:color="000000" w:fill="FFFFFF"/>
            <w:vAlign w:val="center"/>
          </w:tcPr>
          <w:p w14:paraId="27EA8350" w14:textId="27EE64F6" w:rsidR="00242693" w:rsidRDefault="00242693" w:rsidP="00E31E6B">
            <w:pPr>
              <w:jc w:val="center"/>
              <w:rPr>
                <w:rFonts w:ascii="Cambria" w:hAnsi="Cambria" w:cs="Arial"/>
                <w:color w:val="000000"/>
                <w:sz w:val="20"/>
                <w:szCs w:val="20"/>
                <w:lang w:val="en-IN"/>
              </w:rPr>
            </w:pPr>
            <w:r>
              <w:rPr>
                <w:rFonts w:ascii="Cambria" w:hAnsi="Cambria" w:cs="Arial"/>
                <w:color w:val="000000"/>
                <w:sz w:val="20"/>
                <w:szCs w:val="20"/>
                <w:lang w:val="en-IN"/>
              </w:rPr>
              <w:t>18%</w:t>
            </w:r>
          </w:p>
        </w:tc>
        <w:tc>
          <w:tcPr>
            <w:tcW w:w="566" w:type="dxa"/>
            <w:tcBorders>
              <w:top w:val="nil"/>
              <w:left w:val="nil"/>
              <w:bottom w:val="single" w:sz="4" w:space="0" w:color="auto"/>
              <w:right w:val="single" w:sz="4" w:space="0" w:color="auto"/>
            </w:tcBorders>
            <w:shd w:val="clear" w:color="000000" w:fill="FFFFFF"/>
            <w:vAlign w:val="center"/>
          </w:tcPr>
          <w:p w14:paraId="6ABC53AD" w14:textId="7FA40522" w:rsidR="00242693" w:rsidRDefault="00242693" w:rsidP="00C83A94">
            <w:pPr>
              <w:jc w:val="center"/>
              <w:rPr>
                <w:rFonts w:ascii="Cambria" w:hAnsi="Cambria" w:cs="Arial"/>
                <w:color w:val="000000"/>
                <w:sz w:val="20"/>
                <w:szCs w:val="20"/>
                <w:lang w:val="en-IN"/>
              </w:rPr>
            </w:pPr>
            <w:r>
              <w:rPr>
                <w:rFonts w:ascii="Cambria" w:hAnsi="Cambria" w:cs="Arial"/>
                <w:color w:val="000000"/>
                <w:sz w:val="20"/>
                <w:szCs w:val="20"/>
                <w:lang w:val="en-IN"/>
              </w:rPr>
              <w:t>2%</w:t>
            </w:r>
          </w:p>
        </w:tc>
        <w:tc>
          <w:tcPr>
            <w:tcW w:w="981" w:type="dxa"/>
            <w:tcBorders>
              <w:top w:val="nil"/>
              <w:left w:val="nil"/>
              <w:bottom w:val="single" w:sz="4" w:space="0" w:color="auto"/>
              <w:right w:val="single" w:sz="4" w:space="0" w:color="auto"/>
            </w:tcBorders>
            <w:shd w:val="clear" w:color="auto" w:fill="auto"/>
            <w:vAlign w:val="center"/>
          </w:tcPr>
          <w:p w14:paraId="55E2F5DA" w14:textId="5265EC66" w:rsidR="00242693" w:rsidRDefault="00242693" w:rsidP="00C83A94">
            <w:pPr>
              <w:jc w:val="center"/>
              <w:rPr>
                <w:rFonts w:ascii="Cambria" w:hAnsi="Cambria" w:cs="Arial"/>
                <w:color w:val="000000"/>
                <w:sz w:val="20"/>
                <w:szCs w:val="20"/>
                <w:lang w:val="en-IN"/>
              </w:rPr>
            </w:pPr>
            <w:r>
              <w:rPr>
                <w:rFonts w:ascii="Cambria" w:hAnsi="Cambria" w:cs="Arial"/>
                <w:color w:val="000000"/>
                <w:sz w:val="20"/>
                <w:szCs w:val="20"/>
                <w:lang w:val="en-IN"/>
              </w:rPr>
              <w:t>By TSL</w:t>
            </w:r>
          </w:p>
        </w:tc>
        <w:tc>
          <w:tcPr>
            <w:tcW w:w="1235" w:type="dxa"/>
            <w:tcBorders>
              <w:top w:val="nil"/>
              <w:left w:val="nil"/>
              <w:bottom w:val="single" w:sz="4" w:space="0" w:color="auto"/>
              <w:right w:val="single" w:sz="4" w:space="0" w:color="auto"/>
            </w:tcBorders>
            <w:shd w:val="clear" w:color="auto" w:fill="auto"/>
            <w:vAlign w:val="center"/>
          </w:tcPr>
          <w:p w14:paraId="7EFE9C82" w14:textId="5C9A6751" w:rsidR="00242693" w:rsidRDefault="00242693" w:rsidP="004F250F">
            <w:pPr>
              <w:jc w:val="center"/>
              <w:rPr>
                <w:rFonts w:ascii="Cambria" w:hAnsi="Cambria" w:cs="Calibri"/>
                <w:color w:val="000000"/>
                <w:sz w:val="22"/>
                <w:szCs w:val="20"/>
                <w:lang w:val="en-IN" w:eastAsia="en-IN"/>
              </w:rPr>
            </w:pPr>
            <w:r w:rsidRPr="00242693">
              <w:rPr>
                <w:rFonts w:ascii="Cambria" w:hAnsi="Cambria" w:cs="Calibri"/>
                <w:color w:val="000000"/>
                <w:sz w:val="22"/>
                <w:szCs w:val="20"/>
                <w:lang w:val="en-IN" w:eastAsia="en-IN"/>
              </w:rPr>
              <w:t>15 days from the D/O date</w:t>
            </w:r>
          </w:p>
        </w:tc>
        <w:tc>
          <w:tcPr>
            <w:tcW w:w="1080" w:type="dxa"/>
            <w:tcBorders>
              <w:top w:val="nil"/>
              <w:left w:val="nil"/>
              <w:bottom w:val="single" w:sz="4" w:space="0" w:color="auto"/>
              <w:right w:val="single" w:sz="4" w:space="0" w:color="auto"/>
            </w:tcBorders>
            <w:shd w:val="clear" w:color="auto" w:fill="auto"/>
            <w:vAlign w:val="center"/>
          </w:tcPr>
          <w:p w14:paraId="08C73226" w14:textId="110BD4C1" w:rsidR="00242693" w:rsidRPr="006661D5" w:rsidRDefault="00242693" w:rsidP="00C83A94">
            <w:pPr>
              <w:jc w:val="center"/>
              <w:rPr>
                <w:rFonts w:ascii="Cambria" w:hAnsi="Cambria" w:cs="Arial"/>
                <w:color w:val="000000"/>
                <w:sz w:val="20"/>
                <w:szCs w:val="20"/>
                <w:lang w:val="en-IN"/>
              </w:rPr>
            </w:pPr>
            <w:proofErr w:type="spellStart"/>
            <w:r w:rsidRPr="006661D5">
              <w:rPr>
                <w:rFonts w:ascii="Cambria" w:hAnsi="Cambria" w:cs="Arial"/>
                <w:color w:val="000000"/>
                <w:sz w:val="20"/>
                <w:szCs w:val="20"/>
                <w:lang w:val="en-IN"/>
              </w:rPr>
              <w:t>Baikunth</w:t>
            </w:r>
            <w:proofErr w:type="spellEnd"/>
          </w:p>
        </w:tc>
        <w:tc>
          <w:tcPr>
            <w:tcW w:w="1345" w:type="dxa"/>
            <w:tcBorders>
              <w:top w:val="nil"/>
              <w:left w:val="nil"/>
              <w:bottom w:val="single" w:sz="4" w:space="0" w:color="auto"/>
              <w:right w:val="single" w:sz="4" w:space="0" w:color="auto"/>
            </w:tcBorders>
            <w:shd w:val="clear" w:color="auto" w:fill="auto"/>
            <w:vAlign w:val="center"/>
          </w:tcPr>
          <w:p w14:paraId="5CDB864A" w14:textId="0DEDAA7C" w:rsidR="00242693" w:rsidRPr="006661D5" w:rsidRDefault="00242693" w:rsidP="00C83A94">
            <w:pPr>
              <w:jc w:val="center"/>
              <w:rPr>
                <w:rFonts w:ascii="Cambria" w:hAnsi="Cambria" w:cs="Arial"/>
                <w:color w:val="000000"/>
                <w:sz w:val="20"/>
                <w:szCs w:val="20"/>
                <w:lang w:val="en-IN"/>
              </w:rPr>
            </w:pPr>
            <w:r w:rsidRPr="006661D5">
              <w:rPr>
                <w:rFonts w:ascii="Cambria" w:hAnsi="Cambria" w:cs="Arial"/>
                <w:color w:val="000000"/>
                <w:sz w:val="20"/>
                <w:szCs w:val="20"/>
                <w:lang w:val="en-IN"/>
              </w:rPr>
              <w:t>9237807459</w:t>
            </w:r>
          </w:p>
        </w:tc>
      </w:tr>
      <w:tr w:rsidR="00242693" w:rsidRPr="00C83A94" w14:paraId="5DCF52DF" w14:textId="77777777" w:rsidTr="00D04062">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551405A4" w14:textId="3E0CF06E" w:rsidR="00242693" w:rsidRDefault="00242693" w:rsidP="009463AA">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lastRenderedPageBreak/>
              <w:t>10</w:t>
            </w:r>
          </w:p>
        </w:tc>
        <w:tc>
          <w:tcPr>
            <w:tcW w:w="1445" w:type="dxa"/>
            <w:tcBorders>
              <w:top w:val="nil"/>
              <w:left w:val="nil"/>
              <w:bottom w:val="single" w:sz="4" w:space="0" w:color="auto"/>
              <w:right w:val="single" w:sz="4" w:space="0" w:color="auto"/>
            </w:tcBorders>
            <w:shd w:val="clear" w:color="000000" w:fill="FFFFFF"/>
            <w:vAlign w:val="center"/>
          </w:tcPr>
          <w:p w14:paraId="7C29466E" w14:textId="76C0CE07" w:rsidR="00242693" w:rsidRPr="00991196" w:rsidRDefault="00242693" w:rsidP="00C83A94">
            <w:pPr>
              <w:jc w:val="center"/>
              <w:rPr>
                <w:rFonts w:ascii="Cambria" w:hAnsi="Cambria" w:cs="Calibri"/>
                <w:color w:val="000000"/>
                <w:sz w:val="22"/>
                <w:szCs w:val="22"/>
                <w:lang w:val="en-IN" w:eastAsia="en-IN"/>
              </w:rPr>
            </w:pPr>
            <w:proofErr w:type="spellStart"/>
            <w:r w:rsidRPr="00A56372">
              <w:rPr>
                <w:rFonts w:ascii="Cambria" w:hAnsi="Cambria" w:cs="Calibri"/>
                <w:color w:val="000000"/>
                <w:sz w:val="22"/>
                <w:szCs w:val="22"/>
                <w:lang w:val="en-IN" w:eastAsia="en-IN"/>
              </w:rPr>
              <w:t>Joda</w:t>
            </w:r>
            <w:proofErr w:type="spellEnd"/>
            <w:r w:rsidRPr="00A56372">
              <w:rPr>
                <w:rFonts w:ascii="Cambria" w:hAnsi="Cambria" w:cs="Calibri"/>
                <w:color w:val="000000"/>
                <w:sz w:val="22"/>
                <w:szCs w:val="22"/>
                <w:lang w:val="en-IN" w:eastAsia="en-IN"/>
              </w:rPr>
              <w:t xml:space="preserve"> Plant 165</w:t>
            </w:r>
          </w:p>
        </w:tc>
        <w:tc>
          <w:tcPr>
            <w:tcW w:w="1350" w:type="dxa"/>
            <w:tcBorders>
              <w:top w:val="nil"/>
              <w:left w:val="nil"/>
              <w:bottom w:val="single" w:sz="4" w:space="0" w:color="auto"/>
              <w:right w:val="single" w:sz="4" w:space="0" w:color="auto"/>
            </w:tcBorders>
            <w:shd w:val="clear" w:color="auto" w:fill="auto"/>
            <w:vAlign w:val="center"/>
          </w:tcPr>
          <w:p w14:paraId="567FF2B4" w14:textId="4DBFBCE8" w:rsidR="00242693" w:rsidRPr="00991196" w:rsidRDefault="00242693" w:rsidP="00DE38F7">
            <w:pPr>
              <w:jc w:val="center"/>
              <w:rPr>
                <w:rFonts w:ascii="Cambria" w:hAnsi="Cambria" w:cs="Calibri"/>
                <w:b/>
                <w:bCs/>
                <w:color w:val="0000FF"/>
                <w:sz w:val="20"/>
                <w:szCs w:val="20"/>
                <w:lang w:val="en-IN" w:eastAsia="en-IN"/>
              </w:rPr>
            </w:pPr>
            <w:proofErr w:type="spellStart"/>
            <w:r w:rsidRPr="00A56372">
              <w:rPr>
                <w:rFonts w:ascii="Cambria" w:hAnsi="Cambria" w:cs="Calibri"/>
                <w:b/>
                <w:bCs/>
                <w:color w:val="0000FF"/>
                <w:sz w:val="20"/>
                <w:szCs w:val="20"/>
                <w:lang w:val="en-IN" w:eastAsia="en-IN"/>
              </w:rPr>
              <w:t>Joda</w:t>
            </w:r>
            <w:proofErr w:type="spellEnd"/>
            <w:r w:rsidRPr="00A56372">
              <w:rPr>
                <w:rFonts w:ascii="Cambria" w:hAnsi="Cambria" w:cs="Calibri"/>
                <w:b/>
                <w:bCs/>
                <w:color w:val="0000FF"/>
                <w:sz w:val="20"/>
                <w:szCs w:val="20"/>
                <w:lang w:val="en-IN" w:eastAsia="en-IN"/>
              </w:rPr>
              <w:t xml:space="preserve"> /OCT/10</w:t>
            </w:r>
          </w:p>
        </w:tc>
        <w:tc>
          <w:tcPr>
            <w:tcW w:w="1260" w:type="dxa"/>
            <w:tcBorders>
              <w:top w:val="nil"/>
              <w:left w:val="nil"/>
              <w:bottom w:val="single" w:sz="4" w:space="0" w:color="auto"/>
              <w:right w:val="single" w:sz="4" w:space="0" w:color="auto"/>
            </w:tcBorders>
            <w:shd w:val="clear" w:color="auto" w:fill="auto"/>
            <w:vAlign w:val="center"/>
          </w:tcPr>
          <w:p w14:paraId="058ED044" w14:textId="6C30C186" w:rsidR="00242693" w:rsidRPr="00991196" w:rsidRDefault="00242693" w:rsidP="00C83A94">
            <w:pPr>
              <w:jc w:val="center"/>
              <w:rPr>
                <w:rFonts w:ascii="Cambria" w:hAnsi="Cambria" w:cs="Calibri"/>
                <w:color w:val="000000"/>
                <w:sz w:val="20"/>
                <w:szCs w:val="20"/>
                <w:lang w:val="en-IN" w:eastAsia="en-IN"/>
              </w:rPr>
            </w:pPr>
            <w:r w:rsidRPr="00A56372">
              <w:rPr>
                <w:rFonts w:ascii="Cambria" w:hAnsi="Cambria" w:cs="Calibri"/>
                <w:color w:val="000000"/>
                <w:sz w:val="20"/>
                <w:szCs w:val="20"/>
                <w:lang w:val="en-IN" w:eastAsia="en-IN"/>
              </w:rPr>
              <w:t>146002108</w:t>
            </w:r>
          </w:p>
        </w:tc>
        <w:tc>
          <w:tcPr>
            <w:tcW w:w="4050" w:type="dxa"/>
            <w:tcBorders>
              <w:top w:val="nil"/>
              <w:left w:val="nil"/>
              <w:bottom w:val="single" w:sz="4" w:space="0" w:color="auto"/>
              <w:right w:val="single" w:sz="4" w:space="0" w:color="auto"/>
            </w:tcBorders>
            <w:shd w:val="clear" w:color="auto" w:fill="auto"/>
            <w:vAlign w:val="center"/>
          </w:tcPr>
          <w:p w14:paraId="52D87141" w14:textId="128FDEEB" w:rsidR="00242693" w:rsidRPr="00991196" w:rsidRDefault="00242693" w:rsidP="00F57A1A">
            <w:pPr>
              <w:rPr>
                <w:rFonts w:ascii="Cambria" w:hAnsi="Cambria" w:cs="Arial"/>
                <w:sz w:val="22"/>
                <w:szCs w:val="22"/>
              </w:rPr>
            </w:pPr>
            <w:r w:rsidRPr="001D4F70">
              <w:rPr>
                <w:rFonts w:ascii="Cambria" w:hAnsi="Cambria" w:cs="Arial"/>
                <w:sz w:val="22"/>
                <w:szCs w:val="22"/>
              </w:rPr>
              <w:t>Waste Plastic (</w:t>
            </w:r>
            <w:proofErr w:type="spellStart"/>
            <w:r w:rsidRPr="001D4F70">
              <w:rPr>
                <w:rFonts w:ascii="Cambria" w:hAnsi="Cambria" w:cs="Arial"/>
                <w:sz w:val="22"/>
                <w:szCs w:val="22"/>
              </w:rPr>
              <w:t>Castable</w:t>
            </w:r>
            <w:proofErr w:type="spellEnd"/>
            <w:r w:rsidRPr="001D4F70">
              <w:rPr>
                <w:rFonts w:ascii="Cambria" w:hAnsi="Cambria" w:cs="Arial"/>
                <w:sz w:val="22"/>
                <w:szCs w:val="22"/>
              </w:rPr>
              <w:t xml:space="preserve"> packing Bag, </w:t>
            </w:r>
            <w:proofErr w:type="spellStart"/>
            <w:proofErr w:type="gramStart"/>
            <w:r w:rsidRPr="001D4F70">
              <w:rPr>
                <w:rFonts w:ascii="Cambria" w:hAnsi="Cambria" w:cs="Arial"/>
                <w:sz w:val="22"/>
                <w:szCs w:val="22"/>
              </w:rPr>
              <w:t>Tarpolins</w:t>
            </w:r>
            <w:proofErr w:type="spellEnd"/>
            <w:r w:rsidRPr="001D4F70">
              <w:rPr>
                <w:rFonts w:ascii="Cambria" w:hAnsi="Cambria" w:cs="Arial"/>
                <w:sz w:val="22"/>
                <w:szCs w:val="22"/>
              </w:rPr>
              <w:t xml:space="preserve"> )</w:t>
            </w:r>
            <w:proofErr w:type="gramEnd"/>
            <w:r w:rsidRPr="001D4F70">
              <w:rPr>
                <w:rFonts w:ascii="Cambria" w:hAnsi="Cambria" w:cs="Arial"/>
                <w:sz w:val="22"/>
                <w:szCs w:val="22"/>
              </w:rPr>
              <w:t xml:space="preserve">, loading by </w:t>
            </w:r>
            <w:proofErr w:type="spellStart"/>
            <w:r w:rsidRPr="001D4F70">
              <w:rPr>
                <w:rFonts w:ascii="Cambria" w:hAnsi="Cambria" w:cs="Arial"/>
                <w:sz w:val="22"/>
                <w:szCs w:val="22"/>
              </w:rPr>
              <w:t>J</w:t>
            </w:r>
            <w:r w:rsidR="0026325F">
              <w:rPr>
                <w:rFonts w:ascii="Cambria" w:hAnsi="Cambria" w:cs="Arial"/>
                <w:sz w:val="22"/>
                <w:szCs w:val="22"/>
              </w:rPr>
              <w:t>cb</w:t>
            </w:r>
            <w:proofErr w:type="spellEnd"/>
            <w:r w:rsidR="0026325F">
              <w:rPr>
                <w:rFonts w:ascii="Cambria" w:hAnsi="Cambria" w:cs="Arial"/>
                <w:sz w:val="22"/>
                <w:szCs w:val="22"/>
              </w:rPr>
              <w:t>/</w:t>
            </w:r>
            <w:proofErr w:type="spellStart"/>
            <w:r w:rsidR="0026325F">
              <w:rPr>
                <w:rFonts w:ascii="Cambria" w:hAnsi="Cambria" w:cs="Arial"/>
                <w:sz w:val="22"/>
                <w:szCs w:val="22"/>
              </w:rPr>
              <w:t>Hyrda</w:t>
            </w:r>
            <w:proofErr w:type="spellEnd"/>
            <w:r w:rsidR="0026325F">
              <w:rPr>
                <w:rFonts w:ascii="Cambria" w:hAnsi="Cambria" w:cs="Arial"/>
                <w:sz w:val="22"/>
                <w:szCs w:val="22"/>
              </w:rPr>
              <w:t xml:space="preserve">, loading vehicle Truck. </w:t>
            </w:r>
            <w:r w:rsidR="0026325F" w:rsidRPr="0026325F">
              <w:rPr>
                <w:rFonts w:ascii="Cambria" w:hAnsi="Cambria" w:cs="Arial"/>
                <w:b/>
                <w:color w:val="FF0000"/>
                <w:sz w:val="22"/>
                <w:szCs w:val="22"/>
                <w:highlight w:val="yellow"/>
              </w:rPr>
              <w:t>EPR with valid CTO / CTE and having validity of authorization under category II</w:t>
            </w:r>
          </w:p>
        </w:tc>
        <w:tc>
          <w:tcPr>
            <w:tcW w:w="720" w:type="dxa"/>
            <w:tcBorders>
              <w:top w:val="nil"/>
              <w:left w:val="nil"/>
              <w:bottom w:val="single" w:sz="4" w:space="0" w:color="auto"/>
              <w:right w:val="single" w:sz="4" w:space="0" w:color="auto"/>
            </w:tcBorders>
            <w:shd w:val="clear" w:color="auto" w:fill="auto"/>
            <w:vAlign w:val="center"/>
          </w:tcPr>
          <w:p w14:paraId="547DBF6D" w14:textId="0624D79B" w:rsidR="00242693" w:rsidRPr="00991196" w:rsidRDefault="00543EE7" w:rsidP="0058767E">
            <w:pPr>
              <w:jc w:val="center"/>
              <w:rPr>
                <w:rFonts w:ascii="Cambria" w:hAnsi="Cambria" w:cs="Arial"/>
                <w:color w:val="000000"/>
              </w:rPr>
            </w:pPr>
            <w:r w:rsidRPr="00543EE7">
              <w:rPr>
                <w:rFonts w:ascii="Cambria" w:hAnsi="Cambria" w:cs="Arial"/>
                <w:color w:val="000000"/>
                <w:highlight w:val="cyan"/>
              </w:rPr>
              <w:t>50</w:t>
            </w:r>
            <w:bookmarkStart w:id="0" w:name="_GoBack"/>
            <w:bookmarkEnd w:id="0"/>
          </w:p>
        </w:tc>
        <w:tc>
          <w:tcPr>
            <w:tcW w:w="720" w:type="dxa"/>
            <w:tcBorders>
              <w:top w:val="nil"/>
              <w:left w:val="nil"/>
              <w:bottom w:val="single" w:sz="4" w:space="0" w:color="auto"/>
              <w:right w:val="single" w:sz="4" w:space="0" w:color="auto"/>
            </w:tcBorders>
            <w:shd w:val="clear" w:color="auto" w:fill="auto"/>
            <w:vAlign w:val="center"/>
          </w:tcPr>
          <w:p w14:paraId="77259941" w14:textId="74B2C4B6" w:rsidR="00242693" w:rsidRPr="00991196" w:rsidRDefault="00242693" w:rsidP="00BA3BCE">
            <w:pPr>
              <w:jc w:val="center"/>
              <w:rPr>
                <w:rFonts w:ascii="Cambria" w:hAnsi="Cambria" w:cs="Arial"/>
                <w:color w:val="000000"/>
              </w:rPr>
            </w:pPr>
            <w:r w:rsidRPr="001D4F70">
              <w:rPr>
                <w:rFonts w:ascii="Cambria" w:hAnsi="Cambria" w:cs="Arial"/>
                <w:color w:val="000000"/>
              </w:rPr>
              <w:t>MT</w:t>
            </w:r>
          </w:p>
        </w:tc>
        <w:tc>
          <w:tcPr>
            <w:tcW w:w="638" w:type="dxa"/>
            <w:tcBorders>
              <w:top w:val="nil"/>
              <w:left w:val="nil"/>
              <w:bottom w:val="single" w:sz="4" w:space="0" w:color="auto"/>
              <w:right w:val="single" w:sz="4" w:space="0" w:color="auto"/>
            </w:tcBorders>
            <w:shd w:val="clear" w:color="000000" w:fill="FFFFFF"/>
            <w:vAlign w:val="center"/>
          </w:tcPr>
          <w:p w14:paraId="78753896" w14:textId="2B2AF96B" w:rsidR="00242693" w:rsidRDefault="00242693" w:rsidP="00E31E6B">
            <w:pPr>
              <w:jc w:val="center"/>
              <w:rPr>
                <w:rFonts w:ascii="Cambria" w:hAnsi="Cambria" w:cs="Arial"/>
                <w:color w:val="000000"/>
                <w:sz w:val="20"/>
                <w:szCs w:val="20"/>
                <w:lang w:val="en-IN"/>
              </w:rPr>
            </w:pPr>
            <w:r>
              <w:rPr>
                <w:rFonts w:ascii="Cambria" w:hAnsi="Cambria" w:cs="Arial"/>
                <w:color w:val="000000"/>
                <w:sz w:val="20"/>
                <w:szCs w:val="20"/>
                <w:lang w:val="en-IN"/>
              </w:rPr>
              <w:t>18%</w:t>
            </w:r>
          </w:p>
        </w:tc>
        <w:tc>
          <w:tcPr>
            <w:tcW w:w="566" w:type="dxa"/>
            <w:tcBorders>
              <w:top w:val="nil"/>
              <w:left w:val="nil"/>
              <w:bottom w:val="single" w:sz="4" w:space="0" w:color="auto"/>
              <w:right w:val="single" w:sz="4" w:space="0" w:color="auto"/>
            </w:tcBorders>
            <w:shd w:val="clear" w:color="000000" w:fill="FFFFFF"/>
            <w:vAlign w:val="center"/>
          </w:tcPr>
          <w:p w14:paraId="4408DAF0" w14:textId="2AAF5B15" w:rsidR="00242693" w:rsidRDefault="00242693" w:rsidP="00C83A94">
            <w:pPr>
              <w:jc w:val="center"/>
              <w:rPr>
                <w:rFonts w:ascii="Cambria" w:hAnsi="Cambria" w:cs="Arial"/>
                <w:color w:val="000000"/>
                <w:sz w:val="20"/>
                <w:szCs w:val="20"/>
                <w:lang w:val="en-IN"/>
              </w:rPr>
            </w:pPr>
            <w:r>
              <w:rPr>
                <w:rFonts w:ascii="Cambria" w:hAnsi="Cambria" w:cs="Arial"/>
                <w:color w:val="000000"/>
                <w:sz w:val="20"/>
                <w:szCs w:val="20"/>
                <w:lang w:val="en-IN"/>
              </w:rPr>
              <w:t>2%</w:t>
            </w:r>
          </w:p>
        </w:tc>
        <w:tc>
          <w:tcPr>
            <w:tcW w:w="981" w:type="dxa"/>
            <w:tcBorders>
              <w:top w:val="nil"/>
              <w:left w:val="nil"/>
              <w:bottom w:val="single" w:sz="4" w:space="0" w:color="auto"/>
              <w:right w:val="single" w:sz="4" w:space="0" w:color="auto"/>
            </w:tcBorders>
            <w:shd w:val="clear" w:color="auto" w:fill="auto"/>
            <w:vAlign w:val="center"/>
          </w:tcPr>
          <w:p w14:paraId="22C3FA30" w14:textId="24460CF9" w:rsidR="00242693" w:rsidRDefault="00242693" w:rsidP="00C83A94">
            <w:pPr>
              <w:jc w:val="center"/>
              <w:rPr>
                <w:rFonts w:ascii="Cambria" w:hAnsi="Cambria" w:cs="Arial"/>
                <w:color w:val="000000"/>
                <w:sz w:val="20"/>
                <w:szCs w:val="20"/>
                <w:lang w:val="en-IN"/>
              </w:rPr>
            </w:pPr>
            <w:r>
              <w:rPr>
                <w:rFonts w:ascii="Cambria" w:hAnsi="Cambria" w:cs="Arial"/>
                <w:color w:val="000000"/>
                <w:sz w:val="20"/>
                <w:szCs w:val="20"/>
                <w:lang w:val="en-IN"/>
              </w:rPr>
              <w:t>By TSL</w:t>
            </w:r>
          </w:p>
        </w:tc>
        <w:tc>
          <w:tcPr>
            <w:tcW w:w="1235" w:type="dxa"/>
            <w:tcBorders>
              <w:top w:val="nil"/>
              <w:left w:val="nil"/>
              <w:bottom w:val="single" w:sz="4" w:space="0" w:color="auto"/>
              <w:right w:val="single" w:sz="4" w:space="0" w:color="auto"/>
            </w:tcBorders>
            <w:shd w:val="clear" w:color="auto" w:fill="auto"/>
            <w:vAlign w:val="center"/>
          </w:tcPr>
          <w:p w14:paraId="5361C479" w14:textId="370712F8" w:rsidR="00242693" w:rsidRDefault="00242693" w:rsidP="004F250F">
            <w:pPr>
              <w:jc w:val="center"/>
              <w:rPr>
                <w:rFonts w:ascii="Cambria" w:hAnsi="Cambria" w:cs="Calibri"/>
                <w:color w:val="000000"/>
                <w:sz w:val="22"/>
                <w:szCs w:val="20"/>
                <w:lang w:val="en-IN" w:eastAsia="en-IN"/>
              </w:rPr>
            </w:pPr>
            <w:r w:rsidRPr="00242693">
              <w:rPr>
                <w:rFonts w:ascii="Cambria" w:hAnsi="Cambria" w:cs="Calibri"/>
                <w:color w:val="000000"/>
                <w:sz w:val="22"/>
                <w:szCs w:val="20"/>
                <w:lang w:val="en-IN" w:eastAsia="en-IN"/>
              </w:rPr>
              <w:t>2 months from the D/O date</w:t>
            </w:r>
          </w:p>
        </w:tc>
        <w:tc>
          <w:tcPr>
            <w:tcW w:w="1080" w:type="dxa"/>
            <w:tcBorders>
              <w:top w:val="nil"/>
              <w:left w:val="nil"/>
              <w:bottom w:val="single" w:sz="4" w:space="0" w:color="auto"/>
              <w:right w:val="single" w:sz="4" w:space="0" w:color="auto"/>
            </w:tcBorders>
            <w:shd w:val="clear" w:color="auto" w:fill="auto"/>
            <w:vAlign w:val="center"/>
          </w:tcPr>
          <w:p w14:paraId="68BB4945" w14:textId="71B21DA0" w:rsidR="00242693" w:rsidRPr="006661D5" w:rsidRDefault="00242693" w:rsidP="00C83A94">
            <w:pPr>
              <w:jc w:val="center"/>
              <w:rPr>
                <w:rFonts w:ascii="Cambria" w:hAnsi="Cambria" w:cs="Arial"/>
                <w:color w:val="000000"/>
                <w:sz w:val="20"/>
                <w:szCs w:val="20"/>
                <w:lang w:val="en-IN"/>
              </w:rPr>
            </w:pPr>
            <w:proofErr w:type="spellStart"/>
            <w:r w:rsidRPr="006661D5">
              <w:rPr>
                <w:rFonts w:ascii="Cambria" w:hAnsi="Cambria" w:cs="Arial"/>
                <w:color w:val="000000"/>
                <w:sz w:val="20"/>
                <w:szCs w:val="20"/>
                <w:lang w:val="en-IN"/>
              </w:rPr>
              <w:t>Baikunth</w:t>
            </w:r>
            <w:proofErr w:type="spellEnd"/>
          </w:p>
        </w:tc>
        <w:tc>
          <w:tcPr>
            <w:tcW w:w="1345" w:type="dxa"/>
            <w:tcBorders>
              <w:top w:val="nil"/>
              <w:left w:val="nil"/>
              <w:bottom w:val="single" w:sz="4" w:space="0" w:color="auto"/>
              <w:right w:val="single" w:sz="4" w:space="0" w:color="auto"/>
            </w:tcBorders>
            <w:shd w:val="clear" w:color="auto" w:fill="auto"/>
            <w:vAlign w:val="center"/>
          </w:tcPr>
          <w:p w14:paraId="73F6CACF" w14:textId="5927875F" w:rsidR="00242693" w:rsidRPr="006661D5" w:rsidRDefault="00242693" w:rsidP="00C83A94">
            <w:pPr>
              <w:jc w:val="center"/>
              <w:rPr>
                <w:rFonts w:ascii="Cambria" w:hAnsi="Cambria" w:cs="Arial"/>
                <w:color w:val="000000"/>
                <w:sz w:val="20"/>
                <w:szCs w:val="20"/>
                <w:lang w:val="en-IN"/>
              </w:rPr>
            </w:pPr>
            <w:r w:rsidRPr="006661D5">
              <w:rPr>
                <w:rFonts w:ascii="Cambria" w:hAnsi="Cambria" w:cs="Arial"/>
                <w:color w:val="000000"/>
                <w:sz w:val="20"/>
                <w:szCs w:val="20"/>
                <w:lang w:val="en-IN"/>
              </w:rPr>
              <w:t>9237807459</w:t>
            </w:r>
          </w:p>
        </w:tc>
      </w:tr>
      <w:tr w:rsidR="00242693" w:rsidRPr="00C83A94" w14:paraId="6E3E4C3D" w14:textId="77777777" w:rsidTr="00D04062">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75AB0F99" w14:textId="0C8856C1" w:rsidR="00242693" w:rsidRDefault="00242693" w:rsidP="009463AA">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11</w:t>
            </w:r>
          </w:p>
        </w:tc>
        <w:tc>
          <w:tcPr>
            <w:tcW w:w="1445" w:type="dxa"/>
            <w:tcBorders>
              <w:top w:val="nil"/>
              <w:left w:val="nil"/>
              <w:bottom w:val="single" w:sz="4" w:space="0" w:color="auto"/>
              <w:right w:val="single" w:sz="4" w:space="0" w:color="auto"/>
            </w:tcBorders>
            <w:shd w:val="clear" w:color="000000" w:fill="FFFFFF"/>
            <w:vAlign w:val="center"/>
          </w:tcPr>
          <w:p w14:paraId="3E825193" w14:textId="4914BA36" w:rsidR="00242693" w:rsidRPr="00991196" w:rsidRDefault="00242693" w:rsidP="00C83A94">
            <w:pPr>
              <w:jc w:val="center"/>
              <w:rPr>
                <w:rFonts w:ascii="Cambria" w:hAnsi="Cambria" w:cs="Calibri"/>
                <w:color w:val="000000"/>
                <w:sz w:val="22"/>
                <w:szCs w:val="22"/>
                <w:lang w:val="en-IN" w:eastAsia="en-IN"/>
              </w:rPr>
            </w:pPr>
            <w:proofErr w:type="spellStart"/>
            <w:r w:rsidRPr="00A56372">
              <w:rPr>
                <w:rFonts w:ascii="Cambria" w:hAnsi="Cambria" w:cs="Calibri"/>
                <w:color w:val="000000"/>
                <w:sz w:val="22"/>
                <w:szCs w:val="22"/>
                <w:lang w:val="en-IN" w:eastAsia="en-IN"/>
              </w:rPr>
              <w:t>Joda</w:t>
            </w:r>
            <w:proofErr w:type="spellEnd"/>
            <w:r w:rsidRPr="00A56372">
              <w:rPr>
                <w:rFonts w:ascii="Cambria" w:hAnsi="Cambria" w:cs="Calibri"/>
                <w:color w:val="000000"/>
                <w:sz w:val="22"/>
                <w:szCs w:val="22"/>
                <w:lang w:val="en-IN" w:eastAsia="en-IN"/>
              </w:rPr>
              <w:t xml:space="preserve"> Plant 165</w:t>
            </w:r>
          </w:p>
        </w:tc>
        <w:tc>
          <w:tcPr>
            <w:tcW w:w="1350" w:type="dxa"/>
            <w:tcBorders>
              <w:top w:val="nil"/>
              <w:left w:val="nil"/>
              <w:bottom w:val="single" w:sz="4" w:space="0" w:color="auto"/>
              <w:right w:val="single" w:sz="4" w:space="0" w:color="auto"/>
            </w:tcBorders>
            <w:shd w:val="clear" w:color="auto" w:fill="auto"/>
            <w:vAlign w:val="center"/>
          </w:tcPr>
          <w:p w14:paraId="28804AF2" w14:textId="005A653A" w:rsidR="00242693" w:rsidRPr="00991196" w:rsidRDefault="00242693" w:rsidP="00DE38F7">
            <w:pPr>
              <w:jc w:val="center"/>
              <w:rPr>
                <w:rFonts w:ascii="Cambria" w:hAnsi="Cambria" w:cs="Calibri"/>
                <w:b/>
                <w:bCs/>
                <w:color w:val="0000FF"/>
                <w:sz w:val="20"/>
                <w:szCs w:val="20"/>
                <w:lang w:val="en-IN" w:eastAsia="en-IN"/>
              </w:rPr>
            </w:pPr>
            <w:proofErr w:type="spellStart"/>
            <w:r w:rsidRPr="00A56372">
              <w:rPr>
                <w:rFonts w:ascii="Cambria" w:hAnsi="Cambria" w:cs="Calibri"/>
                <w:b/>
                <w:bCs/>
                <w:color w:val="0000FF"/>
                <w:sz w:val="20"/>
                <w:szCs w:val="20"/>
                <w:lang w:val="en-IN" w:eastAsia="en-IN"/>
              </w:rPr>
              <w:t>Joda</w:t>
            </w:r>
            <w:proofErr w:type="spellEnd"/>
            <w:r w:rsidRPr="00A56372">
              <w:rPr>
                <w:rFonts w:ascii="Cambria" w:hAnsi="Cambria" w:cs="Calibri"/>
                <w:b/>
                <w:bCs/>
                <w:color w:val="0000FF"/>
                <w:sz w:val="20"/>
                <w:szCs w:val="20"/>
                <w:lang w:val="en-IN" w:eastAsia="en-IN"/>
              </w:rPr>
              <w:t xml:space="preserve"> /OCT/11</w:t>
            </w:r>
          </w:p>
        </w:tc>
        <w:tc>
          <w:tcPr>
            <w:tcW w:w="1260" w:type="dxa"/>
            <w:tcBorders>
              <w:top w:val="nil"/>
              <w:left w:val="nil"/>
              <w:bottom w:val="single" w:sz="4" w:space="0" w:color="auto"/>
              <w:right w:val="single" w:sz="4" w:space="0" w:color="auto"/>
            </w:tcBorders>
            <w:shd w:val="clear" w:color="auto" w:fill="auto"/>
            <w:vAlign w:val="center"/>
          </w:tcPr>
          <w:p w14:paraId="5CC7F7E2" w14:textId="7B35A574" w:rsidR="00242693" w:rsidRPr="00991196" w:rsidRDefault="00242693" w:rsidP="00C83A94">
            <w:pPr>
              <w:jc w:val="center"/>
              <w:rPr>
                <w:rFonts w:ascii="Cambria" w:hAnsi="Cambria" w:cs="Calibri"/>
                <w:color w:val="000000"/>
                <w:sz w:val="20"/>
                <w:szCs w:val="20"/>
                <w:lang w:val="en-IN" w:eastAsia="en-IN"/>
              </w:rPr>
            </w:pPr>
            <w:r w:rsidRPr="00A56372">
              <w:rPr>
                <w:rFonts w:ascii="Cambria" w:hAnsi="Cambria" w:cs="Calibri"/>
                <w:color w:val="000000"/>
                <w:sz w:val="20"/>
                <w:szCs w:val="20"/>
                <w:lang w:val="en-IN" w:eastAsia="en-IN"/>
              </w:rPr>
              <w:t>146002347</w:t>
            </w:r>
          </w:p>
        </w:tc>
        <w:tc>
          <w:tcPr>
            <w:tcW w:w="4050" w:type="dxa"/>
            <w:tcBorders>
              <w:top w:val="nil"/>
              <w:left w:val="nil"/>
              <w:bottom w:val="single" w:sz="4" w:space="0" w:color="auto"/>
              <w:right w:val="single" w:sz="4" w:space="0" w:color="auto"/>
            </w:tcBorders>
            <w:shd w:val="clear" w:color="auto" w:fill="auto"/>
            <w:vAlign w:val="center"/>
          </w:tcPr>
          <w:p w14:paraId="7E7D8E5C" w14:textId="792D6742" w:rsidR="00242693" w:rsidRPr="00991196" w:rsidRDefault="00242693" w:rsidP="00352E35">
            <w:pPr>
              <w:rPr>
                <w:rFonts w:ascii="Cambria" w:hAnsi="Cambria" w:cs="Arial"/>
                <w:sz w:val="22"/>
                <w:szCs w:val="22"/>
              </w:rPr>
            </w:pPr>
            <w:r w:rsidRPr="001D4F70">
              <w:rPr>
                <w:rFonts w:ascii="Cambria" w:hAnsi="Cambria" w:cs="Arial"/>
                <w:sz w:val="22"/>
                <w:szCs w:val="22"/>
              </w:rPr>
              <w:t xml:space="preserve">Used Grease, loading by </w:t>
            </w:r>
            <w:proofErr w:type="spellStart"/>
            <w:r w:rsidRPr="001D4F70">
              <w:rPr>
                <w:rFonts w:ascii="Cambria" w:hAnsi="Cambria" w:cs="Arial"/>
                <w:sz w:val="22"/>
                <w:szCs w:val="22"/>
              </w:rPr>
              <w:t>Jcb</w:t>
            </w:r>
            <w:proofErr w:type="spellEnd"/>
            <w:r w:rsidRPr="001D4F70">
              <w:rPr>
                <w:rFonts w:ascii="Cambria" w:hAnsi="Cambria" w:cs="Arial"/>
                <w:sz w:val="22"/>
                <w:szCs w:val="22"/>
              </w:rPr>
              <w:t>/</w:t>
            </w:r>
            <w:proofErr w:type="spellStart"/>
            <w:r w:rsidRPr="001D4F70">
              <w:rPr>
                <w:rFonts w:ascii="Cambria" w:hAnsi="Cambria" w:cs="Arial"/>
                <w:sz w:val="22"/>
                <w:szCs w:val="22"/>
              </w:rPr>
              <w:t>Hyrda</w:t>
            </w:r>
            <w:proofErr w:type="spellEnd"/>
            <w:r w:rsidRPr="001D4F70">
              <w:rPr>
                <w:rFonts w:ascii="Cambria" w:hAnsi="Cambria" w:cs="Arial"/>
                <w:sz w:val="22"/>
                <w:szCs w:val="22"/>
              </w:rPr>
              <w:t xml:space="preserve">, loading vehicle Truck </w:t>
            </w:r>
            <w:r w:rsidR="00352E35" w:rsidRPr="001D4F70">
              <w:rPr>
                <w:rFonts w:ascii="Cambria" w:hAnsi="Cambria" w:cs="Arial"/>
                <w:sz w:val="22"/>
                <w:szCs w:val="22"/>
              </w:rPr>
              <w:t>(</w:t>
            </w:r>
            <w:r w:rsidR="00352E35" w:rsidRPr="00352E35">
              <w:rPr>
                <w:rFonts w:ascii="Cambria" w:hAnsi="Cambria" w:cs="Arial"/>
                <w:b/>
                <w:color w:val="FF0000"/>
                <w:sz w:val="22"/>
                <w:szCs w:val="22"/>
                <w:highlight w:val="yellow"/>
              </w:rPr>
              <w:t>Valid MOEF certificate required</w:t>
            </w:r>
            <w:r w:rsidR="00352E35">
              <w:rPr>
                <w:rFonts w:ascii="Cambria" w:hAnsi="Cambria" w:cs="Arial"/>
                <w:b/>
                <w:color w:val="FF0000"/>
                <w:sz w:val="22"/>
                <w:szCs w:val="22"/>
              </w:rPr>
              <w:t>)</w:t>
            </w:r>
          </w:p>
        </w:tc>
        <w:tc>
          <w:tcPr>
            <w:tcW w:w="720" w:type="dxa"/>
            <w:tcBorders>
              <w:top w:val="nil"/>
              <w:left w:val="nil"/>
              <w:bottom w:val="single" w:sz="4" w:space="0" w:color="auto"/>
              <w:right w:val="single" w:sz="4" w:space="0" w:color="auto"/>
            </w:tcBorders>
            <w:shd w:val="clear" w:color="auto" w:fill="auto"/>
            <w:vAlign w:val="center"/>
          </w:tcPr>
          <w:p w14:paraId="31CB69E4" w14:textId="24628501" w:rsidR="00242693" w:rsidRPr="00991196" w:rsidRDefault="00242693" w:rsidP="0058767E">
            <w:pPr>
              <w:jc w:val="center"/>
              <w:rPr>
                <w:rFonts w:ascii="Cambria" w:hAnsi="Cambria" w:cs="Arial"/>
                <w:color w:val="000000"/>
              </w:rPr>
            </w:pPr>
            <w:r w:rsidRPr="001D4F70">
              <w:rPr>
                <w:rFonts w:ascii="Cambria" w:hAnsi="Cambria" w:cs="Arial"/>
                <w:color w:val="000000"/>
              </w:rPr>
              <w:t>6</w:t>
            </w:r>
          </w:p>
        </w:tc>
        <w:tc>
          <w:tcPr>
            <w:tcW w:w="720" w:type="dxa"/>
            <w:tcBorders>
              <w:top w:val="nil"/>
              <w:left w:val="nil"/>
              <w:bottom w:val="single" w:sz="4" w:space="0" w:color="auto"/>
              <w:right w:val="single" w:sz="4" w:space="0" w:color="auto"/>
            </w:tcBorders>
            <w:shd w:val="clear" w:color="auto" w:fill="auto"/>
            <w:vAlign w:val="center"/>
          </w:tcPr>
          <w:p w14:paraId="63AA1D14" w14:textId="64B530EF" w:rsidR="00242693" w:rsidRPr="00991196" w:rsidRDefault="00242693" w:rsidP="00BA3BCE">
            <w:pPr>
              <w:jc w:val="center"/>
              <w:rPr>
                <w:rFonts w:ascii="Cambria" w:hAnsi="Cambria" w:cs="Arial"/>
                <w:color w:val="000000"/>
              </w:rPr>
            </w:pPr>
            <w:r w:rsidRPr="001D4F70">
              <w:rPr>
                <w:rFonts w:ascii="Cambria" w:hAnsi="Cambria" w:cs="Arial"/>
                <w:color w:val="000000"/>
              </w:rPr>
              <w:t>MT</w:t>
            </w:r>
          </w:p>
        </w:tc>
        <w:tc>
          <w:tcPr>
            <w:tcW w:w="638" w:type="dxa"/>
            <w:tcBorders>
              <w:top w:val="nil"/>
              <w:left w:val="nil"/>
              <w:bottom w:val="single" w:sz="4" w:space="0" w:color="auto"/>
              <w:right w:val="single" w:sz="4" w:space="0" w:color="auto"/>
            </w:tcBorders>
            <w:shd w:val="clear" w:color="000000" w:fill="FFFFFF"/>
            <w:vAlign w:val="center"/>
          </w:tcPr>
          <w:p w14:paraId="102A6C86" w14:textId="2E6C65DA" w:rsidR="00242693" w:rsidRDefault="00242693" w:rsidP="00E31E6B">
            <w:pPr>
              <w:jc w:val="center"/>
              <w:rPr>
                <w:rFonts w:ascii="Cambria" w:hAnsi="Cambria" w:cs="Arial"/>
                <w:color w:val="000000"/>
                <w:sz w:val="20"/>
                <w:szCs w:val="20"/>
                <w:lang w:val="en-IN"/>
              </w:rPr>
            </w:pPr>
            <w:r>
              <w:rPr>
                <w:rFonts w:ascii="Cambria" w:hAnsi="Cambria" w:cs="Arial"/>
                <w:color w:val="000000"/>
                <w:sz w:val="20"/>
                <w:szCs w:val="20"/>
                <w:lang w:val="en-IN"/>
              </w:rPr>
              <w:t>18%</w:t>
            </w:r>
          </w:p>
        </w:tc>
        <w:tc>
          <w:tcPr>
            <w:tcW w:w="566" w:type="dxa"/>
            <w:tcBorders>
              <w:top w:val="nil"/>
              <w:left w:val="nil"/>
              <w:bottom w:val="single" w:sz="4" w:space="0" w:color="auto"/>
              <w:right w:val="single" w:sz="4" w:space="0" w:color="auto"/>
            </w:tcBorders>
            <w:shd w:val="clear" w:color="000000" w:fill="FFFFFF"/>
            <w:vAlign w:val="center"/>
          </w:tcPr>
          <w:p w14:paraId="46920581" w14:textId="0F8C3B48" w:rsidR="00242693" w:rsidRDefault="00242693" w:rsidP="00C83A94">
            <w:pPr>
              <w:jc w:val="center"/>
              <w:rPr>
                <w:rFonts w:ascii="Cambria" w:hAnsi="Cambria" w:cs="Arial"/>
                <w:color w:val="000000"/>
                <w:sz w:val="20"/>
                <w:szCs w:val="20"/>
                <w:lang w:val="en-IN"/>
              </w:rPr>
            </w:pPr>
            <w:r>
              <w:rPr>
                <w:rFonts w:ascii="Cambria" w:hAnsi="Cambria" w:cs="Arial"/>
                <w:color w:val="000000"/>
                <w:sz w:val="20"/>
                <w:szCs w:val="20"/>
                <w:lang w:val="en-IN"/>
              </w:rPr>
              <w:t>2%</w:t>
            </w:r>
          </w:p>
        </w:tc>
        <w:tc>
          <w:tcPr>
            <w:tcW w:w="981" w:type="dxa"/>
            <w:tcBorders>
              <w:top w:val="nil"/>
              <w:left w:val="nil"/>
              <w:bottom w:val="single" w:sz="4" w:space="0" w:color="auto"/>
              <w:right w:val="single" w:sz="4" w:space="0" w:color="auto"/>
            </w:tcBorders>
            <w:shd w:val="clear" w:color="auto" w:fill="auto"/>
            <w:vAlign w:val="center"/>
          </w:tcPr>
          <w:p w14:paraId="6AEA01DF" w14:textId="11CAFFE4" w:rsidR="00242693" w:rsidRDefault="00242693" w:rsidP="00C83A94">
            <w:pPr>
              <w:jc w:val="center"/>
              <w:rPr>
                <w:rFonts w:ascii="Cambria" w:hAnsi="Cambria" w:cs="Arial"/>
                <w:color w:val="000000"/>
                <w:sz w:val="20"/>
                <w:szCs w:val="20"/>
                <w:lang w:val="en-IN"/>
              </w:rPr>
            </w:pPr>
            <w:r>
              <w:rPr>
                <w:rFonts w:ascii="Cambria" w:hAnsi="Cambria" w:cs="Arial"/>
                <w:color w:val="000000"/>
                <w:sz w:val="20"/>
                <w:szCs w:val="20"/>
                <w:lang w:val="en-IN"/>
              </w:rPr>
              <w:t>By TSL</w:t>
            </w:r>
          </w:p>
        </w:tc>
        <w:tc>
          <w:tcPr>
            <w:tcW w:w="1235" w:type="dxa"/>
            <w:tcBorders>
              <w:top w:val="nil"/>
              <w:left w:val="nil"/>
              <w:bottom w:val="single" w:sz="4" w:space="0" w:color="auto"/>
              <w:right w:val="single" w:sz="4" w:space="0" w:color="auto"/>
            </w:tcBorders>
            <w:shd w:val="clear" w:color="auto" w:fill="auto"/>
            <w:vAlign w:val="center"/>
          </w:tcPr>
          <w:p w14:paraId="2E56CA50" w14:textId="410719A1" w:rsidR="00242693" w:rsidRDefault="00242693" w:rsidP="004F250F">
            <w:pPr>
              <w:jc w:val="center"/>
              <w:rPr>
                <w:rFonts w:ascii="Cambria" w:hAnsi="Cambria" w:cs="Calibri"/>
                <w:color w:val="000000"/>
                <w:sz w:val="22"/>
                <w:szCs w:val="20"/>
                <w:lang w:val="en-IN" w:eastAsia="en-IN"/>
              </w:rPr>
            </w:pPr>
            <w:r w:rsidRPr="00242693">
              <w:rPr>
                <w:rFonts w:ascii="Cambria" w:hAnsi="Cambria" w:cs="Calibri"/>
                <w:color w:val="000000"/>
                <w:sz w:val="22"/>
                <w:szCs w:val="20"/>
                <w:lang w:val="en-IN" w:eastAsia="en-IN"/>
              </w:rPr>
              <w:t>15 days from the D/O date</w:t>
            </w:r>
          </w:p>
        </w:tc>
        <w:tc>
          <w:tcPr>
            <w:tcW w:w="1080" w:type="dxa"/>
            <w:tcBorders>
              <w:top w:val="nil"/>
              <w:left w:val="nil"/>
              <w:bottom w:val="single" w:sz="4" w:space="0" w:color="auto"/>
              <w:right w:val="single" w:sz="4" w:space="0" w:color="auto"/>
            </w:tcBorders>
            <w:shd w:val="clear" w:color="auto" w:fill="auto"/>
            <w:vAlign w:val="center"/>
          </w:tcPr>
          <w:p w14:paraId="529C341B" w14:textId="5C813847" w:rsidR="00242693" w:rsidRPr="006661D5" w:rsidRDefault="00242693" w:rsidP="00C83A94">
            <w:pPr>
              <w:jc w:val="center"/>
              <w:rPr>
                <w:rFonts w:ascii="Cambria" w:hAnsi="Cambria" w:cs="Arial"/>
                <w:color w:val="000000"/>
                <w:sz w:val="20"/>
                <w:szCs w:val="20"/>
                <w:lang w:val="en-IN"/>
              </w:rPr>
            </w:pPr>
            <w:proofErr w:type="spellStart"/>
            <w:r w:rsidRPr="006661D5">
              <w:rPr>
                <w:rFonts w:ascii="Cambria" w:hAnsi="Cambria" w:cs="Arial"/>
                <w:color w:val="000000"/>
                <w:sz w:val="20"/>
                <w:szCs w:val="20"/>
                <w:lang w:val="en-IN"/>
              </w:rPr>
              <w:t>Baikunth</w:t>
            </w:r>
            <w:proofErr w:type="spellEnd"/>
          </w:p>
        </w:tc>
        <w:tc>
          <w:tcPr>
            <w:tcW w:w="1345" w:type="dxa"/>
            <w:tcBorders>
              <w:top w:val="nil"/>
              <w:left w:val="nil"/>
              <w:bottom w:val="single" w:sz="4" w:space="0" w:color="auto"/>
              <w:right w:val="single" w:sz="4" w:space="0" w:color="auto"/>
            </w:tcBorders>
            <w:shd w:val="clear" w:color="auto" w:fill="auto"/>
            <w:vAlign w:val="center"/>
          </w:tcPr>
          <w:p w14:paraId="4D87CFDE" w14:textId="6458E3CB" w:rsidR="00242693" w:rsidRPr="006661D5" w:rsidRDefault="00242693" w:rsidP="00C83A94">
            <w:pPr>
              <w:jc w:val="center"/>
              <w:rPr>
                <w:rFonts w:ascii="Cambria" w:hAnsi="Cambria" w:cs="Arial"/>
                <w:color w:val="000000"/>
                <w:sz w:val="20"/>
                <w:szCs w:val="20"/>
                <w:lang w:val="en-IN"/>
              </w:rPr>
            </w:pPr>
            <w:r w:rsidRPr="006661D5">
              <w:rPr>
                <w:rFonts w:ascii="Cambria" w:hAnsi="Cambria" w:cs="Arial"/>
                <w:color w:val="000000"/>
                <w:sz w:val="20"/>
                <w:szCs w:val="20"/>
                <w:lang w:val="en-IN"/>
              </w:rPr>
              <w:t>9237807459</w:t>
            </w:r>
          </w:p>
        </w:tc>
      </w:tr>
      <w:tr w:rsidR="00242693" w:rsidRPr="00C83A94" w14:paraId="2652BF95" w14:textId="77777777" w:rsidTr="00D04062">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66FFC322" w14:textId="69269CFF" w:rsidR="00242693" w:rsidRDefault="00242693" w:rsidP="009463AA">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12</w:t>
            </w:r>
          </w:p>
        </w:tc>
        <w:tc>
          <w:tcPr>
            <w:tcW w:w="1445" w:type="dxa"/>
            <w:tcBorders>
              <w:top w:val="nil"/>
              <w:left w:val="nil"/>
              <w:bottom w:val="single" w:sz="4" w:space="0" w:color="auto"/>
              <w:right w:val="single" w:sz="4" w:space="0" w:color="auto"/>
            </w:tcBorders>
            <w:shd w:val="clear" w:color="000000" w:fill="FFFFFF"/>
            <w:vAlign w:val="center"/>
          </w:tcPr>
          <w:p w14:paraId="7CEDDCAB" w14:textId="5C6975ED" w:rsidR="00242693" w:rsidRPr="00991196" w:rsidRDefault="00242693" w:rsidP="00C83A94">
            <w:pPr>
              <w:jc w:val="center"/>
              <w:rPr>
                <w:rFonts w:ascii="Cambria" w:hAnsi="Cambria" w:cs="Calibri"/>
                <w:color w:val="000000"/>
                <w:sz w:val="22"/>
                <w:szCs w:val="22"/>
                <w:lang w:val="en-IN" w:eastAsia="en-IN"/>
              </w:rPr>
            </w:pPr>
            <w:proofErr w:type="spellStart"/>
            <w:r w:rsidRPr="00A56372">
              <w:rPr>
                <w:rFonts w:ascii="Cambria" w:hAnsi="Cambria" w:cs="Calibri"/>
                <w:color w:val="000000"/>
                <w:sz w:val="22"/>
                <w:szCs w:val="22"/>
                <w:lang w:val="en-IN" w:eastAsia="en-IN"/>
              </w:rPr>
              <w:t>Joda</w:t>
            </w:r>
            <w:proofErr w:type="spellEnd"/>
            <w:r w:rsidRPr="00A56372">
              <w:rPr>
                <w:rFonts w:ascii="Cambria" w:hAnsi="Cambria" w:cs="Calibri"/>
                <w:color w:val="000000"/>
                <w:sz w:val="22"/>
                <w:szCs w:val="22"/>
                <w:lang w:val="en-IN" w:eastAsia="en-IN"/>
              </w:rPr>
              <w:t xml:space="preserve"> Plant 165</w:t>
            </w:r>
          </w:p>
        </w:tc>
        <w:tc>
          <w:tcPr>
            <w:tcW w:w="1350" w:type="dxa"/>
            <w:tcBorders>
              <w:top w:val="nil"/>
              <w:left w:val="nil"/>
              <w:bottom w:val="single" w:sz="4" w:space="0" w:color="auto"/>
              <w:right w:val="single" w:sz="4" w:space="0" w:color="auto"/>
            </w:tcBorders>
            <w:shd w:val="clear" w:color="auto" w:fill="auto"/>
            <w:vAlign w:val="center"/>
          </w:tcPr>
          <w:p w14:paraId="4C378CD9" w14:textId="6319BCAE" w:rsidR="00242693" w:rsidRPr="00991196" w:rsidRDefault="00242693" w:rsidP="00DE38F7">
            <w:pPr>
              <w:jc w:val="center"/>
              <w:rPr>
                <w:rFonts w:ascii="Cambria" w:hAnsi="Cambria" w:cs="Calibri"/>
                <w:b/>
                <w:bCs/>
                <w:color w:val="0000FF"/>
                <w:sz w:val="20"/>
                <w:szCs w:val="20"/>
                <w:lang w:val="en-IN" w:eastAsia="en-IN"/>
              </w:rPr>
            </w:pPr>
            <w:proofErr w:type="spellStart"/>
            <w:r w:rsidRPr="00A56372">
              <w:rPr>
                <w:rFonts w:ascii="Cambria" w:hAnsi="Cambria" w:cs="Calibri"/>
                <w:b/>
                <w:bCs/>
                <w:color w:val="0000FF"/>
                <w:sz w:val="20"/>
                <w:szCs w:val="20"/>
                <w:lang w:val="en-IN" w:eastAsia="en-IN"/>
              </w:rPr>
              <w:t>Joda</w:t>
            </w:r>
            <w:proofErr w:type="spellEnd"/>
            <w:r w:rsidRPr="00A56372">
              <w:rPr>
                <w:rFonts w:ascii="Cambria" w:hAnsi="Cambria" w:cs="Calibri"/>
                <w:b/>
                <w:bCs/>
                <w:color w:val="0000FF"/>
                <w:sz w:val="20"/>
                <w:szCs w:val="20"/>
                <w:lang w:val="en-IN" w:eastAsia="en-IN"/>
              </w:rPr>
              <w:t xml:space="preserve"> /OCT/12</w:t>
            </w:r>
          </w:p>
        </w:tc>
        <w:tc>
          <w:tcPr>
            <w:tcW w:w="1260" w:type="dxa"/>
            <w:tcBorders>
              <w:top w:val="nil"/>
              <w:left w:val="nil"/>
              <w:bottom w:val="single" w:sz="4" w:space="0" w:color="auto"/>
              <w:right w:val="single" w:sz="4" w:space="0" w:color="auto"/>
            </w:tcBorders>
            <w:shd w:val="clear" w:color="auto" w:fill="auto"/>
            <w:vAlign w:val="center"/>
          </w:tcPr>
          <w:p w14:paraId="0A233D13" w14:textId="5427A4F6" w:rsidR="00242693" w:rsidRPr="00991196" w:rsidRDefault="00242693" w:rsidP="00C83A94">
            <w:pPr>
              <w:jc w:val="center"/>
              <w:rPr>
                <w:rFonts w:ascii="Cambria" w:hAnsi="Cambria" w:cs="Calibri"/>
                <w:color w:val="000000"/>
                <w:sz w:val="20"/>
                <w:szCs w:val="20"/>
                <w:lang w:val="en-IN" w:eastAsia="en-IN"/>
              </w:rPr>
            </w:pPr>
            <w:r w:rsidRPr="00A56372">
              <w:rPr>
                <w:rFonts w:ascii="Cambria" w:hAnsi="Cambria" w:cs="Calibri"/>
                <w:color w:val="000000"/>
                <w:sz w:val="20"/>
                <w:szCs w:val="20"/>
                <w:lang w:val="en-IN" w:eastAsia="en-IN"/>
              </w:rPr>
              <w:t>146002036</w:t>
            </w:r>
          </w:p>
        </w:tc>
        <w:tc>
          <w:tcPr>
            <w:tcW w:w="4050" w:type="dxa"/>
            <w:tcBorders>
              <w:top w:val="nil"/>
              <w:left w:val="nil"/>
              <w:bottom w:val="single" w:sz="4" w:space="0" w:color="auto"/>
              <w:right w:val="single" w:sz="4" w:space="0" w:color="auto"/>
            </w:tcBorders>
            <w:shd w:val="clear" w:color="auto" w:fill="auto"/>
            <w:vAlign w:val="center"/>
          </w:tcPr>
          <w:p w14:paraId="04EAA606" w14:textId="66CEFD5A" w:rsidR="00242693" w:rsidRPr="00991196" w:rsidRDefault="00242693" w:rsidP="000C6296">
            <w:pPr>
              <w:rPr>
                <w:rFonts w:ascii="Cambria" w:hAnsi="Cambria" w:cs="Arial"/>
                <w:sz w:val="22"/>
                <w:szCs w:val="22"/>
              </w:rPr>
            </w:pPr>
            <w:r w:rsidRPr="001D4F70">
              <w:rPr>
                <w:rFonts w:ascii="Cambria" w:hAnsi="Cambria" w:cs="Arial"/>
                <w:sz w:val="22"/>
                <w:szCs w:val="22"/>
              </w:rPr>
              <w:t>USED WASTE OIL,</w:t>
            </w:r>
            <w:r w:rsidR="000C6296" w:rsidRPr="001D4F70">
              <w:rPr>
                <w:rFonts w:ascii="Cambria" w:hAnsi="Cambria" w:cs="Arial"/>
                <w:sz w:val="22"/>
                <w:szCs w:val="22"/>
              </w:rPr>
              <w:t xml:space="preserve"> loading by </w:t>
            </w:r>
            <w:proofErr w:type="spellStart"/>
            <w:r w:rsidR="000C6296" w:rsidRPr="001D4F70">
              <w:rPr>
                <w:rFonts w:ascii="Cambria" w:hAnsi="Cambria" w:cs="Arial"/>
                <w:sz w:val="22"/>
                <w:szCs w:val="22"/>
              </w:rPr>
              <w:t>Jcb</w:t>
            </w:r>
            <w:proofErr w:type="spellEnd"/>
            <w:r w:rsidR="000C6296" w:rsidRPr="001D4F70">
              <w:rPr>
                <w:rFonts w:ascii="Cambria" w:hAnsi="Cambria" w:cs="Arial"/>
                <w:sz w:val="22"/>
                <w:szCs w:val="22"/>
              </w:rPr>
              <w:t>/</w:t>
            </w:r>
            <w:proofErr w:type="spellStart"/>
            <w:r w:rsidR="000C6296" w:rsidRPr="001D4F70">
              <w:rPr>
                <w:rFonts w:ascii="Cambria" w:hAnsi="Cambria" w:cs="Arial"/>
                <w:sz w:val="22"/>
                <w:szCs w:val="22"/>
              </w:rPr>
              <w:t>Hyrda</w:t>
            </w:r>
            <w:proofErr w:type="spellEnd"/>
            <w:r w:rsidR="000C6296" w:rsidRPr="001D4F70">
              <w:rPr>
                <w:rFonts w:ascii="Cambria" w:hAnsi="Cambria" w:cs="Arial"/>
                <w:sz w:val="22"/>
                <w:szCs w:val="22"/>
              </w:rPr>
              <w:t>, loading vehicle Truck</w:t>
            </w:r>
            <w:r w:rsidR="000C6296">
              <w:rPr>
                <w:rFonts w:ascii="Cambria" w:hAnsi="Cambria" w:cs="Arial"/>
                <w:sz w:val="22"/>
                <w:szCs w:val="22"/>
              </w:rPr>
              <w:t>.</w:t>
            </w:r>
            <w:r w:rsidRPr="001D4F70">
              <w:rPr>
                <w:rFonts w:ascii="Cambria" w:hAnsi="Cambria" w:cs="Arial"/>
                <w:sz w:val="22"/>
                <w:szCs w:val="22"/>
              </w:rPr>
              <w:t xml:space="preserve"> </w:t>
            </w:r>
            <w:r w:rsidRPr="000C6296">
              <w:rPr>
                <w:rFonts w:ascii="Cambria" w:hAnsi="Cambria" w:cs="Arial"/>
                <w:b/>
                <w:color w:val="FF0000"/>
                <w:sz w:val="22"/>
                <w:szCs w:val="22"/>
                <w:highlight w:val="yellow"/>
              </w:rPr>
              <w:t xml:space="preserve">Valid CTE/CTO, EPR </w:t>
            </w:r>
            <w:proofErr w:type="spellStart"/>
            <w:r w:rsidRPr="000C6296">
              <w:rPr>
                <w:rFonts w:ascii="Cambria" w:hAnsi="Cambria" w:cs="Arial"/>
                <w:b/>
                <w:color w:val="FF0000"/>
                <w:sz w:val="22"/>
                <w:szCs w:val="22"/>
                <w:highlight w:val="yellow"/>
              </w:rPr>
              <w:t>Authorisation</w:t>
            </w:r>
            <w:proofErr w:type="spellEnd"/>
            <w:r w:rsidRPr="000C6296">
              <w:rPr>
                <w:rFonts w:ascii="Cambria" w:hAnsi="Cambria" w:cs="Arial"/>
                <w:b/>
                <w:color w:val="FF0000"/>
                <w:sz w:val="22"/>
                <w:szCs w:val="22"/>
                <w:highlight w:val="yellow"/>
              </w:rPr>
              <w:t xml:space="preserve"> Letter from </w:t>
            </w:r>
            <w:proofErr w:type="spellStart"/>
            <w:r w:rsidRPr="000C6296">
              <w:rPr>
                <w:rFonts w:ascii="Cambria" w:hAnsi="Cambria" w:cs="Arial"/>
                <w:b/>
                <w:color w:val="FF0000"/>
                <w:sz w:val="22"/>
                <w:szCs w:val="22"/>
                <w:highlight w:val="yellow"/>
              </w:rPr>
              <w:t>Odisha</w:t>
            </w:r>
            <w:proofErr w:type="spellEnd"/>
            <w:r w:rsidRPr="000C6296">
              <w:rPr>
                <w:rFonts w:ascii="Cambria" w:hAnsi="Cambria" w:cs="Arial"/>
                <w:b/>
                <w:color w:val="FF0000"/>
                <w:sz w:val="22"/>
                <w:szCs w:val="22"/>
                <w:highlight w:val="yellow"/>
              </w:rPr>
              <w:t xml:space="preserve"> State Pollution Control Board for recycling of used oil/recycler</w:t>
            </w:r>
            <w:r w:rsidRPr="001D4F70">
              <w:rPr>
                <w:rFonts w:ascii="Cambria" w:hAnsi="Cambria" w:cs="Arial"/>
                <w:sz w:val="22"/>
                <w:szCs w:val="22"/>
              </w:rPr>
              <w:t xml:space="preserve">. </w:t>
            </w:r>
          </w:p>
        </w:tc>
        <w:tc>
          <w:tcPr>
            <w:tcW w:w="720" w:type="dxa"/>
            <w:tcBorders>
              <w:top w:val="nil"/>
              <w:left w:val="nil"/>
              <w:bottom w:val="single" w:sz="4" w:space="0" w:color="auto"/>
              <w:right w:val="single" w:sz="4" w:space="0" w:color="auto"/>
            </w:tcBorders>
            <w:shd w:val="clear" w:color="auto" w:fill="auto"/>
            <w:vAlign w:val="center"/>
          </w:tcPr>
          <w:p w14:paraId="38EFD66C" w14:textId="73B19D41" w:rsidR="00242693" w:rsidRPr="00991196" w:rsidRDefault="00242693" w:rsidP="0058767E">
            <w:pPr>
              <w:jc w:val="center"/>
              <w:rPr>
                <w:rFonts w:ascii="Cambria" w:hAnsi="Cambria" w:cs="Arial"/>
                <w:color w:val="000000"/>
              </w:rPr>
            </w:pPr>
            <w:r w:rsidRPr="001D4F70">
              <w:rPr>
                <w:rFonts w:ascii="Cambria" w:hAnsi="Cambria" w:cs="Arial"/>
                <w:color w:val="000000"/>
              </w:rPr>
              <w:t>4</w:t>
            </w:r>
          </w:p>
        </w:tc>
        <w:tc>
          <w:tcPr>
            <w:tcW w:w="720" w:type="dxa"/>
            <w:tcBorders>
              <w:top w:val="nil"/>
              <w:left w:val="nil"/>
              <w:bottom w:val="single" w:sz="4" w:space="0" w:color="auto"/>
              <w:right w:val="single" w:sz="4" w:space="0" w:color="auto"/>
            </w:tcBorders>
            <w:shd w:val="clear" w:color="auto" w:fill="auto"/>
            <w:vAlign w:val="center"/>
          </w:tcPr>
          <w:p w14:paraId="6401C772" w14:textId="6C449865" w:rsidR="00242693" w:rsidRPr="00991196" w:rsidRDefault="00242693" w:rsidP="00BA3BCE">
            <w:pPr>
              <w:jc w:val="center"/>
              <w:rPr>
                <w:rFonts w:ascii="Cambria" w:hAnsi="Cambria" w:cs="Arial"/>
                <w:color w:val="000000"/>
              </w:rPr>
            </w:pPr>
            <w:r w:rsidRPr="001D4F70">
              <w:rPr>
                <w:rFonts w:ascii="Cambria" w:hAnsi="Cambria" w:cs="Arial"/>
                <w:color w:val="000000"/>
              </w:rPr>
              <w:t>MT</w:t>
            </w:r>
          </w:p>
        </w:tc>
        <w:tc>
          <w:tcPr>
            <w:tcW w:w="638" w:type="dxa"/>
            <w:tcBorders>
              <w:top w:val="nil"/>
              <w:left w:val="nil"/>
              <w:bottom w:val="single" w:sz="4" w:space="0" w:color="auto"/>
              <w:right w:val="single" w:sz="4" w:space="0" w:color="auto"/>
            </w:tcBorders>
            <w:shd w:val="clear" w:color="000000" w:fill="FFFFFF"/>
            <w:vAlign w:val="center"/>
          </w:tcPr>
          <w:p w14:paraId="334D54EE" w14:textId="33C7934A" w:rsidR="00242693" w:rsidRDefault="00242693" w:rsidP="00E31E6B">
            <w:pPr>
              <w:jc w:val="center"/>
              <w:rPr>
                <w:rFonts w:ascii="Cambria" w:hAnsi="Cambria" w:cs="Arial"/>
                <w:color w:val="000000"/>
                <w:sz w:val="20"/>
                <w:szCs w:val="20"/>
                <w:lang w:val="en-IN"/>
              </w:rPr>
            </w:pPr>
            <w:r>
              <w:rPr>
                <w:rFonts w:ascii="Cambria" w:hAnsi="Cambria" w:cs="Arial"/>
                <w:color w:val="000000"/>
                <w:sz w:val="20"/>
                <w:szCs w:val="20"/>
                <w:lang w:val="en-IN"/>
              </w:rPr>
              <w:t>18%</w:t>
            </w:r>
          </w:p>
        </w:tc>
        <w:tc>
          <w:tcPr>
            <w:tcW w:w="566" w:type="dxa"/>
            <w:tcBorders>
              <w:top w:val="nil"/>
              <w:left w:val="nil"/>
              <w:bottom w:val="single" w:sz="4" w:space="0" w:color="auto"/>
              <w:right w:val="single" w:sz="4" w:space="0" w:color="auto"/>
            </w:tcBorders>
            <w:shd w:val="clear" w:color="000000" w:fill="FFFFFF"/>
            <w:vAlign w:val="center"/>
          </w:tcPr>
          <w:p w14:paraId="38BFF33F" w14:textId="0A6A3FF9" w:rsidR="00242693" w:rsidRDefault="00242693" w:rsidP="00C83A94">
            <w:pPr>
              <w:jc w:val="center"/>
              <w:rPr>
                <w:rFonts w:ascii="Cambria" w:hAnsi="Cambria" w:cs="Arial"/>
                <w:color w:val="000000"/>
                <w:sz w:val="20"/>
                <w:szCs w:val="20"/>
                <w:lang w:val="en-IN"/>
              </w:rPr>
            </w:pPr>
            <w:r>
              <w:rPr>
                <w:rFonts w:ascii="Cambria" w:hAnsi="Cambria" w:cs="Arial"/>
                <w:color w:val="000000"/>
                <w:sz w:val="20"/>
                <w:szCs w:val="20"/>
                <w:lang w:val="en-IN"/>
              </w:rPr>
              <w:t>2%</w:t>
            </w:r>
          </w:p>
        </w:tc>
        <w:tc>
          <w:tcPr>
            <w:tcW w:w="981" w:type="dxa"/>
            <w:tcBorders>
              <w:top w:val="nil"/>
              <w:left w:val="nil"/>
              <w:bottom w:val="single" w:sz="4" w:space="0" w:color="auto"/>
              <w:right w:val="single" w:sz="4" w:space="0" w:color="auto"/>
            </w:tcBorders>
            <w:shd w:val="clear" w:color="auto" w:fill="auto"/>
            <w:vAlign w:val="center"/>
          </w:tcPr>
          <w:p w14:paraId="36E387FC" w14:textId="2924EEE0" w:rsidR="00242693" w:rsidRDefault="00242693" w:rsidP="00C83A94">
            <w:pPr>
              <w:jc w:val="center"/>
              <w:rPr>
                <w:rFonts w:ascii="Cambria" w:hAnsi="Cambria" w:cs="Arial"/>
                <w:color w:val="000000"/>
                <w:sz w:val="20"/>
                <w:szCs w:val="20"/>
                <w:lang w:val="en-IN"/>
              </w:rPr>
            </w:pPr>
            <w:r>
              <w:rPr>
                <w:rFonts w:ascii="Cambria" w:hAnsi="Cambria" w:cs="Arial"/>
                <w:color w:val="000000"/>
                <w:sz w:val="20"/>
                <w:szCs w:val="20"/>
                <w:lang w:val="en-IN"/>
              </w:rPr>
              <w:t>By TSL</w:t>
            </w:r>
          </w:p>
        </w:tc>
        <w:tc>
          <w:tcPr>
            <w:tcW w:w="1235" w:type="dxa"/>
            <w:tcBorders>
              <w:top w:val="nil"/>
              <w:left w:val="nil"/>
              <w:bottom w:val="single" w:sz="4" w:space="0" w:color="auto"/>
              <w:right w:val="single" w:sz="4" w:space="0" w:color="auto"/>
            </w:tcBorders>
            <w:shd w:val="clear" w:color="auto" w:fill="auto"/>
            <w:vAlign w:val="center"/>
          </w:tcPr>
          <w:p w14:paraId="51E4AF0E" w14:textId="67C5BA05" w:rsidR="00242693" w:rsidRDefault="00242693" w:rsidP="004F250F">
            <w:pPr>
              <w:jc w:val="center"/>
              <w:rPr>
                <w:rFonts w:ascii="Cambria" w:hAnsi="Cambria" w:cs="Calibri"/>
                <w:color w:val="000000"/>
                <w:sz w:val="22"/>
                <w:szCs w:val="20"/>
                <w:lang w:val="en-IN" w:eastAsia="en-IN"/>
              </w:rPr>
            </w:pPr>
            <w:r w:rsidRPr="00242693">
              <w:rPr>
                <w:rFonts w:ascii="Cambria" w:hAnsi="Cambria" w:cs="Calibri"/>
                <w:color w:val="000000"/>
                <w:sz w:val="22"/>
                <w:szCs w:val="20"/>
                <w:lang w:val="en-IN" w:eastAsia="en-IN"/>
              </w:rPr>
              <w:t>15 days from the D/O date</w:t>
            </w:r>
          </w:p>
        </w:tc>
        <w:tc>
          <w:tcPr>
            <w:tcW w:w="1080" w:type="dxa"/>
            <w:tcBorders>
              <w:top w:val="nil"/>
              <w:left w:val="nil"/>
              <w:bottom w:val="single" w:sz="4" w:space="0" w:color="auto"/>
              <w:right w:val="single" w:sz="4" w:space="0" w:color="auto"/>
            </w:tcBorders>
            <w:shd w:val="clear" w:color="auto" w:fill="auto"/>
            <w:vAlign w:val="center"/>
          </w:tcPr>
          <w:p w14:paraId="4D1C8420" w14:textId="4127C115" w:rsidR="00242693" w:rsidRPr="006661D5" w:rsidRDefault="00242693" w:rsidP="00C83A94">
            <w:pPr>
              <w:jc w:val="center"/>
              <w:rPr>
                <w:rFonts w:ascii="Cambria" w:hAnsi="Cambria" w:cs="Arial"/>
                <w:color w:val="000000"/>
                <w:sz w:val="20"/>
                <w:szCs w:val="20"/>
                <w:lang w:val="en-IN"/>
              </w:rPr>
            </w:pPr>
            <w:proofErr w:type="spellStart"/>
            <w:r w:rsidRPr="006661D5">
              <w:rPr>
                <w:rFonts w:ascii="Cambria" w:hAnsi="Cambria" w:cs="Arial"/>
                <w:color w:val="000000"/>
                <w:sz w:val="20"/>
                <w:szCs w:val="20"/>
                <w:lang w:val="en-IN"/>
              </w:rPr>
              <w:t>Baikunth</w:t>
            </w:r>
            <w:proofErr w:type="spellEnd"/>
          </w:p>
        </w:tc>
        <w:tc>
          <w:tcPr>
            <w:tcW w:w="1345" w:type="dxa"/>
            <w:tcBorders>
              <w:top w:val="nil"/>
              <w:left w:val="nil"/>
              <w:bottom w:val="single" w:sz="4" w:space="0" w:color="auto"/>
              <w:right w:val="single" w:sz="4" w:space="0" w:color="auto"/>
            </w:tcBorders>
            <w:shd w:val="clear" w:color="auto" w:fill="auto"/>
            <w:vAlign w:val="center"/>
          </w:tcPr>
          <w:p w14:paraId="5A05A9DF" w14:textId="2D271068" w:rsidR="00242693" w:rsidRPr="006661D5" w:rsidRDefault="00242693" w:rsidP="00C83A94">
            <w:pPr>
              <w:jc w:val="center"/>
              <w:rPr>
                <w:rFonts w:ascii="Cambria" w:hAnsi="Cambria" w:cs="Arial"/>
                <w:color w:val="000000"/>
                <w:sz w:val="20"/>
                <w:szCs w:val="20"/>
                <w:lang w:val="en-IN"/>
              </w:rPr>
            </w:pPr>
            <w:r w:rsidRPr="006661D5">
              <w:rPr>
                <w:rFonts w:ascii="Cambria" w:hAnsi="Cambria" w:cs="Arial"/>
                <w:color w:val="000000"/>
                <w:sz w:val="20"/>
                <w:szCs w:val="20"/>
                <w:lang w:val="en-IN"/>
              </w:rPr>
              <w:t>9237807459</w:t>
            </w:r>
          </w:p>
        </w:tc>
      </w:tr>
      <w:tr w:rsidR="00242693" w:rsidRPr="00C83A94" w14:paraId="3A546BDA" w14:textId="77777777" w:rsidTr="00D04062">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2AA0D6E1" w14:textId="65A47D72" w:rsidR="00242693" w:rsidRDefault="00242693" w:rsidP="009463AA">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13</w:t>
            </w:r>
          </w:p>
        </w:tc>
        <w:tc>
          <w:tcPr>
            <w:tcW w:w="1445" w:type="dxa"/>
            <w:tcBorders>
              <w:top w:val="nil"/>
              <w:left w:val="nil"/>
              <w:bottom w:val="single" w:sz="4" w:space="0" w:color="auto"/>
              <w:right w:val="single" w:sz="4" w:space="0" w:color="auto"/>
            </w:tcBorders>
            <w:shd w:val="clear" w:color="000000" w:fill="FFFFFF"/>
            <w:vAlign w:val="center"/>
          </w:tcPr>
          <w:p w14:paraId="77603892" w14:textId="2E2264FA" w:rsidR="00242693" w:rsidRPr="00991196" w:rsidRDefault="00242693" w:rsidP="00C83A94">
            <w:pPr>
              <w:jc w:val="center"/>
              <w:rPr>
                <w:rFonts w:ascii="Cambria" w:hAnsi="Cambria" w:cs="Calibri"/>
                <w:color w:val="000000"/>
                <w:sz w:val="22"/>
                <w:szCs w:val="22"/>
                <w:lang w:val="en-IN" w:eastAsia="en-IN"/>
              </w:rPr>
            </w:pPr>
            <w:proofErr w:type="spellStart"/>
            <w:r w:rsidRPr="00A56372">
              <w:rPr>
                <w:rFonts w:ascii="Cambria" w:hAnsi="Cambria" w:cs="Calibri"/>
                <w:color w:val="000000"/>
                <w:sz w:val="22"/>
                <w:szCs w:val="22"/>
                <w:lang w:val="en-IN" w:eastAsia="en-IN"/>
              </w:rPr>
              <w:t>Joda</w:t>
            </w:r>
            <w:proofErr w:type="spellEnd"/>
            <w:r w:rsidRPr="00A56372">
              <w:rPr>
                <w:rFonts w:ascii="Cambria" w:hAnsi="Cambria" w:cs="Calibri"/>
                <w:color w:val="000000"/>
                <w:sz w:val="22"/>
                <w:szCs w:val="22"/>
                <w:lang w:val="en-IN" w:eastAsia="en-IN"/>
              </w:rPr>
              <w:t xml:space="preserve"> Plant 165</w:t>
            </w:r>
          </w:p>
        </w:tc>
        <w:tc>
          <w:tcPr>
            <w:tcW w:w="1350" w:type="dxa"/>
            <w:tcBorders>
              <w:top w:val="nil"/>
              <w:left w:val="nil"/>
              <w:bottom w:val="single" w:sz="4" w:space="0" w:color="auto"/>
              <w:right w:val="single" w:sz="4" w:space="0" w:color="auto"/>
            </w:tcBorders>
            <w:shd w:val="clear" w:color="auto" w:fill="auto"/>
            <w:vAlign w:val="center"/>
          </w:tcPr>
          <w:p w14:paraId="41673A24" w14:textId="2A337AD2" w:rsidR="00242693" w:rsidRPr="00991196" w:rsidRDefault="00242693" w:rsidP="00DE38F7">
            <w:pPr>
              <w:jc w:val="center"/>
              <w:rPr>
                <w:rFonts w:ascii="Cambria" w:hAnsi="Cambria" w:cs="Calibri"/>
                <w:b/>
                <w:bCs/>
                <w:color w:val="0000FF"/>
                <w:sz w:val="20"/>
                <w:szCs w:val="20"/>
                <w:lang w:val="en-IN" w:eastAsia="en-IN"/>
              </w:rPr>
            </w:pPr>
            <w:proofErr w:type="spellStart"/>
            <w:r w:rsidRPr="00A56372">
              <w:rPr>
                <w:rFonts w:ascii="Cambria" w:hAnsi="Cambria" w:cs="Calibri"/>
                <w:b/>
                <w:bCs/>
                <w:color w:val="0000FF"/>
                <w:sz w:val="20"/>
                <w:szCs w:val="20"/>
                <w:lang w:val="en-IN" w:eastAsia="en-IN"/>
              </w:rPr>
              <w:t>Joda</w:t>
            </w:r>
            <w:proofErr w:type="spellEnd"/>
            <w:r w:rsidRPr="00A56372">
              <w:rPr>
                <w:rFonts w:ascii="Cambria" w:hAnsi="Cambria" w:cs="Calibri"/>
                <w:b/>
                <w:bCs/>
                <w:color w:val="0000FF"/>
                <w:sz w:val="20"/>
                <w:szCs w:val="20"/>
                <w:lang w:val="en-IN" w:eastAsia="en-IN"/>
              </w:rPr>
              <w:t xml:space="preserve"> /OCT/13</w:t>
            </w:r>
          </w:p>
        </w:tc>
        <w:tc>
          <w:tcPr>
            <w:tcW w:w="1260" w:type="dxa"/>
            <w:tcBorders>
              <w:top w:val="nil"/>
              <w:left w:val="nil"/>
              <w:bottom w:val="single" w:sz="4" w:space="0" w:color="auto"/>
              <w:right w:val="single" w:sz="4" w:space="0" w:color="auto"/>
            </w:tcBorders>
            <w:shd w:val="clear" w:color="auto" w:fill="auto"/>
            <w:vAlign w:val="center"/>
          </w:tcPr>
          <w:p w14:paraId="302E4FB8" w14:textId="37FC95DA" w:rsidR="00242693" w:rsidRPr="00991196" w:rsidRDefault="00242693" w:rsidP="00C83A94">
            <w:pPr>
              <w:jc w:val="center"/>
              <w:rPr>
                <w:rFonts w:ascii="Cambria" w:hAnsi="Cambria" w:cs="Calibri"/>
                <w:color w:val="000000"/>
                <w:sz w:val="20"/>
                <w:szCs w:val="20"/>
                <w:lang w:val="en-IN" w:eastAsia="en-IN"/>
              </w:rPr>
            </w:pPr>
            <w:r w:rsidRPr="00A56372">
              <w:rPr>
                <w:rFonts w:ascii="Cambria" w:hAnsi="Cambria" w:cs="Calibri"/>
                <w:color w:val="000000"/>
                <w:sz w:val="20"/>
                <w:szCs w:val="20"/>
                <w:lang w:val="en-IN" w:eastAsia="en-IN"/>
              </w:rPr>
              <w:t>150003056</w:t>
            </w:r>
          </w:p>
        </w:tc>
        <w:tc>
          <w:tcPr>
            <w:tcW w:w="4050" w:type="dxa"/>
            <w:tcBorders>
              <w:top w:val="nil"/>
              <w:left w:val="nil"/>
              <w:bottom w:val="single" w:sz="4" w:space="0" w:color="auto"/>
              <w:right w:val="single" w:sz="4" w:space="0" w:color="auto"/>
            </w:tcBorders>
            <w:shd w:val="clear" w:color="auto" w:fill="auto"/>
            <w:vAlign w:val="center"/>
          </w:tcPr>
          <w:p w14:paraId="7BB51B1C" w14:textId="53B09B15" w:rsidR="00242693" w:rsidRPr="00991196" w:rsidRDefault="00242693" w:rsidP="00D04062">
            <w:pPr>
              <w:rPr>
                <w:rFonts w:ascii="Cambria" w:hAnsi="Cambria" w:cs="Arial"/>
                <w:sz w:val="22"/>
                <w:szCs w:val="22"/>
              </w:rPr>
            </w:pPr>
            <w:r w:rsidRPr="001D4F70">
              <w:rPr>
                <w:rFonts w:ascii="Cambria" w:hAnsi="Cambria" w:cs="Arial"/>
                <w:sz w:val="22"/>
                <w:szCs w:val="22"/>
              </w:rPr>
              <w:t xml:space="preserve">Old and rejected Motors, loading by </w:t>
            </w:r>
            <w:proofErr w:type="spellStart"/>
            <w:r w:rsidRPr="001D4F70">
              <w:rPr>
                <w:rFonts w:ascii="Cambria" w:hAnsi="Cambria" w:cs="Arial"/>
                <w:sz w:val="22"/>
                <w:szCs w:val="22"/>
              </w:rPr>
              <w:t>Jcb</w:t>
            </w:r>
            <w:proofErr w:type="spellEnd"/>
            <w:r w:rsidRPr="001D4F70">
              <w:rPr>
                <w:rFonts w:ascii="Cambria" w:hAnsi="Cambria" w:cs="Arial"/>
                <w:sz w:val="22"/>
                <w:szCs w:val="22"/>
              </w:rPr>
              <w:t>/</w:t>
            </w:r>
            <w:proofErr w:type="spellStart"/>
            <w:r w:rsidRPr="001D4F70">
              <w:rPr>
                <w:rFonts w:ascii="Cambria" w:hAnsi="Cambria" w:cs="Arial"/>
                <w:sz w:val="22"/>
                <w:szCs w:val="22"/>
              </w:rPr>
              <w:t>Hyrda</w:t>
            </w:r>
            <w:proofErr w:type="spellEnd"/>
            <w:r w:rsidRPr="001D4F70">
              <w:rPr>
                <w:rFonts w:ascii="Cambria" w:hAnsi="Cambria" w:cs="Arial"/>
                <w:sz w:val="22"/>
                <w:szCs w:val="22"/>
              </w:rPr>
              <w:t xml:space="preserve">, loading vehicle Truck </w:t>
            </w:r>
          </w:p>
        </w:tc>
        <w:tc>
          <w:tcPr>
            <w:tcW w:w="720" w:type="dxa"/>
            <w:tcBorders>
              <w:top w:val="nil"/>
              <w:left w:val="nil"/>
              <w:bottom w:val="single" w:sz="4" w:space="0" w:color="auto"/>
              <w:right w:val="single" w:sz="4" w:space="0" w:color="auto"/>
            </w:tcBorders>
            <w:shd w:val="clear" w:color="auto" w:fill="auto"/>
            <w:vAlign w:val="center"/>
          </w:tcPr>
          <w:p w14:paraId="6DDDF622" w14:textId="0EE68BFE" w:rsidR="00242693" w:rsidRPr="00991196" w:rsidRDefault="00242693" w:rsidP="0058767E">
            <w:pPr>
              <w:jc w:val="center"/>
              <w:rPr>
                <w:rFonts w:ascii="Cambria" w:hAnsi="Cambria" w:cs="Arial"/>
                <w:color w:val="000000"/>
              </w:rPr>
            </w:pPr>
            <w:r w:rsidRPr="001D4F70">
              <w:rPr>
                <w:rFonts w:ascii="Cambria" w:hAnsi="Cambria" w:cs="Arial"/>
                <w:color w:val="000000"/>
              </w:rPr>
              <w:t>5</w:t>
            </w:r>
          </w:p>
        </w:tc>
        <w:tc>
          <w:tcPr>
            <w:tcW w:w="720" w:type="dxa"/>
            <w:tcBorders>
              <w:top w:val="nil"/>
              <w:left w:val="nil"/>
              <w:bottom w:val="single" w:sz="4" w:space="0" w:color="auto"/>
              <w:right w:val="single" w:sz="4" w:space="0" w:color="auto"/>
            </w:tcBorders>
            <w:shd w:val="clear" w:color="auto" w:fill="auto"/>
            <w:vAlign w:val="center"/>
          </w:tcPr>
          <w:p w14:paraId="77386505" w14:textId="202EE872" w:rsidR="00242693" w:rsidRPr="00991196" w:rsidRDefault="00242693" w:rsidP="00BA3BCE">
            <w:pPr>
              <w:jc w:val="center"/>
              <w:rPr>
                <w:rFonts w:ascii="Cambria" w:hAnsi="Cambria" w:cs="Arial"/>
                <w:color w:val="000000"/>
              </w:rPr>
            </w:pPr>
            <w:r w:rsidRPr="001D4F70">
              <w:rPr>
                <w:rFonts w:ascii="Cambria" w:hAnsi="Cambria" w:cs="Arial"/>
                <w:color w:val="000000"/>
              </w:rPr>
              <w:t>MT</w:t>
            </w:r>
          </w:p>
        </w:tc>
        <w:tc>
          <w:tcPr>
            <w:tcW w:w="638" w:type="dxa"/>
            <w:tcBorders>
              <w:top w:val="nil"/>
              <w:left w:val="nil"/>
              <w:bottom w:val="single" w:sz="4" w:space="0" w:color="auto"/>
              <w:right w:val="single" w:sz="4" w:space="0" w:color="auto"/>
            </w:tcBorders>
            <w:shd w:val="clear" w:color="000000" w:fill="FFFFFF"/>
            <w:vAlign w:val="center"/>
          </w:tcPr>
          <w:p w14:paraId="49885598" w14:textId="08ECE2CB" w:rsidR="00242693" w:rsidRDefault="00242693" w:rsidP="00E31E6B">
            <w:pPr>
              <w:jc w:val="center"/>
              <w:rPr>
                <w:rFonts w:ascii="Cambria" w:hAnsi="Cambria" w:cs="Arial"/>
                <w:color w:val="000000"/>
                <w:sz w:val="20"/>
                <w:szCs w:val="20"/>
                <w:lang w:val="en-IN"/>
              </w:rPr>
            </w:pPr>
            <w:r>
              <w:rPr>
                <w:rFonts w:ascii="Cambria" w:hAnsi="Cambria" w:cs="Arial"/>
                <w:color w:val="000000"/>
                <w:sz w:val="20"/>
                <w:szCs w:val="20"/>
                <w:lang w:val="en-IN"/>
              </w:rPr>
              <w:t>18%</w:t>
            </w:r>
          </w:p>
        </w:tc>
        <w:tc>
          <w:tcPr>
            <w:tcW w:w="566" w:type="dxa"/>
            <w:tcBorders>
              <w:top w:val="nil"/>
              <w:left w:val="nil"/>
              <w:bottom w:val="single" w:sz="4" w:space="0" w:color="auto"/>
              <w:right w:val="single" w:sz="4" w:space="0" w:color="auto"/>
            </w:tcBorders>
            <w:shd w:val="clear" w:color="000000" w:fill="FFFFFF"/>
            <w:vAlign w:val="center"/>
          </w:tcPr>
          <w:p w14:paraId="0E488DE6" w14:textId="02C529F1" w:rsidR="00242693" w:rsidRDefault="00242693" w:rsidP="00C83A94">
            <w:pPr>
              <w:jc w:val="center"/>
              <w:rPr>
                <w:rFonts w:ascii="Cambria" w:hAnsi="Cambria" w:cs="Arial"/>
                <w:color w:val="000000"/>
                <w:sz w:val="20"/>
                <w:szCs w:val="20"/>
                <w:lang w:val="en-IN"/>
              </w:rPr>
            </w:pPr>
            <w:r>
              <w:rPr>
                <w:rFonts w:ascii="Cambria" w:hAnsi="Cambria" w:cs="Arial"/>
                <w:color w:val="000000"/>
                <w:sz w:val="20"/>
                <w:szCs w:val="20"/>
                <w:lang w:val="en-IN"/>
              </w:rPr>
              <w:t>2%</w:t>
            </w:r>
          </w:p>
        </w:tc>
        <w:tc>
          <w:tcPr>
            <w:tcW w:w="981" w:type="dxa"/>
            <w:tcBorders>
              <w:top w:val="nil"/>
              <w:left w:val="nil"/>
              <w:bottom w:val="single" w:sz="4" w:space="0" w:color="auto"/>
              <w:right w:val="single" w:sz="4" w:space="0" w:color="auto"/>
            </w:tcBorders>
            <w:shd w:val="clear" w:color="auto" w:fill="auto"/>
            <w:vAlign w:val="center"/>
          </w:tcPr>
          <w:p w14:paraId="107876B1" w14:textId="60E6ABC2" w:rsidR="00242693" w:rsidRDefault="00242693" w:rsidP="00C83A94">
            <w:pPr>
              <w:jc w:val="center"/>
              <w:rPr>
                <w:rFonts w:ascii="Cambria" w:hAnsi="Cambria" w:cs="Arial"/>
                <w:color w:val="000000"/>
                <w:sz w:val="20"/>
                <w:szCs w:val="20"/>
                <w:lang w:val="en-IN"/>
              </w:rPr>
            </w:pPr>
            <w:r>
              <w:rPr>
                <w:rFonts w:ascii="Cambria" w:hAnsi="Cambria" w:cs="Arial"/>
                <w:color w:val="000000"/>
                <w:sz w:val="20"/>
                <w:szCs w:val="20"/>
                <w:lang w:val="en-IN"/>
              </w:rPr>
              <w:t>By TSL</w:t>
            </w:r>
          </w:p>
        </w:tc>
        <w:tc>
          <w:tcPr>
            <w:tcW w:w="1235" w:type="dxa"/>
            <w:tcBorders>
              <w:top w:val="nil"/>
              <w:left w:val="nil"/>
              <w:bottom w:val="single" w:sz="4" w:space="0" w:color="auto"/>
              <w:right w:val="single" w:sz="4" w:space="0" w:color="auto"/>
            </w:tcBorders>
            <w:shd w:val="clear" w:color="auto" w:fill="auto"/>
            <w:vAlign w:val="center"/>
          </w:tcPr>
          <w:p w14:paraId="786E185F" w14:textId="343CFA11" w:rsidR="00242693" w:rsidRDefault="00242693" w:rsidP="004F250F">
            <w:pPr>
              <w:jc w:val="center"/>
              <w:rPr>
                <w:rFonts w:ascii="Cambria" w:hAnsi="Cambria" w:cs="Calibri"/>
                <w:color w:val="000000"/>
                <w:sz w:val="22"/>
                <w:szCs w:val="20"/>
                <w:lang w:val="en-IN" w:eastAsia="en-IN"/>
              </w:rPr>
            </w:pPr>
            <w:r w:rsidRPr="00242693">
              <w:rPr>
                <w:rFonts w:ascii="Cambria" w:hAnsi="Cambria" w:cs="Calibri"/>
                <w:color w:val="000000"/>
                <w:sz w:val="22"/>
                <w:szCs w:val="20"/>
                <w:lang w:val="en-IN" w:eastAsia="en-IN"/>
              </w:rPr>
              <w:t>15 days from the D/O date</w:t>
            </w:r>
          </w:p>
        </w:tc>
        <w:tc>
          <w:tcPr>
            <w:tcW w:w="1080" w:type="dxa"/>
            <w:tcBorders>
              <w:top w:val="nil"/>
              <w:left w:val="nil"/>
              <w:bottom w:val="single" w:sz="4" w:space="0" w:color="auto"/>
              <w:right w:val="single" w:sz="4" w:space="0" w:color="auto"/>
            </w:tcBorders>
            <w:shd w:val="clear" w:color="auto" w:fill="auto"/>
            <w:vAlign w:val="center"/>
          </w:tcPr>
          <w:p w14:paraId="32A9FDEE" w14:textId="4EAD2E16" w:rsidR="00242693" w:rsidRPr="006661D5" w:rsidRDefault="00242693" w:rsidP="00C83A94">
            <w:pPr>
              <w:jc w:val="center"/>
              <w:rPr>
                <w:rFonts w:ascii="Cambria" w:hAnsi="Cambria" w:cs="Arial"/>
                <w:color w:val="000000"/>
                <w:sz w:val="20"/>
                <w:szCs w:val="20"/>
                <w:lang w:val="en-IN"/>
              </w:rPr>
            </w:pPr>
            <w:proofErr w:type="spellStart"/>
            <w:r w:rsidRPr="006661D5">
              <w:rPr>
                <w:rFonts w:ascii="Cambria" w:hAnsi="Cambria" w:cs="Arial"/>
                <w:color w:val="000000"/>
                <w:sz w:val="20"/>
                <w:szCs w:val="20"/>
                <w:lang w:val="en-IN"/>
              </w:rPr>
              <w:t>Baikunth</w:t>
            </w:r>
            <w:proofErr w:type="spellEnd"/>
          </w:p>
        </w:tc>
        <w:tc>
          <w:tcPr>
            <w:tcW w:w="1345" w:type="dxa"/>
            <w:tcBorders>
              <w:top w:val="nil"/>
              <w:left w:val="nil"/>
              <w:bottom w:val="single" w:sz="4" w:space="0" w:color="auto"/>
              <w:right w:val="single" w:sz="4" w:space="0" w:color="auto"/>
            </w:tcBorders>
            <w:shd w:val="clear" w:color="auto" w:fill="auto"/>
            <w:vAlign w:val="center"/>
          </w:tcPr>
          <w:p w14:paraId="3E7F7265" w14:textId="64CDE6B2" w:rsidR="00242693" w:rsidRPr="006661D5" w:rsidRDefault="00242693" w:rsidP="00C83A94">
            <w:pPr>
              <w:jc w:val="center"/>
              <w:rPr>
                <w:rFonts w:ascii="Cambria" w:hAnsi="Cambria" w:cs="Arial"/>
                <w:color w:val="000000"/>
                <w:sz w:val="20"/>
                <w:szCs w:val="20"/>
                <w:lang w:val="en-IN"/>
              </w:rPr>
            </w:pPr>
            <w:r w:rsidRPr="006661D5">
              <w:rPr>
                <w:rFonts w:ascii="Cambria" w:hAnsi="Cambria" w:cs="Arial"/>
                <w:color w:val="000000"/>
                <w:sz w:val="20"/>
                <w:szCs w:val="20"/>
                <w:lang w:val="en-IN"/>
              </w:rPr>
              <w:t>9237807459</w:t>
            </w:r>
          </w:p>
        </w:tc>
      </w:tr>
      <w:tr w:rsidR="00242693" w:rsidRPr="00C83A94" w14:paraId="6F612B84" w14:textId="77777777" w:rsidTr="00D04062">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53BA57E5" w14:textId="39E705B4" w:rsidR="00242693" w:rsidRDefault="00242693" w:rsidP="009463AA">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14</w:t>
            </w:r>
          </w:p>
        </w:tc>
        <w:tc>
          <w:tcPr>
            <w:tcW w:w="1445" w:type="dxa"/>
            <w:tcBorders>
              <w:top w:val="nil"/>
              <w:left w:val="nil"/>
              <w:bottom w:val="single" w:sz="4" w:space="0" w:color="auto"/>
              <w:right w:val="single" w:sz="4" w:space="0" w:color="auto"/>
            </w:tcBorders>
            <w:shd w:val="clear" w:color="000000" w:fill="FFFFFF"/>
            <w:vAlign w:val="center"/>
          </w:tcPr>
          <w:p w14:paraId="2ECAD3E5" w14:textId="5F6DC542" w:rsidR="00242693" w:rsidRPr="00991196" w:rsidRDefault="00242693" w:rsidP="00C83A94">
            <w:pPr>
              <w:jc w:val="center"/>
              <w:rPr>
                <w:rFonts w:ascii="Cambria" w:hAnsi="Cambria" w:cs="Calibri"/>
                <w:color w:val="000000"/>
                <w:sz w:val="22"/>
                <w:szCs w:val="22"/>
                <w:lang w:val="en-IN" w:eastAsia="en-IN"/>
              </w:rPr>
            </w:pPr>
            <w:proofErr w:type="spellStart"/>
            <w:r w:rsidRPr="00A56372">
              <w:rPr>
                <w:rFonts w:ascii="Cambria" w:hAnsi="Cambria" w:cs="Calibri"/>
                <w:color w:val="000000"/>
                <w:sz w:val="22"/>
                <w:szCs w:val="22"/>
                <w:lang w:val="en-IN" w:eastAsia="en-IN"/>
              </w:rPr>
              <w:t>Joda</w:t>
            </w:r>
            <w:proofErr w:type="spellEnd"/>
            <w:r w:rsidRPr="00A56372">
              <w:rPr>
                <w:rFonts w:ascii="Cambria" w:hAnsi="Cambria" w:cs="Calibri"/>
                <w:color w:val="000000"/>
                <w:sz w:val="22"/>
                <w:szCs w:val="22"/>
                <w:lang w:val="en-IN" w:eastAsia="en-IN"/>
              </w:rPr>
              <w:t xml:space="preserve"> Plant 165</w:t>
            </w:r>
          </w:p>
        </w:tc>
        <w:tc>
          <w:tcPr>
            <w:tcW w:w="1350" w:type="dxa"/>
            <w:tcBorders>
              <w:top w:val="nil"/>
              <w:left w:val="nil"/>
              <w:bottom w:val="single" w:sz="4" w:space="0" w:color="auto"/>
              <w:right w:val="single" w:sz="4" w:space="0" w:color="auto"/>
            </w:tcBorders>
            <w:shd w:val="clear" w:color="auto" w:fill="auto"/>
            <w:vAlign w:val="center"/>
          </w:tcPr>
          <w:p w14:paraId="362FBAA7" w14:textId="44F53B69" w:rsidR="00242693" w:rsidRPr="00991196" w:rsidRDefault="00242693" w:rsidP="00DE38F7">
            <w:pPr>
              <w:jc w:val="center"/>
              <w:rPr>
                <w:rFonts w:ascii="Cambria" w:hAnsi="Cambria" w:cs="Calibri"/>
                <w:b/>
                <w:bCs/>
                <w:color w:val="0000FF"/>
                <w:sz w:val="20"/>
                <w:szCs w:val="20"/>
                <w:lang w:val="en-IN" w:eastAsia="en-IN"/>
              </w:rPr>
            </w:pPr>
            <w:proofErr w:type="spellStart"/>
            <w:r w:rsidRPr="00A56372">
              <w:rPr>
                <w:rFonts w:ascii="Cambria" w:hAnsi="Cambria" w:cs="Calibri"/>
                <w:b/>
                <w:bCs/>
                <w:color w:val="0000FF"/>
                <w:sz w:val="20"/>
                <w:szCs w:val="20"/>
                <w:lang w:val="en-IN" w:eastAsia="en-IN"/>
              </w:rPr>
              <w:t>Joda</w:t>
            </w:r>
            <w:proofErr w:type="spellEnd"/>
            <w:r w:rsidRPr="00A56372">
              <w:rPr>
                <w:rFonts w:ascii="Cambria" w:hAnsi="Cambria" w:cs="Calibri"/>
                <w:b/>
                <w:bCs/>
                <w:color w:val="0000FF"/>
                <w:sz w:val="20"/>
                <w:szCs w:val="20"/>
                <w:lang w:val="en-IN" w:eastAsia="en-IN"/>
              </w:rPr>
              <w:t xml:space="preserve"> /OCT/14</w:t>
            </w:r>
          </w:p>
        </w:tc>
        <w:tc>
          <w:tcPr>
            <w:tcW w:w="1260" w:type="dxa"/>
            <w:tcBorders>
              <w:top w:val="nil"/>
              <w:left w:val="nil"/>
              <w:bottom w:val="single" w:sz="4" w:space="0" w:color="auto"/>
              <w:right w:val="single" w:sz="4" w:space="0" w:color="auto"/>
            </w:tcBorders>
            <w:shd w:val="clear" w:color="auto" w:fill="auto"/>
            <w:vAlign w:val="center"/>
          </w:tcPr>
          <w:p w14:paraId="601876ED" w14:textId="65E1AAD7" w:rsidR="00242693" w:rsidRPr="00991196" w:rsidRDefault="00242693" w:rsidP="00C83A94">
            <w:pPr>
              <w:jc w:val="center"/>
              <w:rPr>
                <w:rFonts w:ascii="Cambria" w:hAnsi="Cambria" w:cs="Calibri"/>
                <w:color w:val="000000"/>
                <w:sz w:val="20"/>
                <w:szCs w:val="20"/>
                <w:lang w:val="en-IN" w:eastAsia="en-IN"/>
              </w:rPr>
            </w:pPr>
            <w:r w:rsidRPr="00A56372">
              <w:rPr>
                <w:rFonts w:ascii="Cambria" w:hAnsi="Cambria" w:cs="Calibri"/>
                <w:color w:val="000000"/>
                <w:sz w:val="20"/>
                <w:szCs w:val="20"/>
                <w:lang w:val="en-IN" w:eastAsia="en-IN"/>
              </w:rPr>
              <w:t>146003405</w:t>
            </w:r>
          </w:p>
        </w:tc>
        <w:tc>
          <w:tcPr>
            <w:tcW w:w="4050" w:type="dxa"/>
            <w:tcBorders>
              <w:top w:val="nil"/>
              <w:left w:val="nil"/>
              <w:bottom w:val="single" w:sz="4" w:space="0" w:color="auto"/>
              <w:right w:val="single" w:sz="4" w:space="0" w:color="auto"/>
            </w:tcBorders>
            <w:shd w:val="clear" w:color="auto" w:fill="auto"/>
            <w:vAlign w:val="center"/>
          </w:tcPr>
          <w:p w14:paraId="25974F45" w14:textId="1F0DBFCE" w:rsidR="00242693" w:rsidRPr="00991196" w:rsidRDefault="00242693" w:rsidP="00D04062">
            <w:pPr>
              <w:rPr>
                <w:rFonts w:ascii="Cambria" w:hAnsi="Cambria" w:cs="Arial"/>
                <w:sz w:val="22"/>
                <w:szCs w:val="22"/>
              </w:rPr>
            </w:pPr>
            <w:r w:rsidRPr="001D4F70">
              <w:rPr>
                <w:rFonts w:ascii="Cambria" w:hAnsi="Cambria" w:cs="Arial"/>
                <w:sz w:val="22"/>
                <w:szCs w:val="22"/>
              </w:rPr>
              <w:t xml:space="preserve">USED AND REJECTED GEAR BOX, loading by </w:t>
            </w:r>
            <w:proofErr w:type="spellStart"/>
            <w:r w:rsidRPr="001D4F70">
              <w:rPr>
                <w:rFonts w:ascii="Cambria" w:hAnsi="Cambria" w:cs="Arial"/>
                <w:sz w:val="22"/>
                <w:szCs w:val="22"/>
              </w:rPr>
              <w:t>Jcb</w:t>
            </w:r>
            <w:proofErr w:type="spellEnd"/>
            <w:r w:rsidRPr="001D4F70">
              <w:rPr>
                <w:rFonts w:ascii="Cambria" w:hAnsi="Cambria" w:cs="Arial"/>
                <w:sz w:val="22"/>
                <w:szCs w:val="22"/>
              </w:rPr>
              <w:t>/</w:t>
            </w:r>
            <w:proofErr w:type="spellStart"/>
            <w:r w:rsidRPr="001D4F70">
              <w:rPr>
                <w:rFonts w:ascii="Cambria" w:hAnsi="Cambria" w:cs="Arial"/>
                <w:sz w:val="22"/>
                <w:szCs w:val="22"/>
              </w:rPr>
              <w:t>Hyrda</w:t>
            </w:r>
            <w:proofErr w:type="spellEnd"/>
            <w:r w:rsidRPr="001D4F70">
              <w:rPr>
                <w:rFonts w:ascii="Cambria" w:hAnsi="Cambria" w:cs="Arial"/>
                <w:sz w:val="22"/>
                <w:szCs w:val="22"/>
              </w:rPr>
              <w:t xml:space="preserve">, loading vehicle Truck </w:t>
            </w:r>
          </w:p>
        </w:tc>
        <w:tc>
          <w:tcPr>
            <w:tcW w:w="720" w:type="dxa"/>
            <w:tcBorders>
              <w:top w:val="nil"/>
              <w:left w:val="nil"/>
              <w:bottom w:val="single" w:sz="4" w:space="0" w:color="auto"/>
              <w:right w:val="single" w:sz="4" w:space="0" w:color="auto"/>
            </w:tcBorders>
            <w:shd w:val="clear" w:color="auto" w:fill="auto"/>
            <w:vAlign w:val="center"/>
          </w:tcPr>
          <w:p w14:paraId="38C8D67E" w14:textId="7D46AEA0" w:rsidR="00242693" w:rsidRPr="00991196" w:rsidRDefault="00242693" w:rsidP="0058767E">
            <w:pPr>
              <w:jc w:val="center"/>
              <w:rPr>
                <w:rFonts w:ascii="Cambria" w:hAnsi="Cambria" w:cs="Arial"/>
                <w:color w:val="000000"/>
              </w:rPr>
            </w:pPr>
            <w:r w:rsidRPr="001D4F70">
              <w:rPr>
                <w:rFonts w:ascii="Cambria" w:hAnsi="Cambria" w:cs="Arial"/>
                <w:color w:val="000000"/>
              </w:rPr>
              <w:t>1</w:t>
            </w:r>
          </w:p>
        </w:tc>
        <w:tc>
          <w:tcPr>
            <w:tcW w:w="720" w:type="dxa"/>
            <w:tcBorders>
              <w:top w:val="nil"/>
              <w:left w:val="nil"/>
              <w:bottom w:val="single" w:sz="4" w:space="0" w:color="auto"/>
              <w:right w:val="single" w:sz="4" w:space="0" w:color="auto"/>
            </w:tcBorders>
            <w:shd w:val="clear" w:color="auto" w:fill="auto"/>
            <w:vAlign w:val="center"/>
          </w:tcPr>
          <w:p w14:paraId="0BD9841B" w14:textId="4EAD79E3" w:rsidR="00242693" w:rsidRPr="00991196" w:rsidRDefault="00242693" w:rsidP="00BA3BCE">
            <w:pPr>
              <w:jc w:val="center"/>
              <w:rPr>
                <w:rFonts w:ascii="Cambria" w:hAnsi="Cambria" w:cs="Arial"/>
                <w:color w:val="000000"/>
              </w:rPr>
            </w:pPr>
            <w:r w:rsidRPr="001D4F70">
              <w:rPr>
                <w:rFonts w:ascii="Cambria" w:hAnsi="Cambria" w:cs="Arial"/>
                <w:color w:val="000000"/>
              </w:rPr>
              <w:t>MT</w:t>
            </w:r>
          </w:p>
        </w:tc>
        <w:tc>
          <w:tcPr>
            <w:tcW w:w="638" w:type="dxa"/>
            <w:tcBorders>
              <w:top w:val="nil"/>
              <w:left w:val="nil"/>
              <w:bottom w:val="single" w:sz="4" w:space="0" w:color="auto"/>
              <w:right w:val="single" w:sz="4" w:space="0" w:color="auto"/>
            </w:tcBorders>
            <w:shd w:val="clear" w:color="000000" w:fill="FFFFFF"/>
            <w:vAlign w:val="center"/>
          </w:tcPr>
          <w:p w14:paraId="32ADBB9A" w14:textId="0C582DF0" w:rsidR="00242693" w:rsidRDefault="00242693" w:rsidP="00E31E6B">
            <w:pPr>
              <w:jc w:val="center"/>
              <w:rPr>
                <w:rFonts w:ascii="Cambria" w:hAnsi="Cambria" w:cs="Arial"/>
                <w:color w:val="000000"/>
                <w:sz w:val="20"/>
                <w:szCs w:val="20"/>
                <w:lang w:val="en-IN"/>
              </w:rPr>
            </w:pPr>
            <w:r>
              <w:rPr>
                <w:rFonts w:ascii="Cambria" w:hAnsi="Cambria" w:cs="Arial"/>
                <w:color w:val="000000"/>
                <w:sz w:val="20"/>
                <w:szCs w:val="20"/>
                <w:lang w:val="en-IN"/>
              </w:rPr>
              <w:t>18%</w:t>
            </w:r>
          </w:p>
        </w:tc>
        <w:tc>
          <w:tcPr>
            <w:tcW w:w="566" w:type="dxa"/>
            <w:tcBorders>
              <w:top w:val="nil"/>
              <w:left w:val="nil"/>
              <w:bottom w:val="single" w:sz="4" w:space="0" w:color="auto"/>
              <w:right w:val="single" w:sz="4" w:space="0" w:color="auto"/>
            </w:tcBorders>
            <w:shd w:val="clear" w:color="000000" w:fill="FFFFFF"/>
            <w:vAlign w:val="center"/>
          </w:tcPr>
          <w:p w14:paraId="4E02DAD6" w14:textId="2DE70F5A" w:rsidR="00242693" w:rsidRDefault="00242693" w:rsidP="00C83A94">
            <w:pPr>
              <w:jc w:val="center"/>
              <w:rPr>
                <w:rFonts w:ascii="Cambria" w:hAnsi="Cambria" w:cs="Arial"/>
                <w:color w:val="000000"/>
                <w:sz w:val="20"/>
                <w:szCs w:val="20"/>
                <w:lang w:val="en-IN"/>
              </w:rPr>
            </w:pPr>
            <w:r>
              <w:rPr>
                <w:rFonts w:ascii="Cambria" w:hAnsi="Cambria" w:cs="Arial"/>
                <w:color w:val="000000"/>
                <w:sz w:val="20"/>
                <w:szCs w:val="20"/>
                <w:lang w:val="en-IN"/>
              </w:rPr>
              <w:t>2%</w:t>
            </w:r>
          </w:p>
        </w:tc>
        <w:tc>
          <w:tcPr>
            <w:tcW w:w="981" w:type="dxa"/>
            <w:tcBorders>
              <w:top w:val="nil"/>
              <w:left w:val="nil"/>
              <w:bottom w:val="single" w:sz="4" w:space="0" w:color="auto"/>
              <w:right w:val="single" w:sz="4" w:space="0" w:color="auto"/>
            </w:tcBorders>
            <w:shd w:val="clear" w:color="auto" w:fill="auto"/>
            <w:vAlign w:val="center"/>
          </w:tcPr>
          <w:p w14:paraId="5E92200D" w14:textId="1444CE42" w:rsidR="00242693" w:rsidRDefault="00242693" w:rsidP="00C83A94">
            <w:pPr>
              <w:jc w:val="center"/>
              <w:rPr>
                <w:rFonts w:ascii="Cambria" w:hAnsi="Cambria" w:cs="Arial"/>
                <w:color w:val="000000"/>
                <w:sz w:val="20"/>
                <w:szCs w:val="20"/>
                <w:lang w:val="en-IN"/>
              </w:rPr>
            </w:pPr>
            <w:r>
              <w:rPr>
                <w:rFonts w:ascii="Cambria" w:hAnsi="Cambria" w:cs="Arial"/>
                <w:color w:val="000000"/>
                <w:sz w:val="20"/>
                <w:szCs w:val="20"/>
                <w:lang w:val="en-IN"/>
              </w:rPr>
              <w:t>By TSL</w:t>
            </w:r>
          </w:p>
        </w:tc>
        <w:tc>
          <w:tcPr>
            <w:tcW w:w="1235" w:type="dxa"/>
            <w:tcBorders>
              <w:top w:val="nil"/>
              <w:left w:val="nil"/>
              <w:bottom w:val="single" w:sz="4" w:space="0" w:color="auto"/>
              <w:right w:val="single" w:sz="4" w:space="0" w:color="auto"/>
            </w:tcBorders>
            <w:shd w:val="clear" w:color="auto" w:fill="auto"/>
            <w:vAlign w:val="center"/>
          </w:tcPr>
          <w:p w14:paraId="26E48A89" w14:textId="461F2FEE" w:rsidR="00242693" w:rsidRDefault="00242693" w:rsidP="004F250F">
            <w:pPr>
              <w:jc w:val="center"/>
              <w:rPr>
                <w:rFonts w:ascii="Cambria" w:hAnsi="Cambria" w:cs="Calibri"/>
                <w:color w:val="000000"/>
                <w:sz w:val="22"/>
                <w:szCs w:val="20"/>
                <w:lang w:val="en-IN" w:eastAsia="en-IN"/>
              </w:rPr>
            </w:pPr>
            <w:r w:rsidRPr="00242693">
              <w:rPr>
                <w:rFonts w:ascii="Cambria" w:hAnsi="Cambria" w:cs="Calibri"/>
                <w:color w:val="000000"/>
                <w:sz w:val="22"/>
                <w:szCs w:val="20"/>
                <w:lang w:val="en-IN" w:eastAsia="en-IN"/>
              </w:rPr>
              <w:t>15 days from the D/O date</w:t>
            </w:r>
          </w:p>
        </w:tc>
        <w:tc>
          <w:tcPr>
            <w:tcW w:w="1080" w:type="dxa"/>
            <w:tcBorders>
              <w:top w:val="nil"/>
              <w:left w:val="nil"/>
              <w:bottom w:val="single" w:sz="4" w:space="0" w:color="auto"/>
              <w:right w:val="single" w:sz="4" w:space="0" w:color="auto"/>
            </w:tcBorders>
            <w:shd w:val="clear" w:color="auto" w:fill="auto"/>
            <w:vAlign w:val="center"/>
          </w:tcPr>
          <w:p w14:paraId="28A36E41" w14:textId="4A18194C" w:rsidR="00242693" w:rsidRPr="006661D5" w:rsidRDefault="00242693" w:rsidP="00C83A94">
            <w:pPr>
              <w:jc w:val="center"/>
              <w:rPr>
                <w:rFonts w:ascii="Cambria" w:hAnsi="Cambria" w:cs="Arial"/>
                <w:color w:val="000000"/>
                <w:sz w:val="20"/>
                <w:szCs w:val="20"/>
                <w:lang w:val="en-IN"/>
              </w:rPr>
            </w:pPr>
            <w:proofErr w:type="spellStart"/>
            <w:r w:rsidRPr="006661D5">
              <w:rPr>
                <w:rFonts w:ascii="Cambria" w:hAnsi="Cambria" w:cs="Arial"/>
                <w:color w:val="000000"/>
                <w:sz w:val="20"/>
                <w:szCs w:val="20"/>
                <w:lang w:val="en-IN"/>
              </w:rPr>
              <w:t>Baikunth</w:t>
            </w:r>
            <w:proofErr w:type="spellEnd"/>
          </w:p>
        </w:tc>
        <w:tc>
          <w:tcPr>
            <w:tcW w:w="1345" w:type="dxa"/>
            <w:tcBorders>
              <w:top w:val="nil"/>
              <w:left w:val="nil"/>
              <w:bottom w:val="single" w:sz="4" w:space="0" w:color="auto"/>
              <w:right w:val="single" w:sz="4" w:space="0" w:color="auto"/>
            </w:tcBorders>
            <w:shd w:val="clear" w:color="auto" w:fill="auto"/>
            <w:vAlign w:val="center"/>
          </w:tcPr>
          <w:p w14:paraId="20C98E34" w14:textId="198F6243" w:rsidR="00242693" w:rsidRPr="006661D5" w:rsidRDefault="00242693" w:rsidP="00C83A94">
            <w:pPr>
              <w:jc w:val="center"/>
              <w:rPr>
                <w:rFonts w:ascii="Cambria" w:hAnsi="Cambria" w:cs="Arial"/>
                <w:color w:val="000000"/>
                <w:sz w:val="20"/>
                <w:szCs w:val="20"/>
                <w:lang w:val="en-IN"/>
              </w:rPr>
            </w:pPr>
            <w:r w:rsidRPr="006661D5">
              <w:rPr>
                <w:rFonts w:ascii="Cambria" w:hAnsi="Cambria" w:cs="Arial"/>
                <w:color w:val="000000"/>
                <w:sz w:val="20"/>
                <w:szCs w:val="20"/>
                <w:lang w:val="en-IN"/>
              </w:rPr>
              <w:t>9237807459</w:t>
            </w:r>
          </w:p>
        </w:tc>
      </w:tr>
      <w:tr w:rsidR="00242693" w:rsidRPr="00C83A94" w14:paraId="72986D65" w14:textId="77777777" w:rsidTr="00D04062">
        <w:trPr>
          <w:trHeight w:val="232"/>
        </w:trPr>
        <w:tc>
          <w:tcPr>
            <w:tcW w:w="640" w:type="dxa"/>
            <w:tcBorders>
              <w:top w:val="nil"/>
              <w:left w:val="single" w:sz="4" w:space="0" w:color="auto"/>
              <w:bottom w:val="single" w:sz="4" w:space="0" w:color="auto"/>
              <w:right w:val="single" w:sz="4" w:space="0" w:color="auto"/>
            </w:tcBorders>
            <w:shd w:val="clear" w:color="auto" w:fill="auto"/>
            <w:vAlign w:val="center"/>
          </w:tcPr>
          <w:p w14:paraId="7DCF63DB" w14:textId="157AF719" w:rsidR="00242693" w:rsidRDefault="00242693" w:rsidP="009463AA">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15</w:t>
            </w:r>
          </w:p>
        </w:tc>
        <w:tc>
          <w:tcPr>
            <w:tcW w:w="1445" w:type="dxa"/>
            <w:tcBorders>
              <w:top w:val="nil"/>
              <w:left w:val="nil"/>
              <w:bottom w:val="single" w:sz="4" w:space="0" w:color="auto"/>
              <w:right w:val="single" w:sz="4" w:space="0" w:color="auto"/>
            </w:tcBorders>
            <w:shd w:val="clear" w:color="000000" w:fill="FFFFFF"/>
            <w:vAlign w:val="center"/>
          </w:tcPr>
          <w:p w14:paraId="1836C0F9" w14:textId="102EC26A" w:rsidR="00242693" w:rsidRPr="00991196" w:rsidRDefault="00242693" w:rsidP="00C83A94">
            <w:pPr>
              <w:jc w:val="center"/>
              <w:rPr>
                <w:rFonts w:ascii="Cambria" w:hAnsi="Cambria" w:cs="Calibri"/>
                <w:color w:val="000000"/>
                <w:sz w:val="22"/>
                <w:szCs w:val="22"/>
                <w:lang w:val="en-IN" w:eastAsia="en-IN"/>
              </w:rPr>
            </w:pPr>
            <w:proofErr w:type="spellStart"/>
            <w:r w:rsidRPr="00A56372">
              <w:rPr>
                <w:rFonts w:ascii="Cambria" w:hAnsi="Cambria" w:cs="Calibri"/>
                <w:color w:val="000000"/>
                <w:sz w:val="22"/>
                <w:szCs w:val="22"/>
                <w:lang w:val="en-IN" w:eastAsia="en-IN"/>
              </w:rPr>
              <w:t>Joda</w:t>
            </w:r>
            <w:proofErr w:type="spellEnd"/>
            <w:r w:rsidRPr="00A56372">
              <w:rPr>
                <w:rFonts w:ascii="Cambria" w:hAnsi="Cambria" w:cs="Calibri"/>
                <w:color w:val="000000"/>
                <w:sz w:val="22"/>
                <w:szCs w:val="22"/>
                <w:lang w:val="en-IN" w:eastAsia="en-IN"/>
              </w:rPr>
              <w:t xml:space="preserve"> Plant 165</w:t>
            </w:r>
          </w:p>
        </w:tc>
        <w:tc>
          <w:tcPr>
            <w:tcW w:w="1350" w:type="dxa"/>
            <w:tcBorders>
              <w:top w:val="nil"/>
              <w:left w:val="nil"/>
              <w:bottom w:val="single" w:sz="4" w:space="0" w:color="auto"/>
              <w:right w:val="single" w:sz="4" w:space="0" w:color="auto"/>
            </w:tcBorders>
            <w:shd w:val="clear" w:color="auto" w:fill="auto"/>
            <w:vAlign w:val="center"/>
          </w:tcPr>
          <w:p w14:paraId="0795C00A" w14:textId="2D942656" w:rsidR="00242693" w:rsidRPr="00991196" w:rsidRDefault="00242693" w:rsidP="00DE38F7">
            <w:pPr>
              <w:jc w:val="center"/>
              <w:rPr>
                <w:rFonts w:ascii="Cambria" w:hAnsi="Cambria" w:cs="Calibri"/>
                <w:b/>
                <w:bCs/>
                <w:color w:val="0000FF"/>
                <w:sz w:val="20"/>
                <w:szCs w:val="20"/>
                <w:lang w:val="en-IN" w:eastAsia="en-IN"/>
              </w:rPr>
            </w:pPr>
            <w:proofErr w:type="spellStart"/>
            <w:r w:rsidRPr="00A56372">
              <w:rPr>
                <w:rFonts w:ascii="Cambria" w:hAnsi="Cambria" w:cs="Calibri"/>
                <w:b/>
                <w:bCs/>
                <w:color w:val="0000FF"/>
                <w:sz w:val="20"/>
                <w:szCs w:val="20"/>
                <w:lang w:val="en-IN" w:eastAsia="en-IN"/>
              </w:rPr>
              <w:t>Joda</w:t>
            </w:r>
            <w:proofErr w:type="spellEnd"/>
            <w:r w:rsidRPr="00A56372">
              <w:rPr>
                <w:rFonts w:ascii="Cambria" w:hAnsi="Cambria" w:cs="Calibri"/>
                <w:b/>
                <w:bCs/>
                <w:color w:val="0000FF"/>
                <w:sz w:val="20"/>
                <w:szCs w:val="20"/>
                <w:lang w:val="en-IN" w:eastAsia="en-IN"/>
              </w:rPr>
              <w:t xml:space="preserve"> /OCT/15</w:t>
            </w:r>
          </w:p>
        </w:tc>
        <w:tc>
          <w:tcPr>
            <w:tcW w:w="1260" w:type="dxa"/>
            <w:tcBorders>
              <w:top w:val="nil"/>
              <w:left w:val="nil"/>
              <w:bottom w:val="single" w:sz="4" w:space="0" w:color="auto"/>
              <w:right w:val="single" w:sz="4" w:space="0" w:color="auto"/>
            </w:tcBorders>
            <w:shd w:val="clear" w:color="auto" w:fill="auto"/>
            <w:vAlign w:val="center"/>
          </w:tcPr>
          <w:p w14:paraId="16F50039" w14:textId="47F180A6" w:rsidR="00242693" w:rsidRPr="00991196" w:rsidRDefault="00242693" w:rsidP="00C83A94">
            <w:pPr>
              <w:jc w:val="center"/>
              <w:rPr>
                <w:rFonts w:ascii="Cambria" w:hAnsi="Cambria" w:cs="Calibri"/>
                <w:color w:val="000000"/>
                <w:sz w:val="20"/>
                <w:szCs w:val="20"/>
                <w:lang w:val="en-IN" w:eastAsia="en-IN"/>
              </w:rPr>
            </w:pPr>
            <w:r w:rsidRPr="00A56372">
              <w:rPr>
                <w:rFonts w:ascii="Cambria" w:hAnsi="Cambria" w:cs="Calibri"/>
                <w:color w:val="000000"/>
                <w:sz w:val="20"/>
                <w:szCs w:val="20"/>
                <w:lang w:val="en-IN" w:eastAsia="en-IN"/>
              </w:rPr>
              <w:t>146002212</w:t>
            </w:r>
          </w:p>
        </w:tc>
        <w:tc>
          <w:tcPr>
            <w:tcW w:w="4050" w:type="dxa"/>
            <w:tcBorders>
              <w:top w:val="nil"/>
              <w:left w:val="nil"/>
              <w:bottom w:val="single" w:sz="4" w:space="0" w:color="auto"/>
              <w:right w:val="single" w:sz="4" w:space="0" w:color="auto"/>
            </w:tcBorders>
            <w:shd w:val="clear" w:color="auto" w:fill="auto"/>
            <w:vAlign w:val="center"/>
          </w:tcPr>
          <w:p w14:paraId="50165436" w14:textId="6C32267C" w:rsidR="00242693" w:rsidRPr="00991196" w:rsidRDefault="00242693" w:rsidP="003D3FD5">
            <w:pPr>
              <w:rPr>
                <w:rFonts w:ascii="Cambria" w:hAnsi="Cambria" w:cs="Arial"/>
                <w:sz w:val="22"/>
                <w:szCs w:val="22"/>
              </w:rPr>
            </w:pPr>
            <w:r w:rsidRPr="001D4F70">
              <w:rPr>
                <w:rFonts w:ascii="Cambria" w:hAnsi="Cambria" w:cs="Arial"/>
                <w:sz w:val="22"/>
                <w:szCs w:val="22"/>
              </w:rPr>
              <w:t>Used empty MS DRUM -210 LITER</w:t>
            </w:r>
            <w:r w:rsidR="003D3FD5">
              <w:rPr>
                <w:rFonts w:ascii="Cambria" w:hAnsi="Cambria" w:cs="Arial"/>
                <w:sz w:val="22"/>
                <w:szCs w:val="22"/>
              </w:rPr>
              <w:t xml:space="preserve">, </w:t>
            </w:r>
            <w:r w:rsidR="003D3FD5" w:rsidRPr="001D4F70">
              <w:rPr>
                <w:rFonts w:ascii="Cambria" w:hAnsi="Cambria" w:cs="Arial"/>
                <w:sz w:val="22"/>
                <w:szCs w:val="22"/>
              </w:rPr>
              <w:t xml:space="preserve">loading by </w:t>
            </w:r>
            <w:proofErr w:type="spellStart"/>
            <w:r w:rsidR="003D3FD5" w:rsidRPr="001D4F70">
              <w:rPr>
                <w:rFonts w:ascii="Cambria" w:hAnsi="Cambria" w:cs="Arial"/>
                <w:sz w:val="22"/>
                <w:szCs w:val="22"/>
              </w:rPr>
              <w:t>Jcb</w:t>
            </w:r>
            <w:proofErr w:type="spellEnd"/>
            <w:r w:rsidR="003D3FD5" w:rsidRPr="001D4F70">
              <w:rPr>
                <w:rFonts w:ascii="Cambria" w:hAnsi="Cambria" w:cs="Arial"/>
                <w:sz w:val="22"/>
                <w:szCs w:val="22"/>
              </w:rPr>
              <w:t>/</w:t>
            </w:r>
            <w:proofErr w:type="spellStart"/>
            <w:r w:rsidR="003D3FD5" w:rsidRPr="001D4F70">
              <w:rPr>
                <w:rFonts w:ascii="Cambria" w:hAnsi="Cambria" w:cs="Arial"/>
                <w:sz w:val="22"/>
                <w:szCs w:val="22"/>
              </w:rPr>
              <w:t>Hyrda</w:t>
            </w:r>
            <w:proofErr w:type="spellEnd"/>
            <w:r w:rsidR="003D3FD5" w:rsidRPr="001D4F70">
              <w:rPr>
                <w:rFonts w:ascii="Cambria" w:hAnsi="Cambria" w:cs="Arial"/>
                <w:sz w:val="22"/>
                <w:szCs w:val="22"/>
              </w:rPr>
              <w:t>, loading vehicle Truck</w:t>
            </w:r>
            <w:r w:rsidRPr="001D4F70">
              <w:rPr>
                <w:rFonts w:ascii="Cambria" w:hAnsi="Cambria" w:cs="Arial"/>
                <w:sz w:val="22"/>
                <w:szCs w:val="22"/>
              </w:rPr>
              <w:t xml:space="preserve"> (</w:t>
            </w:r>
            <w:r w:rsidRPr="003D3FD5">
              <w:rPr>
                <w:rFonts w:ascii="Cambria" w:hAnsi="Cambria" w:cs="Arial"/>
                <w:b/>
                <w:color w:val="FF0000"/>
                <w:sz w:val="22"/>
                <w:szCs w:val="22"/>
                <w:highlight w:val="yellow"/>
              </w:rPr>
              <w:t xml:space="preserve">Only authorized parties who have valid authorization from </w:t>
            </w:r>
            <w:proofErr w:type="spellStart"/>
            <w:r w:rsidRPr="003D3FD5">
              <w:rPr>
                <w:rFonts w:ascii="Cambria" w:hAnsi="Cambria" w:cs="Arial"/>
                <w:b/>
                <w:color w:val="FF0000"/>
                <w:sz w:val="22"/>
                <w:szCs w:val="22"/>
                <w:highlight w:val="yellow"/>
              </w:rPr>
              <w:t>Odisha</w:t>
            </w:r>
            <w:proofErr w:type="spellEnd"/>
            <w:r w:rsidRPr="003D3FD5">
              <w:rPr>
                <w:rFonts w:ascii="Cambria" w:hAnsi="Cambria" w:cs="Arial"/>
                <w:b/>
                <w:color w:val="FF0000"/>
                <w:sz w:val="22"/>
                <w:szCs w:val="22"/>
                <w:highlight w:val="yellow"/>
              </w:rPr>
              <w:t xml:space="preserve"> State Pollution Control Board, CTO/CTE from pollution control board are authorized to participate in the auction as per hazardous and other waste rule</w:t>
            </w:r>
            <w:r w:rsidRPr="001D4F70">
              <w:rPr>
                <w:rFonts w:ascii="Cambria" w:hAnsi="Cambria" w:cs="Arial"/>
                <w:sz w:val="22"/>
                <w:szCs w:val="22"/>
              </w:rPr>
              <w:t xml:space="preserve">). </w:t>
            </w:r>
          </w:p>
        </w:tc>
        <w:tc>
          <w:tcPr>
            <w:tcW w:w="720" w:type="dxa"/>
            <w:tcBorders>
              <w:top w:val="nil"/>
              <w:left w:val="nil"/>
              <w:bottom w:val="single" w:sz="4" w:space="0" w:color="auto"/>
              <w:right w:val="single" w:sz="4" w:space="0" w:color="auto"/>
            </w:tcBorders>
            <w:shd w:val="clear" w:color="auto" w:fill="auto"/>
            <w:vAlign w:val="center"/>
          </w:tcPr>
          <w:p w14:paraId="03A97CBA" w14:textId="24B43AEF" w:rsidR="00242693" w:rsidRPr="00991196" w:rsidRDefault="00242693" w:rsidP="0058767E">
            <w:pPr>
              <w:jc w:val="center"/>
              <w:rPr>
                <w:rFonts w:ascii="Cambria" w:hAnsi="Cambria" w:cs="Arial"/>
                <w:color w:val="000000"/>
              </w:rPr>
            </w:pPr>
            <w:r w:rsidRPr="001D4F70">
              <w:rPr>
                <w:rFonts w:ascii="Cambria" w:hAnsi="Cambria" w:cs="Arial"/>
                <w:color w:val="000000"/>
              </w:rPr>
              <w:t>120</w:t>
            </w:r>
          </w:p>
        </w:tc>
        <w:tc>
          <w:tcPr>
            <w:tcW w:w="720" w:type="dxa"/>
            <w:tcBorders>
              <w:top w:val="nil"/>
              <w:left w:val="nil"/>
              <w:bottom w:val="single" w:sz="4" w:space="0" w:color="auto"/>
              <w:right w:val="single" w:sz="4" w:space="0" w:color="auto"/>
            </w:tcBorders>
            <w:shd w:val="clear" w:color="auto" w:fill="auto"/>
            <w:vAlign w:val="center"/>
          </w:tcPr>
          <w:p w14:paraId="1822AEA2" w14:textId="573C15AA" w:rsidR="00242693" w:rsidRPr="00991196" w:rsidRDefault="00242693" w:rsidP="00BA3BCE">
            <w:pPr>
              <w:jc w:val="center"/>
              <w:rPr>
                <w:rFonts w:ascii="Cambria" w:hAnsi="Cambria" w:cs="Arial"/>
                <w:color w:val="000000"/>
              </w:rPr>
            </w:pPr>
            <w:r w:rsidRPr="001D4F70">
              <w:rPr>
                <w:rFonts w:ascii="Cambria" w:hAnsi="Cambria" w:cs="Arial"/>
                <w:color w:val="000000"/>
              </w:rPr>
              <w:t>NOS</w:t>
            </w:r>
          </w:p>
        </w:tc>
        <w:tc>
          <w:tcPr>
            <w:tcW w:w="638" w:type="dxa"/>
            <w:tcBorders>
              <w:top w:val="nil"/>
              <w:left w:val="nil"/>
              <w:bottom w:val="single" w:sz="4" w:space="0" w:color="auto"/>
              <w:right w:val="single" w:sz="4" w:space="0" w:color="auto"/>
            </w:tcBorders>
            <w:shd w:val="clear" w:color="000000" w:fill="FFFFFF"/>
            <w:vAlign w:val="center"/>
          </w:tcPr>
          <w:p w14:paraId="05924623" w14:textId="2EA9764C" w:rsidR="00242693" w:rsidRDefault="00242693" w:rsidP="00E31E6B">
            <w:pPr>
              <w:jc w:val="center"/>
              <w:rPr>
                <w:rFonts w:ascii="Cambria" w:hAnsi="Cambria" w:cs="Arial"/>
                <w:color w:val="000000"/>
                <w:sz w:val="20"/>
                <w:szCs w:val="20"/>
                <w:lang w:val="en-IN"/>
              </w:rPr>
            </w:pPr>
            <w:r>
              <w:rPr>
                <w:rFonts w:ascii="Cambria" w:hAnsi="Cambria" w:cs="Arial"/>
                <w:color w:val="000000"/>
                <w:sz w:val="20"/>
                <w:szCs w:val="20"/>
                <w:lang w:val="en-IN"/>
              </w:rPr>
              <w:t>18%</w:t>
            </w:r>
          </w:p>
        </w:tc>
        <w:tc>
          <w:tcPr>
            <w:tcW w:w="566" w:type="dxa"/>
            <w:tcBorders>
              <w:top w:val="nil"/>
              <w:left w:val="nil"/>
              <w:bottom w:val="single" w:sz="4" w:space="0" w:color="auto"/>
              <w:right w:val="single" w:sz="4" w:space="0" w:color="auto"/>
            </w:tcBorders>
            <w:shd w:val="clear" w:color="000000" w:fill="FFFFFF"/>
            <w:vAlign w:val="center"/>
          </w:tcPr>
          <w:p w14:paraId="5799528D" w14:textId="362BFD8E" w:rsidR="00242693" w:rsidRDefault="00242693" w:rsidP="00C83A94">
            <w:pPr>
              <w:jc w:val="center"/>
              <w:rPr>
                <w:rFonts w:ascii="Cambria" w:hAnsi="Cambria" w:cs="Arial"/>
                <w:color w:val="000000"/>
                <w:sz w:val="20"/>
                <w:szCs w:val="20"/>
                <w:lang w:val="en-IN"/>
              </w:rPr>
            </w:pPr>
            <w:r>
              <w:rPr>
                <w:rFonts w:ascii="Cambria" w:hAnsi="Cambria" w:cs="Arial"/>
                <w:color w:val="000000"/>
                <w:sz w:val="20"/>
                <w:szCs w:val="20"/>
                <w:lang w:val="en-IN"/>
              </w:rPr>
              <w:t>2%</w:t>
            </w:r>
          </w:p>
        </w:tc>
        <w:tc>
          <w:tcPr>
            <w:tcW w:w="981" w:type="dxa"/>
            <w:tcBorders>
              <w:top w:val="nil"/>
              <w:left w:val="nil"/>
              <w:bottom w:val="single" w:sz="4" w:space="0" w:color="auto"/>
              <w:right w:val="single" w:sz="4" w:space="0" w:color="auto"/>
            </w:tcBorders>
            <w:shd w:val="clear" w:color="auto" w:fill="auto"/>
            <w:vAlign w:val="center"/>
          </w:tcPr>
          <w:p w14:paraId="3000E103" w14:textId="50AAF00D" w:rsidR="00242693" w:rsidRDefault="00242693" w:rsidP="00C83A94">
            <w:pPr>
              <w:jc w:val="center"/>
              <w:rPr>
                <w:rFonts w:ascii="Cambria" w:hAnsi="Cambria" w:cs="Arial"/>
                <w:color w:val="000000"/>
                <w:sz w:val="20"/>
                <w:szCs w:val="20"/>
                <w:lang w:val="en-IN"/>
              </w:rPr>
            </w:pPr>
            <w:r>
              <w:rPr>
                <w:rFonts w:ascii="Cambria" w:hAnsi="Cambria" w:cs="Arial"/>
                <w:color w:val="000000"/>
                <w:sz w:val="20"/>
                <w:szCs w:val="20"/>
                <w:lang w:val="en-IN"/>
              </w:rPr>
              <w:t>By TSL</w:t>
            </w:r>
          </w:p>
        </w:tc>
        <w:tc>
          <w:tcPr>
            <w:tcW w:w="1235" w:type="dxa"/>
            <w:tcBorders>
              <w:top w:val="nil"/>
              <w:left w:val="nil"/>
              <w:bottom w:val="single" w:sz="4" w:space="0" w:color="auto"/>
              <w:right w:val="single" w:sz="4" w:space="0" w:color="auto"/>
            </w:tcBorders>
            <w:shd w:val="clear" w:color="auto" w:fill="auto"/>
            <w:vAlign w:val="center"/>
          </w:tcPr>
          <w:p w14:paraId="2CC4F83F" w14:textId="52546F9B" w:rsidR="00242693" w:rsidRDefault="00242693" w:rsidP="004F250F">
            <w:pPr>
              <w:jc w:val="center"/>
              <w:rPr>
                <w:rFonts w:ascii="Cambria" w:hAnsi="Cambria" w:cs="Calibri"/>
                <w:color w:val="000000"/>
                <w:sz w:val="22"/>
                <w:szCs w:val="20"/>
                <w:lang w:val="en-IN" w:eastAsia="en-IN"/>
              </w:rPr>
            </w:pPr>
            <w:r w:rsidRPr="00242693">
              <w:rPr>
                <w:rFonts w:ascii="Cambria" w:hAnsi="Cambria" w:cs="Calibri"/>
                <w:color w:val="000000"/>
                <w:sz w:val="22"/>
                <w:szCs w:val="20"/>
                <w:lang w:val="en-IN" w:eastAsia="en-IN"/>
              </w:rPr>
              <w:t>15 DAYS from the D/O date</w:t>
            </w:r>
          </w:p>
        </w:tc>
        <w:tc>
          <w:tcPr>
            <w:tcW w:w="1080" w:type="dxa"/>
            <w:tcBorders>
              <w:top w:val="nil"/>
              <w:left w:val="nil"/>
              <w:bottom w:val="single" w:sz="4" w:space="0" w:color="auto"/>
              <w:right w:val="single" w:sz="4" w:space="0" w:color="auto"/>
            </w:tcBorders>
            <w:shd w:val="clear" w:color="auto" w:fill="auto"/>
            <w:vAlign w:val="center"/>
          </w:tcPr>
          <w:p w14:paraId="1B745FA8" w14:textId="2CB95C2A" w:rsidR="00242693" w:rsidRPr="006661D5" w:rsidRDefault="00242693" w:rsidP="00C83A94">
            <w:pPr>
              <w:jc w:val="center"/>
              <w:rPr>
                <w:rFonts w:ascii="Cambria" w:hAnsi="Cambria" w:cs="Arial"/>
                <w:color w:val="000000"/>
                <w:sz w:val="20"/>
                <w:szCs w:val="20"/>
                <w:lang w:val="en-IN"/>
              </w:rPr>
            </w:pPr>
            <w:proofErr w:type="spellStart"/>
            <w:r w:rsidRPr="006661D5">
              <w:rPr>
                <w:rFonts w:ascii="Cambria" w:hAnsi="Cambria" w:cs="Arial"/>
                <w:color w:val="000000"/>
                <w:sz w:val="20"/>
                <w:szCs w:val="20"/>
                <w:lang w:val="en-IN"/>
              </w:rPr>
              <w:t>Baikunth</w:t>
            </w:r>
            <w:proofErr w:type="spellEnd"/>
          </w:p>
        </w:tc>
        <w:tc>
          <w:tcPr>
            <w:tcW w:w="1345" w:type="dxa"/>
            <w:tcBorders>
              <w:top w:val="nil"/>
              <w:left w:val="nil"/>
              <w:bottom w:val="single" w:sz="4" w:space="0" w:color="auto"/>
              <w:right w:val="single" w:sz="4" w:space="0" w:color="auto"/>
            </w:tcBorders>
            <w:shd w:val="clear" w:color="auto" w:fill="auto"/>
            <w:vAlign w:val="center"/>
          </w:tcPr>
          <w:p w14:paraId="5A86708B" w14:textId="5E117718" w:rsidR="00242693" w:rsidRPr="006661D5" w:rsidRDefault="00242693" w:rsidP="00C83A94">
            <w:pPr>
              <w:jc w:val="center"/>
              <w:rPr>
                <w:rFonts w:ascii="Cambria" w:hAnsi="Cambria" w:cs="Arial"/>
                <w:color w:val="000000"/>
                <w:sz w:val="20"/>
                <w:szCs w:val="20"/>
                <w:lang w:val="en-IN"/>
              </w:rPr>
            </w:pPr>
            <w:r w:rsidRPr="006661D5">
              <w:rPr>
                <w:rFonts w:ascii="Cambria" w:hAnsi="Cambria" w:cs="Arial"/>
                <w:color w:val="000000"/>
                <w:sz w:val="20"/>
                <w:szCs w:val="20"/>
                <w:lang w:val="en-IN"/>
              </w:rPr>
              <w:t>9237807459</w:t>
            </w:r>
          </w:p>
        </w:tc>
      </w:tr>
    </w:tbl>
    <w:p w14:paraId="4AD2B084" w14:textId="77777777" w:rsidR="002F2E38" w:rsidRDefault="002F2E38" w:rsidP="00526680">
      <w:pPr>
        <w:ind w:left="4320" w:firstLine="720"/>
        <w:rPr>
          <w:rFonts w:ascii="Cambria" w:hAnsi="Cambria" w:cs="Arial"/>
          <w:b/>
          <w:color w:val="FF0000"/>
          <w:sz w:val="26"/>
          <w:szCs w:val="26"/>
          <w:u w:val="single"/>
          <w:shd w:val="clear" w:color="auto" w:fill="FFFFFF"/>
        </w:rPr>
      </w:pPr>
    </w:p>
    <w:p w14:paraId="6F2CC588" w14:textId="77777777" w:rsidR="009B4095" w:rsidRDefault="009B4095" w:rsidP="00526680">
      <w:pPr>
        <w:ind w:left="4320" w:firstLine="720"/>
        <w:rPr>
          <w:rFonts w:ascii="Cambria" w:hAnsi="Cambria" w:cs="Arial"/>
          <w:b/>
          <w:color w:val="FF0000"/>
          <w:sz w:val="26"/>
          <w:szCs w:val="26"/>
          <w:u w:val="single"/>
          <w:shd w:val="clear" w:color="auto" w:fill="FFFFFF"/>
        </w:rPr>
      </w:pPr>
    </w:p>
    <w:p w14:paraId="23A2D397" w14:textId="77777777" w:rsidR="009B4095" w:rsidRDefault="009B4095" w:rsidP="00526680">
      <w:pPr>
        <w:ind w:left="4320" w:firstLine="720"/>
        <w:rPr>
          <w:rFonts w:ascii="Cambria" w:hAnsi="Cambria" w:cs="Arial"/>
          <w:b/>
          <w:color w:val="FF0000"/>
          <w:sz w:val="26"/>
          <w:szCs w:val="26"/>
          <w:u w:val="single"/>
          <w:shd w:val="clear" w:color="auto" w:fill="FFFFFF"/>
        </w:rPr>
      </w:pPr>
    </w:p>
    <w:p w14:paraId="389C11F6" w14:textId="77777777" w:rsidR="009B4095" w:rsidRDefault="009B4095" w:rsidP="00526680">
      <w:pPr>
        <w:ind w:left="4320" w:firstLine="720"/>
        <w:rPr>
          <w:rFonts w:ascii="Cambria" w:hAnsi="Cambria" w:cs="Arial"/>
          <w:b/>
          <w:color w:val="FF0000"/>
          <w:sz w:val="26"/>
          <w:szCs w:val="26"/>
          <w:u w:val="single"/>
          <w:shd w:val="clear" w:color="auto" w:fill="FFFFFF"/>
        </w:rPr>
      </w:pPr>
    </w:p>
    <w:p w14:paraId="5669D67E" w14:textId="77777777" w:rsidR="009B4095" w:rsidRDefault="009B4095" w:rsidP="00526680">
      <w:pPr>
        <w:ind w:left="4320" w:firstLine="720"/>
        <w:rPr>
          <w:rFonts w:ascii="Cambria" w:hAnsi="Cambria" w:cs="Arial"/>
          <w:b/>
          <w:color w:val="FF0000"/>
          <w:sz w:val="26"/>
          <w:szCs w:val="26"/>
          <w:u w:val="single"/>
          <w:shd w:val="clear" w:color="auto" w:fill="FFFFFF"/>
        </w:rPr>
      </w:pPr>
    </w:p>
    <w:p w14:paraId="35568E98" w14:textId="77777777" w:rsidR="009B4095" w:rsidRDefault="009B4095" w:rsidP="00526680">
      <w:pPr>
        <w:ind w:left="4320" w:firstLine="720"/>
        <w:rPr>
          <w:rFonts w:ascii="Cambria" w:hAnsi="Cambria" w:cs="Arial"/>
          <w:b/>
          <w:color w:val="FF0000"/>
          <w:sz w:val="26"/>
          <w:szCs w:val="26"/>
          <w:u w:val="single"/>
          <w:shd w:val="clear" w:color="auto" w:fill="FFFFFF"/>
        </w:rPr>
      </w:pPr>
    </w:p>
    <w:p w14:paraId="54A9297F" w14:textId="77777777" w:rsidR="009B4095" w:rsidRDefault="009B4095" w:rsidP="00526680">
      <w:pPr>
        <w:ind w:left="4320" w:firstLine="720"/>
        <w:rPr>
          <w:rFonts w:ascii="Cambria" w:hAnsi="Cambria" w:cs="Arial"/>
          <w:b/>
          <w:color w:val="FF0000"/>
          <w:sz w:val="26"/>
          <w:szCs w:val="26"/>
          <w:u w:val="single"/>
          <w:shd w:val="clear" w:color="auto" w:fill="FFFFFF"/>
        </w:rPr>
      </w:pPr>
    </w:p>
    <w:p w14:paraId="78A9C387" w14:textId="77777777" w:rsidR="009B4095" w:rsidRDefault="009B4095" w:rsidP="00526680">
      <w:pPr>
        <w:ind w:left="4320" w:firstLine="720"/>
        <w:rPr>
          <w:rFonts w:ascii="Cambria" w:hAnsi="Cambria" w:cs="Arial"/>
          <w:b/>
          <w:color w:val="FF0000"/>
          <w:sz w:val="26"/>
          <w:szCs w:val="26"/>
          <w:u w:val="single"/>
          <w:shd w:val="clear" w:color="auto" w:fill="FFFFFF"/>
        </w:rPr>
      </w:pPr>
    </w:p>
    <w:p w14:paraId="16D5201F" w14:textId="4BD54F0B" w:rsidR="00C8112A" w:rsidRDefault="00BB3D87" w:rsidP="00526680">
      <w:pPr>
        <w:ind w:left="4320" w:firstLine="720"/>
        <w:rPr>
          <w:rFonts w:ascii="Cambria" w:hAnsi="Cambria" w:cs="Arial"/>
          <w:b/>
          <w:color w:val="FF0000"/>
          <w:sz w:val="26"/>
          <w:szCs w:val="26"/>
          <w:u w:val="single"/>
          <w:shd w:val="clear" w:color="auto" w:fill="FFFFFF"/>
        </w:rPr>
      </w:pPr>
      <w:r w:rsidRPr="00717A87">
        <w:rPr>
          <w:rFonts w:ascii="Cambria" w:hAnsi="Cambria" w:cs="Arial"/>
          <w:b/>
          <w:color w:val="FF0000"/>
          <w:sz w:val="26"/>
          <w:szCs w:val="26"/>
          <w:u w:val="single"/>
          <w:shd w:val="clear" w:color="auto" w:fill="FFFFFF"/>
        </w:rPr>
        <w:lastRenderedPageBreak/>
        <w:t>ALL THE PHOTOGRAPHS ARE INDICATIVE</w:t>
      </w:r>
      <w:r>
        <w:rPr>
          <w:rFonts w:ascii="Cambria" w:hAnsi="Cambria" w:cs="Arial"/>
          <w:b/>
          <w:color w:val="FF0000"/>
          <w:sz w:val="26"/>
          <w:szCs w:val="26"/>
          <w:u w:val="single"/>
          <w:shd w:val="clear" w:color="auto" w:fill="FFFFFF"/>
        </w:rPr>
        <w:t xml:space="preserve"> ONLY</w:t>
      </w:r>
    </w:p>
    <w:p w14:paraId="3EA0F226" w14:textId="0484092A" w:rsidR="0041086F" w:rsidRDefault="009B4095" w:rsidP="00954757">
      <w:pPr>
        <w:rPr>
          <w:rFonts w:ascii="Cambria" w:hAnsi="Cambria" w:cs="Calibri"/>
          <w:b/>
          <w:bCs/>
          <w:color w:val="0000FF"/>
          <w:sz w:val="20"/>
          <w:szCs w:val="20"/>
          <w:lang w:val="en-IN" w:eastAsia="en-IN"/>
        </w:rPr>
      </w:pPr>
      <w:r>
        <w:rPr>
          <w:noProof/>
        </w:rPr>
        <w:drawing>
          <wp:inline distT="0" distB="0" distL="0" distR="0" wp14:anchorId="70E75231" wp14:editId="5CE32589">
            <wp:extent cx="2613660" cy="1943100"/>
            <wp:effectExtent l="0" t="0" r="0" b="0"/>
            <wp:docPr id="44398091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625899" cy="1952199"/>
                    </a:xfrm>
                    <a:prstGeom prst="rect">
                      <a:avLst/>
                    </a:prstGeom>
                    <a:noFill/>
                    <a:ln>
                      <a:noFill/>
                    </a:ln>
                  </pic:spPr>
                </pic:pic>
              </a:graphicData>
            </a:graphic>
          </wp:inline>
        </w:drawing>
      </w:r>
      <w:r>
        <w:rPr>
          <w:rFonts w:ascii="Cambria" w:hAnsi="Cambria" w:cs="Calibri"/>
          <w:b/>
          <w:bCs/>
          <w:color w:val="0000FF"/>
          <w:sz w:val="20"/>
          <w:szCs w:val="20"/>
          <w:lang w:val="en-IN" w:eastAsia="en-IN"/>
        </w:rPr>
        <w:t xml:space="preserve"> </w:t>
      </w:r>
      <w:r w:rsidRPr="00ED2B05">
        <w:rPr>
          <w:noProof/>
        </w:rPr>
        <w:drawing>
          <wp:inline distT="0" distB="0" distL="0" distR="0" wp14:anchorId="321B5B00" wp14:editId="540A7BBC">
            <wp:extent cx="2575560" cy="1942869"/>
            <wp:effectExtent l="0" t="0" r="0" b="635"/>
            <wp:docPr id="173920069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571795" cy="1940029"/>
                    </a:xfrm>
                    <a:prstGeom prst="rect">
                      <a:avLst/>
                    </a:prstGeom>
                    <a:noFill/>
                    <a:ln>
                      <a:noFill/>
                    </a:ln>
                  </pic:spPr>
                </pic:pic>
              </a:graphicData>
            </a:graphic>
          </wp:inline>
        </w:drawing>
      </w:r>
      <w:r>
        <w:rPr>
          <w:rFonts w:ascii="Cambria" w:hAnsi="Cambria" w:cs="Calibri"/>
          <w:b/>
          <w:bCs/>
          <w:color w:val="0000FF"/>
          <w:sz w:val="20"/>
          <w:szCs w:val="20"/>
          <w:lang w:val="en-IN" w:eastAsia="en-IN"/>
        </w:rPr>
        <w:t xml:space="preserve"> </w:t>
      </w:r>
      <w:r w:rsidR="008C121D">
        <w:rPr>
          <w:noProof/>
        </w:rPr>
        <w:drawing>
          <wp:inline distT="0" distB="0" distL="0" distR="0" wp14:anchorId="4E53A090" wp14:editId="111A0C88">
            <wp:extent cx="2552700" cy="1941818"/>
            <wp:effectExtent l="0" t="0" r="0" b="1905"/>
            <wp:docPr id="174043749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559880" cy="1947280"/>
                    </a:xfrm>
                    <a:prstGeom prst="rect">
                      <a:avLst/>
                    </a:prstGeom>
                    <a:noFill/>
                    <a:ln>
                      <a:noFill/>
                    </a:ln>
                  </pic:spPr>
                </pic:pic>
              </a:graphicData>
            </a:graphic>
          </wp:inline>
        </w:drawing>
      </w:r>
      <w:r w:rsidR="008C121D">
        <w:rPr>
          <w:rFonts w:ascii="Cambria" w:hAnsi="Cambria" w:cs="Calibri"/>
          <w:b/>
          <w:bCs/>
          <w:color w:val="0000FF"/>
          <w:sz w:val="20"/>
          <w:szCs w:val="20"/>
          <w:lang w:val="en-IN" w:eastAsia="en-IN"/>
        </w:rPr>
        <w:t xml:space="preserve"> </w:t>
      </w:r>
      <w:r w:rsidR="008C121D">
        <w:rPr>
          <w:noProof/>
        </w:rPr>
        <w:drawing>
          <wp:inline distT="0" distB="0" distL="0" distR="0" wp14:anchorId="5860526B" wp14:editId="7D9F6712">
            <wp:extent cx="2339340" cy="1943100"/>
            <wp:effectExtent l="0" t="0" r="3810" b="0"/>
            <wp:docPr id="166614352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342185" cy="1945463"/>
                    </a:xfrm>
                    <a:prstGeom prst="rect">
                      <a:avLst/>
                    </a:prstGeom>
                    <a:noFill/>
                    <a:ln>
                      <a:noFill/>
                    </a:ln>
                  </pic:spPr>
                </pic:pic>
              </a:graphicData>
            </a:graphic>
          </wp:inline>
        </w:drawing>
      </w:r>
    </w:p>
    <w:p w14:paraId="4DF40ED9" w14:textId="51DFB04C" w:rsidR="009B4095" w:rsidRDefault="009B4095" w:rsidP="00954757">
      <w:pPr>
        <w:rPr>
          <w:rFonts w:ascii="Cambria" w:hAnsi="Cambria" w:cs="Calibri"/>
          <w:b/>
          <w:bCs/>
          <w:color w:val="0000FF"/>
          <w:sz w:val="20"/>
          <w:szCs w:val="20"/>
          <w:lang w:val="en-IN" w:eastAsia="en-IN"/>
        </w:rPr>
      </w:pPr>
      <w:r>
        <w:rPr>
          <w:rFonts w:ascii="Cambria" w:hAnsi="Cambria" w:cs="Calibri"/>
          <w:b/>
          <w:bCs/>
          <w:color w:val="0000FF"/>
          <w:sz w:val="20"/>
          <w:szCs w:val="20"/>
          <w:lang w:val="en-IN" w:eastAsia="en-IN"/>
        </w:rPr>
        <w:tab/>
      </w:r>
      <w:r>
        <w:rPr>
          <w:rFonts w:ascii="Cambria" w:hAnsi="Cambria" w:cs="Calibri"/>
          <w:b/>
          <w:bCs/>
          <w:color w:val="0000FF"/>
          <w:sz w:val="20"/>
          <w:szCs w:val="20"/>
          <w:lang w:val="en-IN" w:eastAsia="en-IN"/>
        </w:rPr>
        <w:tab/>
      </w:r>
      <w:proofErr w:type="spellStart"/>
      <w:r w:rsidRPr="009B4095">
        <w:rPr>
          <w:rFonts w:ascii="Cambria" w:hAnsi="Cambria" w:cs="Calibri"/>
          <w:b/>
          <w:bCs/>
          <w:color w:val="0000FF"/>
          <w:sz w:val="20"/>
          <w:szCs w:val="20"/>
          <w:lang w:val="en-IN" w:eastAsia="en-IN"/>
        </w:rPr>
        <w:t>Joda</w:t>
      </w:r>
      <w:proofErr w:type="spellEnd"/>
      <w:r w:rsidRPr="009B4095">
        <w:rPr>
          <w:rFonts w:ascii="Cambria" w:hAnsi="Cambria" w:cs="Calibri"/>
          <w:b/>
          <w:bCs/>
          <w:color w:val="0000FF"/>
          <w:sz w:val="20"/>
          <w:szCs w:val="20"/>
          <w:lang w:val="en-IN" w:eastAsia="en-IN"/>
        </w:rPr>
        <w:t xml:space="preserve"> /OCT/01</w:t>
      </w:r>
      <w:r>
        <w:rPr>
          <w:rFonts w:ascii="Cambria" w:hAnsi="Cambria" w:cs="Calibri"/>
          <w:b/>
          <w:bCs/>
          <w:color w:val="0000FF"/>
          <w:sz w:val="20"/>
          <w:szCs w:val="20"/>
          <w:lang w:val="en-IN" w:eastAsia="en-IN"/>
        </w:rPr>
        <w:tab/>
      </w:r>
      <w:r>
        <w:rPr>
          <w:rFonts w:ascii="Cambria" w:hAnsi="Cambria" w:cs="Calibri"/>
          <w:b/>
          <w:bCs/>
          <w:color w:val="0000FF"/>
          <w:sz w:val="20"/>
          <w:szCs w:val="20"/>
          <w:lang w:val="en-IN" w:eastAsia="en-IN"/>
        </w:rPr>
        <w:tab/>
      </w:r>
      <w:r>
        <w:rPr>
          <w:rFonts w:ascii="Cambria" w:hAnsi="Cambria" w:cs="Calibri"/>
          <w:b/>
          <w:bCs/>
          <w:color w:val="0000FF"/>
          <w:sz w:val="20"/>
          <w:szCs w:val="20"/>
          <w:lang w:val="en-IN" w:eastAsia="en-IN"/>
        </w:rPr>
        <w:tab/>
      </w:r>
      <w:r>
        <w:rPr>
          <w:rFonts w:ascii="Cambria" w:hAnsi="Cambria" w:cs="Calibri"/>
          <w:b/>
          <w:bCs/>
          <w:color w:val="0000FF"/>
          <w:sz w:val="20"/>
          <w:szCs w:val="20"/>
          <w:lang w:val="en-IN" w:eastAsia="en-IN"/>
        </w:rPr>
        <w:tab/>
      </w:r>
      <w:r>
        <w:rPr>
          <w:rFonts w:ascii="Cambria" w:hAnsi="Cambria" w:cs="Calibri"/>
          <w:b/>
          <w:bCs/>
          <w:color w:val="0000FF"/>
          <w:sz w:val="20"/>
          <w:szCs w:val="20"/>
          <w:lang w:val="en-IN" w:eastAsia="en-IN"/>
        </w:rPr>
        <w:tab/>
      </w:r>
      <w:proofErr w:type="spellStart"/>
      <w:r w:rsidRPr="009B4095">
        <w:rPr>
          <w:rFonts w:ascii="Cambria" w:hAnsi="Cambria" w:cs="Calibri"/>
          <w:b/>
          <w:bCs/>
          <w:color w:val="0000FF"/>
          <w:sz w:val="20"/>
          <w:szCs w:val="20"/>
          <w:lang w:val="en-IN" w:eastAsia="en-IN"/>
        </w:rPr>
        <w:t>Joda</w:t>
      </w:r>
      <w:proofErr w:type="spellEnd"/>
      <w:r w:rsidRPr="009B4095">
        <w:rPr>
          <w:rFonts w:ascii="Cambria" w:hAnsi="Cambria" w:cs="Calibri"/>
          <w:b/>
          <w:bCs/>
          <w:color w:val="0000FF"/>
          <w:sz w:val="20"/>
          <w:szCs w:val="20"/>
          <w:lang w:val="en-IN" w:eastAsia="en-IN"/>
        </w:rPr>
        <w:t xml:space="preserve"> /OCT/01</w:t>
      </w:r>
      <w:r w:rsidR="008C121D">
        <w:rPr>
          <w:rFonts w:ascii="Cambria" w:hAnsi="Cambria" w:cs="Calibri"/>
          <w:b/>
          <w:bCs/>
          <w:color w:val="0000FF"/>
          <w:sz w:val="20"/>
          <w:szCs w:val="20"/>
          <w:lang w:val="en-IN" w:eastAsia="en-IN"/>
        </w:rPr>
        <w:tab/>
      </w:r>
      <w:r w:rsidR="008C121D">
        <w:rPr>
          <w:rFonts w:ascii="Cambria" w:hAnsi="Cambria" w:cs="Calibri"/>
          <w:b/>
          <w:bCs/>
          <w:color w:val="0000FF"/>
          <w:sz w:val="20"/>
          <w:szCs w:val="20"/>
          <w:lang w:val="en-IN" w:eastAsia="en-IN"/>
        </w:rPr>
        <w:tab/>
      </w:r>
      <w:r w:rsidR="008C121D">
        <w:rPr>
          <w:rFonts w:ascii="Cambria" w:hAnsi="Cambria" w:cs="Calibri"/>
          <w:b/>
          <w:bCs/>
          <w:color w:val="0000FF"/>
          <w:sz w:val="20"/>
          <w:szCs w:val="20"/>
          <w:lang w:val="en-IN" w:eastAsia="en-IN"/>
        </w:rPr>
        <w:tab/>
      </w:r>
      <w:r w:rsidR="008C121D">
        <w:rPr>
          <w:rFonts w:ascii="Cambria" w:hAnsi="Cambria" w:cs="Calibri"/>
          <w:b/>
          <w:bCs/>
          <w:color w:val="0000FF"/>
          <w:sz w:val="20"/>
          <w:szCs w:val="20"/>
          <w:lang w:val="en-IN" w:eastAsia="en-IN"/>
        </w:rPr>
        <w:tab/>
      </w:r>
      <w:proofErr w:type="spellStart"/>
      <w:r w:rsidR="008C121D" w:rsidRPr="008C121D">
        <w:rPr>
          <w:rFonts w:ascii="Cambria" w:hAnsi="Cambria" w:cs="Calibri"/>
          <w:b/>
          <w:bCs/>
          <w:color w:val="0000FF"/>
          <w:sz w:val="20"/>
          <w:szCs w:val="20"/>
          <w:lang w:val="en-IN" w:eastAsia="en-IN"/>
        </w:rPr>
        <w:t>Joda</w:t>
      </w:r>
      <w:proofErr w:type="spellEnd"/>
      <w:r w:rsidR="008C121D" w:rsidRPr="008C121D">
        <w:rPr>
          <w:rFonts w:ascii="Cambria" w:hAnsi="Cambria" w:cs="Calibri"/>
          <w:b/>
          <w:bCs/>
          <w:color w:val="0000FF"/>
          <w:sz w:val="20"/>
          <w:szCs w:val="20"/>
          <w:lang w:val="en-IN" w:eastAsia="en-IN"/>
        </w:rPr>
        <w:t xml:space="preserve"> /OCT/02</w:t>
      </w:r>
      <w:r w:rsidR="008C121D">
        <w:rPr>
          <w:rFonts w:ascii="Cambria" w:hAnsi="Cambria" w:cs="Calibri"/>
          <w:b/>
          <w:bCs/>
          <w:color w:val="0000FF"/>
          <w:sz w:val="20"/>
          <w:szCs w:val="20"/>
          <w:lang w:val="en-IN" w:eastAsia="en-IN"/>
        </w:rPr>
        <w:tab/>
      </w:r>
      <w:r w:rsidR="008C121D">
        <w:rPr>
          <w:rFonts w:ascii="Cambria" w:hAnsi="Cambria" w:cs="Calibri"/>
          <w:b/>
          <w:bCs/>
          <w:color w:val="0000FF"/>
          <w:sz w:val="20"/>
          <w:szCs w:val="20"/>
          <w:lang w:val="en-IN" w:eastAsia="en-IN"/>
        </w:rPr>
        <w:tab/>
      </w:r>
      <w:r w:rsidR="008C121D">
        <w:rPr>
          <w:rFonts w:ascii="Cambria" w:hAnsi="Cambria" w:cs="Calibri"/>
          <w:b/>
          <w:bCs/>
          <w:color w:val="0000FF"/>
          <w:sz w:val="20"/>
          <w:szCs w:val="20"/>
          <w:lang w:val="en-IN" w:eastAsia="en-IN"/>
        </w:rPr>
        <w:tab/>
      </w:r>
      <w:r w:rsidR="008C121D">
        <w:rPr>
          <w:rFonts w:ascii="Cambria" w:hAnsi="Cambria" w:cs="Calibri"/>
          <w:b/>
          <w:bCs/>
          <w:color w:val="0000FF"/>
          <w:sz w:val="20"/>
          <w:szCs w:val="20"/>
          <w:lang w:val="en-IN" w:eastAsia="en-IN"/>
        </w:rPr>
        <w:tab/>
      </w:r>
      <w:r w:rsidR="008C121D">
        <w:rPr>
          <w:rFonts w:ascii="Cambria" w:hAnsi="Cambria" w:cs="Calibri"/>
          <w:b/>
          <w:bCs/>
          <w:color w:val="0000FF"/>
          <w:sz w:val="20"/>
          <w:szCs w:val="20"/>
          <w:lang w:val="en-IN" w:eastAsia="en-IN"/>
        </w:rPr>
        <w:tab/>
      </w:r>
      <w:proofErr w:type="spellStart"/>
      <w:r w:rsidR="008C121D" w:rsidRPr="008C121D">
        <w:rPr>
          <w:rFonts w:ascii="Cambria" w:hAnsi="Cambria" w:cs="Calibri"/>
          <w:b/>
          <w:bCs/>
          <w:color w:val="0000FF"/>
          <w:sz w:val="20"/>
          <w:szCs w:val="20"/>
          <w:lang w:val="en-IN" w:eastAsia="en-IN"/>
        </w:rPr>
        <w:t>Joda</w:t>
      </w:r>
      <w:proofErr w:type="spellEnd"/>
      <w:r w:rsidR="008C121D" w:rsidRPr="008C121D">
        <w:rPr>
          <w:rFonts w:ascii="Cambria" w:hAnsi="Cambria" w:cs="Calibri"/>
          <w:b/>
          <w:bCs/>
          <w:color w:val="0000FF"/>
          <w:sz w:val="20"/>
          <w:szCs w:val="20"/>
          <w:lang w:val="en-IN" w:eastAsia="en-IN"/>
        </w:rPr>
        <w:t xml:space="preserve"> /OCT/02</w:t>
      </w:r>
    </w:p>
    <w:p w14:paraId="0D7B2A9B" w14:textId="1D65CBA8" w:rsidR="008C121D" w:rsidRDefault="004A70F1" w:rsidP="00954757">
      <w:pPr>
        <w:rPr>
          <w:rFonts w:ascii="Cambria" w:hAnsi="Cambria" w:cs="Calibri"/>
          <w:b/>
          <w:bCs/>
          <w:color w:val="0000FF"/>
          <w:sz w:val="20"/>
          <w:szCs w:val="20"/>
          <w:lang w:val="en-IN" w:eastAsia="en-IN"/>
        </w:rPr>
      </w:pPr>
      <w:r w:rsidRPr="000B5A62">
        <w:rPr>
          <w:noProof/>
        </w:rPr>
        <w:drawing>
          <wp:inline distT="0" distB="0" distL="0" distR="0" wp14:anchorId="4BDE0CF1" wp14:editId="6B70D6BE">
            <wp:extent cx="2613659" cy="1866900"/>
            <wp:effectExtent l="0" t="0" r="0" b="0"/>
            <wp:docPr id="182183385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636776" cy="1883412"/>
                    </a:xfrm>
                    <a:prstGeom prst="rect">
                      <a:avLst/>
                    </a:prstGeom>
                    <a:noFill/>
                    <a:ln>
                      <a:noFill/>
                    </a:ln>
                  </pic:spPr>
                </pic:pic>
              </a:graphicData>
            </a:graphic>
          </wp:inline>
        </w:drawing>
      </w:r>
      <w:r>
        <w:rPr>
          <w:rFonts w:ascii="Cambria" w:hAnsi="Cambria" w:cs="Calibri"/>
          <w:b/>
          <w:bCs/>
          <w:color w:val="0000FF"/>
          <w:sz w:val="20"/>
          <w:szCs w:val="20"/>
          <w:lang w:val="en-IN" w:eastAsia="en-IN"/>
        </w:rPr>
        <w:t xml:space="preserve"> </w:t>
      </w:r>
      <w:r w:rsidR="007E02DA">
        <w:rPr>
          <w:noProof/>
        </w:rPr>
        <w:drawing>
          <wp:inline distT="0" distB="0" distL="0" distR="0" wp14:anchorId="550BE437" wp14:editId="47BAAC0C">
            <wp:extent cx="2529840" cy="1859280"/>
            <wp:effectExtent l="0" t="0" r="3810" b="7620"/>
            <wp:docPr id="48732888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545794" cy="1871005"/>
                    </a:xfrm>
                    <a:prstGeom prst="rect">
                      <a:avLst/>
                    </a:prstGeom>
                    <a:noFill/>
                    <a:ln>
                      <a:noFill/>
                    </a:ln>
                  </pic:spPr>
                </pic:pic>
              </a:graphicData>
            </a:graphic>
          </wp:inline>
        </w:drawing>
      </w:r>
      <w:r w:rsidR="007E02DA">
        <w:rPr>
          <w:rFonts w:ascii="Cambria" w:hAnsi="Cambria" w:cs="Calibri"/>
          <w:b/>
          <w:bCs/>
          <w:color w:val="0000FF"/>
          <w:sz w:val="20"/>
          <w:szCs w:val="20"/>
          <w:lang w:val="en-IN" w:eastAsia="en-IN"/>
        </w:rPr>
        <w:t xml:space="preserve"> </w:t>
      </w:r>
      <w:r w:rsidR="008A1BCA">
        <w:rPr>
          <w:noProof/>
        </w:rPr>
        <w:drawing>
          <wp:inline distT="0" distB="0" distL="0" distR="0" wp14:anchorId="37B8CD0F" wp14:editId="7D3CF88B">
            <wp:extent cx="2552700" cy="1866606"/>
            <wp:effectExtent l="0" t="0" r="0" b="635"/>
            <wp:docPr id="135298084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554398" cy="1867847"/>
                    </a:xfrm>
                    <a:prstGeom prst="rect">
                      <a:avLst/>
                    </a:prstGeom>
                    <a:noFill/>
                    <a:ln>
                      <a:noFill/>
                    </a:ln>
                  </pic:spPr>
                </pic:pic>
              </a:graphicData>
            </a:graphic>
          </wp:inline>
        </w:drawing>
      </w:r>
      <w:r w:rsidR="008A1BCA">
        <w:rPr>
          <w:rFonts w:ascii="Cambria" w:hAnsi="Cambria" w:cs="Calibri"/>
          <w:b/>
          <w:bCs/>
          <w:color w:val="0000FF"/>
          <w:sz w:val="20"/>
          <w:szCs w:val="20"/>
          <w:lang w:val="en-IN" w:eastAsia="en-IN"/>
        </w:rPr>
        <w:t xml:space="preserve"> </w:t>
      </w:r>
      <w:r w:rsidR="008A1BCA">
        <w:rPr>
          <w:noProof/>
        </w:rPr>
        <w:drawing>
          <wp:inline distT="0" distB="0" distL="0" distR="0" wp14:anchorId="6542A7D2" wp14:editId="44D2B4D7">
            <wp:extent cx="2385060" cy="1865920"/>
            <wp:effectExtent l="0" t="0" r="0" b="1270"/>
            <wp:docPr id="196843593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410202" cy="1885590"/>
                    </a:xfrm>
                    <a:prstGeom prst="rect">
                      <a:avLst/>
                    </a:prstGeom>
                    <a:noFill/>
                    <a:ln>
                      <a:noFill/>
                    </a:ln>
                  </pic:spPr>
                </pic:pic>
              </a:graphicData>
            </a:graphic>
          </wp:inline>
        </w:drawing>
      </w:r>
    </w:p>
    <w:p w14:paraId="6F855982" w14:textId="3A744303" w:rsidR="004A70F1" w:rsidRDefault="004A70F1" w:rsidP="00954757">
      <w:pPr>
        <w:rPr>
          <w:rFonts w:ascii="Cambria" w:hAnsi="Cambria" w:cs="Calibri"/>
          <w:b/>
          <w:bCs/>
          <w:color w:val="0000FF"/>
          <w:sz w:val="20"/>
          <w:szCs w:val="20"/>
          <w:lang w:val="en-IN" w:eastAsia="en-IN"/>
        </w:rPr>
      </w:pPr>
      <w:r>
        <w:rPr>
          <w:rFonts w:ascii="Cambria" w:hAnsi="Cambria" w:cs="Calibri"/>
          <w:b/>
          <w:bCs/>
          <w:color w:val="0000FF"/>
          <w:sz w:val="20"/>
          <w:szCs w:val="20"/>
          <w:lang w:val="en-IN" w:eastAsia="en-IN"/>
        </w:rPr>
        <w:tab/>
      </w:r>
      <w:r>
        <w:rPr>
          <w:rFonts w:ascii="Cambria" w:hAnsi="Cambria" w:cs="Calibri"/>
          <w:b/>
          <w:bCs/>
          <w:color w:val="0000FF"/>
          <w:sz w:val="20"/>
          <w:szCs w:val="20"/>
          <w:lang w:val="en-IN" w:eastAsia="en-IN"/>
        </w:rPr>
        <w:tab/>
      </w:r>
      <w:proofErr w:type="spellStart"/>
      <w:r w:rsidRPr="004A70F1">
        <w:rPr>
          <w:rFonts w:ascii="Cambria" w:hAnsi="Cambria" w:cs="Calibri"/>
          <w:b/>
          <w:bCs/>
          <w:color w:val="0000FF"/>
          <w:sz w:val="20"/>
          <w:szCs w:val="20"/>
          <w:lang w:val="en-IN" w:eastAsia="en-IN"/>
        </w:rPr>
        <w:t>Joda</w:t>
      </w:r>
      <w:proofErr w:type="spellEnd"/>
      <w:r w:rsidRPr="004A70F1">
        <w:rPr>
          <w:rFonts w:ascii="Cambria" w:hAnsi="Cambria" w:cs="Calibri"/>
          <w:b/>
          <w:bCs/>
          <w:color w:val="0000FF"/>
          <w:sz w:val="20"/>
          <w:szCs w:val="20"/>
          <w:lang w:val="en-IN" w:eastAsia="en-IN"/>
        </w:rPr>
        <w:t xml:space="preserve"> /OCT/03</w:t>
      </w:r>
      <w:r w:rsidR="007E02DA">
        <w:rPr>
          <w:rFonts w:ascii="Cambria" w:hAnsi="Cambria" w:cs="Calibri"/>
          <w:b/>
          <w:bCs/>
          <w:color w:val="0000FF"/>
          <w:sz w:val="20"/>
          <w:szCs w:val="20"/>
          <w:lang w:val="en-IN" w:eastAsia="en-IN"/>
        </w:rPr>
        <w:tab/>
      </w:r>
      <w:r w:rsidR="007E02DA">
        <w:rPr>
          <w:rFonts w:ascii="Cambria" w:hAnsi="Cambria" w:cs="Calibri"/>
          <w:b/>
          <w:bCs/>
          <w:color w:val="0000FF"/>
          <w:sz w:val="20"/>
          <w:szCs w:val="20"/>
          <w:lang w:val="en-IN" w:eastAsia="en-IN"/>
        </w:rPr>
        <w:tab/>
      </w:r>
      <w:r w:rsidR="007E02DA">
        <w:rPr>
          <w:rFonts w:ascii="Cambria" w:hAnsi="Cambria" w:cs="Calibri"/>
          <w:b/>
          <w:bCs/>
          <w:color w:val="0000FF"/>
          <w:sz w:val="20"/>
          <w:szCs w:val="20"/>
          <w:lang w:val="en-IN" w:eastAsia="en-IN"/>
        </w:rPr>
        <w:tab/>
      </w:r>
      <w:r w:rsidR="007E02DA">
        <w:rPr>
          <w:rFonts w:ascii="Cambria" w:hAnsi="Cambria" w:cs="Calibri"/>
          <w:b/>
          <w:bCs/>
          <w:color w:val="0000FF"/>
          <w:sz w:val="20"/>
          <w:szCs w:val="20"/>
          <w:lang w:val="en-IN" w:eastAsia="en-IN"/>
        </w:rPr>
        <w:tab/>
      </w:r>
      <w:r w:rsidR="007E02DA">
        <w:rPr>
          <w:rFonts w:ascii="Cambria" w:hAnsi="Cambria" w:cs="Calibri"/>
          <w:b/>
          <w:bCs/>
          <w:color w:val="0000FF"/>
          <w:sz w:val="20"/>
          <w:szCs w:val="20"/>
          <w:lang w:val="en-IN" w:eastAsia="en-IN"/>
        </w:rPr>
        <w:tab/>
      </w:r>
      <w:proofErr w:type="spellStart"/>
      <w:r w:rsidR="007E02DA" w:rsidRPr="004A70F1">
        <w:rPr>
          <w:rFonts w:ascii="Cambria" w:hAnsi="Cambria" w:cs="Calibri"/>
          <w:b/>
          <w:bCs/>
          <w:color w:val="0000FF"/>
          <w:sz w:val="20"/>
          <w:szCs w:val="20"/>
          <w:lang w:val="en-IN" w:eastAsia="en-IN"/>
        </w:rPr>
        <w:t>Joda</w:t>
      </w:r>
      <w:proofErr w:type="spellEnd"/>
      <w:r w:rsidR="007E02DA" w:rsidRPr="004A70F1">
        <w:rPr>
          <w:rFonts w:ascii="Cambria" w:hAnsi="Cambria" w:cs="Calibri"/>
          <w:b/>
          <w:bCs/>
          <w:color w:val="0000FF"/>
          <w:sz w:val="20"/>
          <w:szCs w:val="20"/>
          <w:lang w:val="en-IN" w:eastAsia="en-IN"/>
        </w:rPr>
        <w:t xml:space="preserve"> /OCT/03</w:t>
      </w:r>
      <w:r w:rsidR="00B65B37">
        <w:rPr>
          <w:rFonts w:ascii="Cambria" w:hAnsi="Cambria" w:cs="Calibri"/>
          <w:b/>
          <w:bCs/>
          <w:color w:val="0000FF"/>
          <w:sz w:val="20"/>
          <w:szCs w:val="20"/>
          <w:lang w:val="en-IN" w:eastAsia="en-IN"/>
        </w:rPr>
        <w:tab/>
      </w:r>
      <w:r w:rsidR="00B65B37">
        <w:rPr>
          <w:rFonts w:ascii="Cambria" w:hAnsi="Cambria" w:cs="Calibri"/>
          <w:b/>
          <w:bCs/>
          <w:color w:val="0000FF"/>
          <w:sz w:val="20"/>
          <w:szCs w:val="20"/>
          <w:lang w:val="en-IN" w:eastAsia="en-IN"/>
        </w:rPr>
        <w:tab/>
      </w:r>
      <w:r w:rsidR="00B65B37">
        <w:rPr>
          <w:rFonts w:ascii="Cambria" w:hAnsi="Cambria" w:cs="Calibri"/>
          <w:b/>
          <w:bCs/>
          <w:color w:val="0000FF"/>
          <w:sz w:val="20"/>
          <w:szCs w:val="20"/>
          <w:lang w:val="en-IN" w:eastAsia="en-IN"/>
        </w:rPr>
        <w:tab/>
      </w:r>
      <w:r w:rsidR="00B65B37">
        <w:rPr>
          <w:rFonts w:ascii="Cambria" w:hAnsi="Cambria" w:cs="Calibri"/>
          <w:b/>
          <w:bCs/>
          <w:color w:val="0000FF"/>
          <w:sz w:val="20"/>
          <w:szCs w:val="20"/>
          <w:lang w:val="en-IN" w:eastAsia="en-IN"/>
        </w:rPr>
        <w:tab/>
      </w:r>
      <w:proofErr w:type="spellStart"/>
      <w:r w:rsidR="00B65B37" w:rsidRPr="00B65B37">
        <w:rPr>
          <w:rFonts w:ascii="Cambria" w:hAnsi="Cambria" w:cs="Calibri"/>
          <w:b/>
          <w:bCs/>
          <w:color w:val="0000FF"/>
          <w:sz w:val="20"/>
          <w:szCs w:val="20"/>
          <w:lang w:val="en-IN" w:eastAsia="en-IN"/>
        </w:rPr>
        <w:t>Joda</w:t>
      </w:r>
      <w:proofErr w:type="spellEnd"/>
      <w:r w:rsidR="00B65B37" w:rsidRPr="00B65B37">
        <w:rPr>
          <w:rFonts w:ascii="Cambria" w:hAnsi="Cambria" w:cs="Calibri"/>
          <w:b/>
          <w:bCs/>
          <w:color w:val="0000FF"/>
          <w:sz w:val="20"/>
          <w:szCs w:val="20"/>
          <w:lang w:val="en-IN" w:eastAsia="en-IN"/>
        </w:rPr>
        <w:t xml:space="preserve"> /OCT/04</w:t>
      </w:r>
      <w:r w:rsidR="00B65B37">
        <w:rPr>
          <w:rFonts w:ascii="Cambria" w:hAnsi="Cambria" w:cs="Calibri"/>
          <w:b/>
          <w:bCs/>
          <w:color w:val="0000FF"/>
          <w:sz w:val="20"/>
          <w:szCs w:val="20"/>
          <w:lang w:val="en-IN" w:eastAsia="en-IN"/>
        </w:rPr>
        <w:tab/>
      </w:r>
      <w:r w:rsidR="00B65B37">
        <w:rPr>
          <w:rFonts w:ascii="Cambria" w:hAnsi="Cambria" w:cs="Calibri"/>
          <w:b/>
          <w:bCs/>
          <w:color w:val="0000FF"/>
          <w:sz w:val="20"/>
          <w:szCs w:val="20"/>
          <w:lang w:val="en-IN" w:eastAsia="en-IN"/>
        </w:rPr>
        <w:tab/>
      </w:r>
      <w:r w:rsidR="00B65B37">
        <w:rPr>
          <w:rFonts w:ascii="Cambria" w:hAnsi="Cambria" w:cs="Calibri"/>
          <w:b/>
          <w:bCs/>
          <w:color w:val="0000FF"/>
          <w:sz w:val="20"/>
          <w:szCs w:val="20"/>
          <w:lang w:val="en-IN" w:eastAsia="en-IN"/>
        </w:rPr>
        <w:tab/>
      </w:r>
      <w:r w:rsidR="00B65B37">
        <w:rPr>
          <w:rFonts w:ascii="Cambria" w:hAnsi="Cambria" w:cs="Calibri"/>
          <w:b/>
          <w:bCs/>
          <w:color w:val="0000FF"/>
          <w:sz w:val="20"/>
          <w:szCs w:val="20"/>
          <w:lang w:val="en-IN" w:eastAsia="en-IN"/>
        </w:rPr>
        <w:tab/>
      </w:r>
      <w:r w:rsidR="00B65B37">
        <w:rPr>
          <w:rFonts w:ascii="Cambria" w:hAnsi="Cambria" w:cs="Calibri"/>
          <w:b/>
          <w:bCs/>
          <w:color w:val="0000FF"/>
          <w:sz w:val="20"/>
          <w:szCs w:val="20"/>
          <w:lang w:val="en-IN" w:eastAsia="en-IN"/>
        </w:rPr>
        <w:tab/>
      </w:r>
      <w:proofErr w:type="spellStart"/>
      <w:r w:rsidR="00B65B37" w:rsidRPr="00B65B37">
        <w:rPr>
          <w:rFonts w:ascii="Cambria" w:hAnsi="Cambria" w:cs="Calibri"/>
          <w:b/>
          <w:bCs/>
          <w:color w:val="0000FF"/>
          <w:sz w:val="20"/>
          <w:szCs w:val="20"/>
          <w:lang w:val="en-IN" w:eastAsia="en-IN"/>
        </w:rPr>
        <w:t>Joda</w:t>
      </w:r>
      <w:proofErr w:type="spellEnd"/>
      <w:r w:rsidR="00B65B37" w:rsidRPr="00B65B37">
        <w:rPr>
          <w:rFonts w:ascii="Cambria" w:hAnsi="Cambria" w:cs="Calibri"/>
          <w:b/>
          <w:bCs/>
          <w:color w:val="0000FF"/>
          <w:sz w:val="20"/>
          <w:szCs w:val="20"/>
          <w:lang w:val="en-IN" w:eastAsia="en-IN"/>
        </w:rPr>
        <w:t xml:space="preserve"> /OCT/04</w:t>
      </w:r>
    </w:p>
    <w:p w14:paraId="0613967C" w14:textId="64A904DF" w:rsidR="00285C96" w:rsidRDefault="00285C96" w:rsidP="00954757">
      <w:pPr>
        <w:rPr>
          <w:rFonts w:ascii="Cambria" w:hAnsi="Cambria" w:cs="Calibri"/>
          <w:b/>
          <w:bCs/>
          <w:color w:val="0000FF"/>
          <w:sz w:val="20"/>
          <w:szCs w:val="20"/>
          <w:lang w:val="en-IN" w:eastAsia="en-IN"/>
        </w:rPr>
      </w:pPr>
      <w:r>
        <w:rPr>
          <w:noProof/>
        </w:rPr>
        <w:drawing>
          <wp:inline distT="0" distB="0" distL="0" distR="0" wp14:anchorId="3EC2DA8F" wp14:editId="6F2B21BE">
            <wp:extent cx="2613660" cy="1836420"/>
            <wp:effectExtent l="0" t="0" r="0" b="0"/>
            <wp:docPr id="101565165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628881" cy="1847115"/>
                    </a:xfrm>
                    <a:prstGeom prst="rect">
                      <a:avLst/>
                    </a:prstGeom>
                    <a:noFill/>
                    <a:ln>
                      <a:noFill/>
                    </a:ln>
                  </pic:spPr>
                </pic:pic>
              </a:graphicData>
            </a:graphic>
          </wp:inline>
        </w:drawing>
      </w:r>
      <w:r>
        <w:rPr>
          <w:rFonts w:ascii="Cambria" w:hAnsi="Cambria" w:cs="Calibri"/>
          <w:b/>
          <w:bCs/>
          <w:color w:val="0000FF"/>
          <w:sz w:val="20"/>
          <w:szCs w:val="20"/>
          <w:lang w:val="en-IN" w:eastAsia="en-IN"/>
        </w:rPr>
        <w:t xml:space="preserve"> </w:t>
      </w:r>
      <w:r w:rsidR="00CB60C8" w:rsidRPr="008677C1">
        <w:rPr>
          <w:noProof/>
        </w:rPr>
        <w:drawing>
          <wp:inline distT="0" distB="0" distL="0" distR="0" wp14:anchorId="32888BE3" wp14:editId="002D266E">
            <wp:extent cx="2560320" cy="1835096"/>
            <wp:effectExtent l="0" t="0" r="0" b="0"/>
            <wp:docPr id="334662785"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560886" cy="1835502"/>
                    </a:xfrm>
                    <a:prstGeom prst="rect">
                      <a:avLst/>
                    </a:prstGeom>
                    <a:noFill/>
                    <a:ln>
                      <a:noFill/>
                    </a:ln>
                  </pic:spPr>
                </pic:pic>
              </a:graphicData>
            </a:graphic>
          </wp:inline>
        </w:drawing>
      </w:r>
      <w:r w:rsidR="00DF1922">
        <w:rPr>
          <w:rFonts w:ascii="Cambria" w:hAnsi="Cambria" w:cs="Calibri"/>
          <w:b/>
          <w:bCs/>
          <w:color w:val="0000FF"/>
          <w:sz w:val="20"/>
          <w:szCs w:val="20"/>
          <w:lang w:val="en-IN" w:eastAsia="en-IN"/>
        </w:rPr>
        <w:t xml:space="preserve"> </w:t>
      </w:r>
      <w:r w:rsidR="00DF1922" w:rsidRPr="00540A3C">
        <w:rPr>
          <w:noProof/>
        </w:rPr>
        <w:drawing>
          <wp:inline distT="0" distB="0" distL="0" distR="0" wp14:anchorId="6D932EAC" wp14:editId="1B65D6AD">
            <wp:extent cx="2552700" cy="1834899"/>
            <wp:effectExtent l="0" t="0" r="0" b="0"/>
            <wp:docPr id="2057770583"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569807" cy="1847196"/>
                    </a:xfrm>
                    <a:prstGeom prst="rect">
                      <a:avLst/>
                    </a:prstGeom>
                    <a:noFill/>
                    <a:ln>
                      <a:noFill/>
                    </a:ln>
                  </pic:spPr>
                </pic:pic>
              </a:graphicData>
            </a:graphic>
          </wp:inline>
        </w:drawing>
      </w:r>
      <w:r w:rsidR="00990FF2">
        <w:rPr>
          <w:rFonts w:ascii="Cambria" w:hAnsi="Cambria" w:cs="Calibri"/>
          <w:b/>
          <w:bCs/>
          <w:color w:val="0000FF"/>
          <w:sz w:val="20"/>
          <w:szCs w:val="20"/>
          <w:lang w:val="en-IN" w:eastAsia="en-IN"/>
        </w:rPr>
        <w:t xml:space="preserve"> </w:t>
      </w:r>
      <w:r w:rsidR="00990FF2" w:rsidRPr="00192CB0">
        <w:rPr>
          <w:noProof/>
        </w:rPr>
        <w:drawing>
          <wp:inline distT="0" distB="0" distL="0" distR="0" wp14:anchorId="432CBE19" wp14:editId="067A7637">
            <wp:extent cx="2354580" cy="1834181"/>
            <wp:effectExtent l="0" t="0" r="7620" b="0"/>
            <wp:docPr id="411522582"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419750" cy="1884947"/>
                    </a:xfrm>
                    <a:prstGeom prst="rect">
                      <a:avLst/>
                    </a:prstGeom>
                    <a:noFill/>
                    <a:ln>
                      <a:noFill/>
                    </a:ln>
                  </pic:spPr>
                </pic:pic>
              </a:graphicData>
            </a:graphic>
          </wp:inline>
        </w:drawing>
      </w:r>
    </w:p>
    <w:p w14:paraId="1CDC26DF" w14:textId="09935D03" w:rsidR="00285C96" w:rsidRDefault="00285C96" w:rsidP="00954757">
      <w:pPr>
        <w:rPr>
          <w:rFonts w:ascii="Cambria" w:hAnsi="Cambria" w:cs="Calibri"/>
          <w:b/>
          <w:bCs/>
          <w:color w:val="0000FF"/>
          <w:sz w:val="20"/>
          <w:szCs w:val="20"/>
          <w:lang w:val="en-IN" w:eastAsia="en-IN"/>
        </w:rPr>
      </w:pPr>
      <w:r>
        <w:rPr>
          <w:rFonts w:ascii="Cambria" w:hAnsi="Cambria" w:cs="Calibri"/>
          <w:b/>
          <w:bCs/>
          <w:color w:val="0000FF"/>
          <w:sz w:val="20"/>
          <w:szCs w:val="20"/>
          <w:lang w:val="en-IN" w:eastAsia="en-IN"/>
        </w:rPr>
        <w:tab/>
      </w:r>
      <w:r>
        <w:rPr>
          <w:rFonts w:ascii="Cambria" w:hAnsi="Cambria" w:cs="Calibri"/>
          <w:b/>
          <w:bCs/>
          <w:color w:val="0000FF"/>
          <w:sz w:val="20"/>
          <w:szCs w:val="20"/>
          <w:lang w:val="en-IN" w:eastAsia="en-IN"/>
        </w:rPr>
        <w:tab/>
      </w:r>
      <w:proofErr w:type="spellStart"/>
      <w:r w:rsidRPr="00285C96">
        <w:rPr>
          <w:rFonts w:ascii="Cambria" w:hAnsi="Cambria" w:cs="Calibri"/>
          <w:b/>
          <w:bCs/>
          <w:color w:val="0000FF"/>
          <w:sz w:val="20"/>
          <w:szCs w:val="20"/>
          <w:lang w:val="en-IN" w:eastAsia="en-IN"/>
        </w:rPr>
        <w:t>Joda</w:t>
      </w:r>
      <w:proofErr w:type="spellEnd"/>
      <w:r w:rsidRPr="00285C96">
        <w:rPr>
          <w:rFonts w:ascii="Cambria" w:hAnsi="Cambria" w:cs="Calibri"/>
          <w:b/>
          <w:bCs/>
          <w:color w:val="0000FF"/>
          <w:sz w:val="20"/>
          <w:szCs w:val="20"/>
          <w:lang w:val="en-IN" w:eastAsia="en-IN"/>
        </w:rPr>
        <w:t xml:space="preserve"> /OCT/05</w:t>
      </w:r>
      <w:r w:rsidR="000F70D5">
        <w:rPr>
          <w:rFonts w:ascii="Cambria" w:hAnsi="Cambria" w:cs="Calibri"/>
          <w:b/>
          <w:bCs/>
          <w:color w:val="0000FF"/>
          <w:sz w:val="20"/>
          <w:szCs w:val="20"/>
          <w:lang w:val="en-IN" w:eastAsia="en-IN"/>
        </w:rPr>
        <w:tab/>
      </w:r>
      <w:r w:rsidR="000F70D5">
        <w:rPr>
          <w:rFonts w:ascii="Cambria" w:hAnsi="Cambria" w:cs="Calibri"/>
          <w:b/>
          <w:bCs/>
          <w:color w:val="0000FF"/>
          <w:sz w:val="20"/>
          <w:szCs w:val="20"/>
          <w:lang w:val="en-IN" w:eastAsia="en-IN"/>
        </w:rPr>
        <w:tab/>
      </w:r>
      <w:r w:rsidR="000F70D5">
        <w:rPr>
          <w:rFonts w:ascii="Cambria" w:hAnsi="Cambria" w:cs="Calibri"/>
          <w:b/>
          <w:bCs/>
          <w:color w:val="0000FF"/>
          <w:sz w:val="20"/>
          <w:szCs w:val="20"/>
          <w:lang w:val="en-IN" w:eastAsia="en-IN"/>
        </w:rPr>
        <w:tab/>
      </w:r>
      <w:r w:rsidR="000F70D5">
        <w:rPr>
          <w:rFonts w:ascii="Cambria" w:hAnsi="Cambria" w:cs="Calibri"/>
          <w:b/>
          <w:bCs/>
          <w:color w:val="0000FF"/>
          <w:sz w:val="20"/>
          <w:szCs w:val="20"/>
          <w:lang w:val="en-IN" w:eastAsia="en-IN"/>
        </w:rPr>
        <w:tab/>
      </w:r>
      <w:r w:rsidR="000F70D5">
        <w:rPr>
          <w:rFonts w:ascii="Cambria" w:hAnsi="Cambria" w:cs="Calibri"/>
          <w:b/>
          <w:bCs/>
          <w:color w:val="0000FF"/>
          <w:sz w:val="20"/>
          <w:szCs w:val="20"/>
          <w:lang w:val="en-IN" w:eastAsia="en-IN"/>
        </w:rPr>
        <w:tab/>
      </w:r>
      <w:proofErr w:type="spellStart"/>
      <w:r w:rsidR="000F70D5" w:rsidRPr="000F70D5">
        <w:rPr>
          <w:rFonts w:ascii="Cambria" w:hAnsi="Cambria" w:cs="Calibri"/>
          <w:b/>
          <w:bCs/>
          <w:color w:val="0000FF"/>
          <w:sz w:val="20"/>
          <w:szCs w:val="20"/>
          <w:lang w:val="en-IN" w:eastAsia="en-IN"/>
        </w:rPr>
        <w:t>Joda</w:t>
      </w:r>
      <w:proofErr w:type="spellEnd"/>
      <w:r w:rsidR="000F70D5" w:rsidRPr="000F70D5">
        <w:rPr>
          <w:rFonts w:ascii="Cambria" w:hAnsi="Cambria" w:cs="Calibri"/>
          <w:b/>
          <w:bCs/>
          <w:color w:val="0000FF"/>
          <w:sz w:val="20"/>
          <w:szCs w:val="20"/>
          <w:lang w:val="en-IN" w:eastAsia="en-IN"/>
        </w:rPr>
        <w:t xml:space="preserve"> /OCT/06</w:t>
      </w:r>
      <w:r w:rsidR="00DF1922">
        <w:rPr>
          <w:rFonts w:ascii="Cambria" w:hAnsi="Cambria" w:cs="Calibri"/>
          <w:b/>
          <w:bCs/>
          <w:color w:val="0000FF"/>
          <w:sz w:val="20"/>
          <w:szCs w:val="20"/>
          <w:lang w:val="en-IN" w:eastAsia="en-IN"/>
        </w:rPr>
        <w:tab/>
      </w:r>
      <w:r w:rsidR="00DF1922">
        <w:rPr>
          <w:rFonts w:ascii="Cambria" w:hAnsi="Cambria" w:cs="Calibri"/>
          <w:b/>
          <w:bCs/>
          <w:color w:val="0000FF"/>
          <w:sz w:val="20"/>
          <w:szCs w:val="20"/>
          <w:lang w:val="en-IN" w:eastAsia="en-IN"/>
        </w:rPr>
        <w:tab/>
      </w:r>
      <w:r w:rsidR="00DF1922">
        <w:rPr>
          <w:rFonts w:ascii="Cambria" w:hAnsi="Cambria" w:cs="Calibri"/>
          <w:b/>
          <w:bCs/>
          <w:color w:val="0000FF"/>
          <w:sz w:val="20"/>
          <w:szCs w:val="20"/>
          <w:lang w:val="en-IN" w:eastAsia="en-IN"/>
        </w:rPr>
        <w:tab/>
      </w:r>
      <w:r w:rsidR="00DF1922">
        <w:rPr>
          <w:rFonts w:ascii="Cambria" w:hAnsi="Cambria" w:cs="Calibri"/>
          <w:b/>
          <w:bCs/>
          <w:color w:val="0000FF"/>
          <w:sz w:val="20"/>
          <w:szCs w:val="20"/>
          <w:lang w:val="en-IN" w:eastAsia="en-IN"/>
        </w:rPr>
        <w:tab/>
      </w:r>
      <w:proofErr w:type="spellStart"/>
      <w:r w:rsidR="00DF1922" w:rsidRPr="00DF1922">
        <w:rPr>
          <w:rFonts w:ascii="Cambria" w:hAnsi="Cambria" w:cs="Calibri"/>
          <w:b/>
          <w:bCs/>
          <w:color w:val="0000FF"/>
          <w:sz w:val="20"/>
          <w:szCs w:val="20"/>
          <w:lang w:val="en-IN" w:eastAsia="en-IN"/>
        </w:rPr>
        <w:t>Joda</w:t>
      </w:r>
      <w:proofErr w:type="spellEnd"/>
      <w:r w:rsidR="00DF1922" w:rsidRPr="00DF1922">
        <w:rPr>
          <w:rFonts w:ascii="Cambria" w:hAnsi="Cambria" w:cs="Calibri"/>
          <w:b/>
          <w:bCs/>
          <w:color w:val="0000FF"/>
          <w:sz w:val="20"/>
          <w:szCs w:val="20"/>
          <w:lang w:val="en-IN" w:eastAsia="en-IN"/>
        </w:rPr>
        <w:t xml:space="preserve"> /OCT/07</w:t>
      </w:r>
      <w:r w:rsidR="00990FF2">
        <w:rPr>
          <w:rFonts w:ascii="Cambria" w:hAnsi="Cambria" w:cs="Calibri"/>
          <w:b/>
          <w:bCs/>
          <w:color w:val="0000FF"/>
          <w:sz w:val="20"/>
          <w:szCs w:val="20"/>
          <w:lang w:val="en-IN" w:eastAsia="en-IN"/>
        </w:rPr>
        <w:tab/>
      </w:r>
      <w:r w:rsidR="00990FF2">
        <w:rPr>
          <w:rFonts w:ascii="Cambria" w:hAnsi="Cambria" w:cs="Calibri"/>
          <w:b/>
          <w:bCs/>
          <w:color w:val="0000FF"/>
          <w:sz w:val="20"/>
          <w:szCs w:val="20"/>
          <w:lang w:val="en-IN" w:eastAsia="en-IN"/>
        </w:rPr>
        <w:tab/>
      </w:r>
      <w:r w:rsidR="00990FF2">
        <w:rPr>
          <w:rFonts w:ascii="Cambria" w:hAnsi="Cambria" w:cs="Calibri"/>
          <w:b/>
          <w:bCs/>
          <w:color w:val="0000FF"/>
          <w:sz w:val="20"/>
          <w:szCs w:val="20"/>
          <w:lang w:val="en-IN" w:eastAsia="en-IN"/>
        </w:rPr>
        <w:tab/>
      </w:r>
      <w:r w:rsidR="00990FF2">
        <w:rPr>
          <w:rFonts w:ascii="Cambria" w:hAnsi="Cambria" w:cs="Calibri"/>
          <w:b/>
          <w:bCs/>
          <w:color w:val="0000FF"/>
          <w:sz w:val="20"/>
          <w:szCs w:val="20"/>
          <w:lang w:val="en-IN" w:eastAsia="en-IN"/>
        </w:rPr>
        <w:tab/>
      </w:r>
      <w:r w:rsidR="00990FF2">
        <w:rPr>
          <w:rFonts w:ascii="Cambria" w:hAnsi="Cambria" w:cs="Calibri"/>
          <w:b/>
          <w:bCs/>
          <w:color w:val="0000FF"/>
          <w:sz w:val="20"/>
          <w:szCs w:val="20"/>
          <w:lang w:val="en-IN" w:eastAsia="en-IN"/>
        </w:rPr>
        <w:tab/>
      </w:r>
      <w:proofErr w:type="spellStart"/>
      <w:r w:rsidR="00990FF2" w:rsidRPr="00990FF2">
        <w:rPr>
          <w:rFonts w:ascii="Cambria" w:hAnsi="Cambria" w:cs="Calibri"/>
          <w:b/>
          <w:bCs/>
          <w:color w:val="0000FF"/>
          <w:sz w:val="20"/>
          <w:szCs w:val="20"/>
          <w:lang w:val="en-IN" w:eastAsia="en-IN"/>
        </w:rPr>
        <w:t>Joda</w:t>
      </w:r>
      <w:proofErr w:type="spellEnd"/>
      <w:r w:rsidR="00990FF2" w:rsidRPr="00990FF2">
        <w:rPr>
          <w:rFonts w:ascii="Cambria" w:hAnsi="Cambria" w:cs="Calibri"/>
          <w:b/>
          <w:bCs/>
          <w:color w:val="0000FF"/>
          <w:sz w:val="20"/>
          <w:szCs w:val="20"/>
          <w:lang w:val="en-IN" w:eastAsia="en-IN"/>
        </w:rPr>
        <w:t xml:space="preserve"> /OCT/08</w:t>
      </w:r>
    </w:p>
    <w:p w14:paraId="756401B2" w14:textId="183DEDC0" w:rsidR="00990FF2" w:rsidRDefault="005C7DBB" w:rsidP="00954757">
      <w:pPr>
        <w:rPr>
          <w:rFonts w:ascii="Cambria" w:hAnsi="Cambria" w:cs="Calibri"/>
          <w:b/>
          <w:bCs/>
          <w:color w:val="0000FF"/>
          <w:sz w:val="20"/>
          <w:szCs w:val="20"/>
          <w:lang w:val="en-IN" w:eastAsia="en-IN"/>
        </w:rPr>
      </w:pPr>
      <w:r w:rsidRPr="00192CB0">
        <w:rPr>
          <w:noProof/>
        </w:rPr>
        <w:lastRenderedPageBreak/>
        <w:drawing>
          <wp:inline distT="0" distB="0" distL="0" distR="0" wp14:anchorId="722BB3D9" wp14:editId="53850838">
            <wp:extent cx="2590800" cy="1770288"/>
            <wp:effectExtent l="0" t="0" r="0" b="1905"/>
            <wp:docPr id="90077297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604928" cy="1779941"/>
                    </a:xfrm>
                    <a:prstGeom prst="rect">
                      <a:avLst/>
                    </a:prstGeom>
                    <a:noFill/>
                    <a:ln>
                      <a:noFill/>
                    </a:ln>
                  </pic:spPr>
                </pic:pic>
              </a:graphicData>
            </a:graphic>
          </wp:inline>
        </w:drawing>
      </w:r>
      <w:r>
        <w:rPr>
          <w:rFonts w:ascii="Cambria" w:hAnsi="Cambria" w:cs="Calibri"/>
          <w:b/>
          <w:bCs/>
          <w:color w:val="0000FF"/>
          <w:sz w:val="20"/>
          <w:szCs w:val="20"/>
          <w:lang w:val="en-IN" w:eastAsia="en-IN"/>
        </w:rPr>
        <w:t xml:space="preserve"> </w:t>
      </w:r>
      <w:r w:rsidR="00BA2B09">
        <w:rPr>
          <w:noProof/>
        </w:rPr>
        <w:drawing>
          <wp:inline distT="0" distB="0" distL="0" distR="0" wp14:anchorId="6554802F" wp14:editId="5BE0691A">
            <wp:extent cx="2644140" cy="1767679"/>
            <wp:effectExtent l="0" t="0" r="3810" b="4445"/>
            <wp:docPr id="1154308863" name="Picture 14" descr="A pile of tires on the 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308863" name="Picture 14" descr="A pile of tires on the ground&#10;&#10;AI-generated content may be incorrect."/>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648248" cy="1770425"/>
                    </a:xfrm>
                    <a:prstGeom prst="rect">
                      <a:avLst/>
                    </a:prstGeom>
                    <a:noFill/>
                    <a:ln>
                      <a:noFill/>
                    </a:ln>
                  </pic:spPr>
                </pic:pic>
              </a:graphicData>
            </a:graphic>
          </wp:inline>
        </w:drawing>
      </w:r>
      <w:r w:rsidR="00BA2B09">
        <w:rPr>
          <w:rFonts w:ascii="Cambria" w:hAnsi="Cambria" w:cs="Calibri"/>
          <w:b/>
          <w:bCs/>
          <w:color w:val="0000FF"/>
          <w:sz w:val="20"/>
          <w:szCs w:val="20"/>
          <w:lang w:val="en-IN" w:eastAsia="en-IN"/>
        </w:rPr>
        <w:t xml:space="preserve"> </w:t>
      </w:r>
      <w:r w:rsidR="00BA2B09">
        <w:rPr>
          <w:noProof/>
        </w:rPr>
        <w:drawing>
          <wp:inline distT="0" distB="0" distL="0" distR="0" wp14:anchorId="269B5C87" wp14:editId="58D4B07F">
            <wp:extent cx="2437620" cy="1767840"/>
            <wp:effectExtent l="0" t="0" r="1270" b="3810"/>
            <wp:docPr id="42381334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434219" cy="1765373"/>
                    </a:xfrm>
                    <a:prstGeom prst="rect">
                      <a:avLst/>
                    </a:prstGeom>
                    <a:noFill/>
                    <a:ln>
                      <a:noFill/>
                    </a:ln>
                  </pic:spPr>
                </pic:pic>
              </a:graphicData>
            </a:graphic>
          </wp:inline>
        </w:drawing>
      </w:r>
      <w:r w:rsidR="00246203">
        <w:rPr>
          <w:rFonts w:ascii="Cambria" w:hAnsi="Cambria" w:cs="Calibri"/>
          <w:b/>
          <w:bCs/>
          <w:color w:val="0000FF"/>
          <w:sz w:val="20"/>
          <w:szCs w:val="20"/>
          <w:lang w:val="en-IN" w:eastAsia="en-IN"/>
        </w:rPr>
        <w:t xml:space="preserve"> </w:t>
      </w:r>
      <w:r w:rsidR="00C867D5" w:rsidRPr="00326EC0">
        <w:rPr>
          <w:noProof/>
        </w:rPr>
        <w:drawing>
          <wp:inline distT="0" distB="0" distL="0" distR="0" wp14:anchorId="1AD6A017" wp14:editId="3789919E">
            <wp:extent cx="2377440" cy="1767840"/>
            <wp:effectExtent l="0" t="0" r="3810" b="3810"/>
            <wp:docPr id="81672489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378376" cy="1768536"/>
                    </a:xfrm>
                    <a:prstGeom prst="rect">
                      <a:avLst/>
                    </a:prstGeom>
                    <a:noFill/>
                    <a:ln>
                      <a:noFill/>
                    </a:ln>
                  </pic:spPr>
                </pic:pic>
              </a:graphicData>
            </a:graphic>
          </wp:inline>
        </w:drawing>
      </w:r>
    </w:p>
    <w:p w14:paraId="1285CE7E" w14:textId="4BEBFE9D" w:rsidR="005C7DBB" w:rsidRDefault="005C7DBB" w:rsidP="00954757">
      <w:pPr>
        <w:rPr>
          <w:rFonts w:ascii="Cambria" w:hAnsi="Cambria" w:cs="Calibri"/>
          <w:b/>
          <w:bCs/>
          <w:color w:val="0000FF"/>
          <w:sz w:val="20"/>
          <w:szCs w:val="20"/>
          <w:lang w:val="en-IN" w:eastAsia="en-IN"/>
        </w:rPr>
      </w:pPr>
      <w:r>
        <w:rPr>
          <w:rFonts w:ascii="Cambria" w:hAnsi="Cambria" w:cs="Calibri"/>
          <w:b/>
          <w:bCs/>
          <w:color w:val="0000FF"/>
          <w:sz w:val="20"/>
          <w:szCs w:val="20"/>
          <w:lang w:val="en-IN" w:eastAsia="en-IN"/>
        </w:rPr>
        <w:tab/>
      </w:r>
      <w:r>
        <w:rPr>
          <w:rFonts w:ascii="Cambria" w:hAnsi="Cambria" w:cs="Calibri"/>
          <w:b/>
          <w:bCs/>
          <w:color w:val="0000FF"/>
          <w:sz w:val="20"/>
          <w:szCs w:val="20"/>
          <w:lang w:val="en-IN" w:eastAsia="en-IN"/>
        </w:rPr>
        <w:tab/>
      </w:r>
      <w:proofErr w:type="spellStart"/>
      <w:r w:rsidRPr="00990FF2">
        <w:rPr>
          <w:rFonts w:ascii="Cambria" w:hAnsi="Cambria" w:cs="Calibri"/>
          <w:b/>
          <w:bCs/>
          <w:color w:val="0000FF"/>
          <w:sz w:val="20"/>
          <w:szCs w:val="20"/>
          <w:lang w:val="en-IN" w:eastAsia="en-IN"/>
        </w:rPr>
        <w:t>Joda</w:t>
      </w:r>
      <w:proofErr w:type="spellEnd"/>
      <w:r w:rsidRPr="00990FF2">
        <w:rPr>
          <w:rFonts w:ascii="Cambria" w:hAnsi="Cambria" w:cs="Calibri"/>
          <w:b/>
          <w:bCs/>
          <w:color w:val="0000FF"/>
          <w:sz w:val="20"/>
          <w:szCs w:val="20"/>
          <w:lang w:val="en-IN" w:eastAsia="en-IN"/>
        </w:rPr>
        <w:t xml:space="preserve"> /OCT/08</w:t>
      </w:r>
      <w:r w:rsidR="00246203">
        <w:rPr>
          <w:rFonts w:ascii="Cambria" w:hAnsi="Cambria" w:cs="Calibri"/>
          <w:b/>
          <w:bCs/>
          <w:color w:val="0000FF"/>
          <w:sz w:val="20"/>
          <w:szCs w:val="20"/>
          <w:lang w:val="en-IN" w:eastAsia="en-IN"/>
        </w:rPr>
        <w:tab/>
      </w:r>
      <w:r w:rsidR="00246203">
        <w:rPr>
          <w:rFonts w:ascii="Cambria" w:hAnsi="Cambria" w:cs="Calibri"/>
          <w:b/>
          <w:bCs/>
          <w:color w:val="0000FF"/>
          <w:sz w:val="20"/>
          <w:szCs w:val="20"/>
          <w:lang w:val="en-IN" w:eastAsia="en-IN"/>
        </w:rPr>
        <w:tab/>
      </w:r>
      <w:r w:rsidR="00246203">
        <w:rPr>
          <w:rFonts w:ascii="Cambria" w:hAnsi="Cambria" w:cs="Calibri"/>
          <w:b/>
          <w:bCs/>
          <w:color w:val="0000FF"/>
          <w:sz w:val="20"/>
          <w:szCs w:val="20"/>
          <w:lang w:val="en-IN" w:eastAsia="en-IN"/>
        </w:rPr>
        <w:tab/>
      </w:r>
      <w:r w:rsidR="00246203">
        <w:rPr>
          <w:rFonts w:ascii="Cambria" w:hAnsi="Cambria" w:cs="Calibri"/>
          <w:b/>
          <w:bCs/>
          <w:color w:val="0000FF"/>
          <w:sz w:val="20"/>
          <w:szCs w:val="20"/>
          <w:lang w:val="en-IN" w:eastAsia="en-IN"/>
        </w:rPr>
        <w:tab/>
      </w:r>
      <w:r w:rsidR="00246203">
        <w:rPr>
          <w:rFonts w:ascii="Cambria" w:hAnsi="Cambria" w:cs="Calibri"/>
          <w:b/>
          <w:bCs/>
          <w:color w:val="0000FF"/>
          <w:sz w:val="20"/>
          <w:szCs w:val="20"/>
          <w:lang w:val="en-IN" w:eastAsia="en-IN"/>
        </w:rPr>
        <w:tab/>
      </w:r>
      <w:proofErr w:type="spellStart"/>
      <w:r w:rsidR="00246203" w:rsidRPr="00246203">
        <w:rPr>
          <w:rFonts w:ascii="Cambria" w:hAnsi="Cambria" w:cs="Calibri"/>
          <w:b/>
          <w:bCs/>
          <w:color w:val="0000FF"/>
          <w:sz w:val="20"/>
          <w:szCs w:val="20"/>
          <w:lang w:val="en-IN" w:eastAsia="en-IN"/>
        </w:rPr>
        <w:t>Joda</w:t>
      </w:r>
      <w:proofErr w:type="spellEnd"/>
      <w:r w:rsidR="00246203" w:rsidRPr="00246203">
        <w:rPr>
          <w:rFonts w:ascii="Cambria" w:hAnsi="Cambria" w:cs="Calibri"/>
          <w:b/>
          <w:bCs/>
          <w:color w:val="0000FF"/>
          <w:sz w:val="20"/>
          <w:szCs w:val="20"/>
          <w:lang w:val="en-IN" w:eastAsia="en-IN"/>
        </w:rPr>
        <w:t xml:space="preserve"> /OCT/09</w:t>
      </w:r>
      <w:r w:rsidR="00246203">
        <w:rPr>
          <w:rFonts w:ascii="Cambria" w:hAnsi="Cambria" w:cs="Calibri"/>
          <w:b/>
          <w:bCs/>
          <w:color w:val="0000FF"/>
          <w:sz w:val="20"/>
          <w:szCs w:val="20"/>
          <w:lang w:val="en-IN" w:eastAsia="en-IN"/>
        </w:rPr>
        <w:tab/>
      </w:r>
      <w:r w:rsidR="00246203">
        <w:rPr>
          <w:rFonts w:ascii="Cambria" w:hAnsi="Cambria" w:cs="Calibri"/>
          <w:b/>
          <w:bCs/>
          <w:color w:val="0000FF"/>
          <w:sz w:val="20"/>
          <w:szCs w:val="20"/>
          <w:lang w:val="en-IN" w:eastAsia="en-IN"/>
        </w:rPr>
        <w:tab/>
      </w:r>
      <w:r w:rsidR="00246203">
        <w:rPr>
          <w:rFonts w:ascii="Cambria" w:hAnsi="Cambria" w:cs="Calibri"/>
          <w:b/>
          <w:bCs/>
          <w:color w:val="0000FF"/>
          <w:sz w:val="20"/>
          <w:szCs w:val="20"/>
          <w:lang w:val="en-IN" w:eastAsia="en-IN"/>
        </w:rPr>
        <w:tab/>
      </w:r>
      <w:r w:rsidR="00246203">
        <w:rPr>
          <w:rFonts w:ascii="Cambria" w:hAnsi="Cambria" w:cs="Calibri"/>
          <w:b/>
          <w:bCs/>
          <w:color w:val="0000FF"/>
          <w:sz w:val="20"/>
          <w:szCs w:val="20"/>
          <w:lang w:val="en-IN" w:eastAsia="en-IN"/>
        </w:rPr>
        <w:tab/>
      </w:r>
      <w:r w:rsidR="00246203">
        <w:rPr>
          <w:rFonts w:ascii="Cambria" w:hAnsi="Cambria" w:cs="Calibri"/>
          <w:b/>
          <w:bCs/>
          <w:color w:val="0000FF"/>
          <w:sz w:val="20"/>
          <w:szCs w:val="20"/>
          <w:lang w:val="en-IN" w:eastAsia="en-IN"/>
        </w:rPr>
        <w:tab/>
      </w:r>
      <w:proofErr w:type="spellStart"/>
      <w:r w:rsidR="00246203" w:rsidRPr="00246203">
        <w:rPr>
          <w:rFonts w:ascii="Cambria" w:hAnsi="Cambria" w:cs="Calibri"/>
          <w:b/>
          <w:bCs/>
          <w:color w:val="0000FF"/>
          <w:sz w:val="20"/>
          <w:szCs w:val="20"/>
          <w:lang w:val="en-IN" w:eastAsia="en-IN"/>
        </w:rPr>
        <w:t>Joda</w:t>
      </w:r>
      <w:proofErr w:type="spellEnd"/>
      <w:r w:rsidR="00246203" w:rsidRPr="00246203">
        <w:rPr>
          <w:rFonts w:ascii="Cambria" w:hAnsi="Cambria" w:cs="Calibri"/>
          <w:b/>
          <w:bCs/>
          <w:color w:val="0000FF"/>
          <w:sz w:val="20"/>
          <w:szCs w:val="20"/>
          <w:lang w:val="en-IN" w:eastAsia="en-IN"/>
        </w:rPr>
        <w:t xml:space="preserve"> /OCT/09</w:t>
      </w:r>
      <w:r w:rsidR="00C867D5">
        <w:rPr>
          <w:rFonts w:ascii="Cambria" w:hAnsi="Cambria" w:cs="Calibri"/>
          <w:b/>
          <w:bCs/>
          <w:color w:val="0000FF"/>
          <w:sz w:val="20"/>
          <w:szCs w:val="20"/>
          <w:lang w:val="en-IN" w:eastAsia="en-IN"/>
        </w:rPr>
        <w:tab/>
      </w:r>
      <w:r w:rsidR="00C867D5">
        <w:rPr>
          <w:rFonts w:ascii="Cambria" w:hAnsi="Cambria" w:cs="Calibri"/>
          <w:b/>
          <w:bCs/>
          <w:color w:val="0000FF"/>
          <w:sz w:val="20"/>
          <w:szCs w:val="20"/>
          <w:lang w:val="en-IN" w:eastAsia="en-IN"/>
        </w:rPr>
        <w:tab/>
      </w:r>
      <w:r w:rsidR="00C867D5">
        <w:rPr>
          <w:rFonts w:ascii="Cambria" w:hAnsi="Cambria" w:cs="Calibri"/>
          <w:b/>
          <w:bCs/>
          <w:color w:val="0000FF"/>
          <w:sz w:val="20"/>
          <w:szCs w:val="20"/>
          <w:lang w:val="en-IN" w:eastAsia="en-IN"/>
        </w:rPr>
        <w:tab/>
      </w:r>
      <w:r w:rsidR="00C867D5">
        <w:rPr>
          <w:rFonts w:ascii="Cambria" w:hAnsi="Cambria" w:cs="Calibri"/>
          <w:b/>
          <w:bCs/>
          <w:color w:val="0000FF"/>
          <w:sz w:val="20"/>
          <w:szCs w:val="20"/>
          <w:lang w:val="en-IN" w:eastAsia="en-IN"/>
        </w:rPr>
        <w:tab/>
      </w:r>
      <w:proofErr w:type="spellStart"/>
      <w:r w:rsidR="00C867D5" w:rsidRPr="00C867D5">
        <w:rPr>
          <w:rFonts w:ascii="Cambria" w:hAnsi="Cambria" w:cs="Calibri"/>
          <w:b/>
          <w:bCs/>
          <w:color w:val="0000FF"/>
          <w:sz w:val="20"/>
          <w:szCs w:val="20"/>
          <w:lang w:val="en-IN" w:eastAsia="en-IN"/>
        </w:rPr>
        <w:t>Joda</w:t>
      </w:r>
      <w:proofErr w:type="spellEnd"/>
      <w:r w:rsidR="00C867D5" w:rsidRPr="00C867D5">
        <w:rPr>
          <w:rFonts w:ascii="Cambria" w:hAnsi="Cambria" w:cs="Calibri"/>
          <w:b/>
          <w:bCs/>
          <w:color w:val="0000FF"/>
          <w:sz w:val="20"/>
          <w:szCs w:val="20"/>
          <w:lang w:val="en-IN" w:eastAsia="en-IN"/>
        </w:rPr>
        <w:t xml:space="preserve"> /OCT/10</w:t>
      </w:r>
    </w:p>
    <w:p w14:paraId="3793AD18" w14:textId="2140D6BF" w:rsidR="00C867D5" w:rsidRDefault="000C4D9E" w:rsidP="00954757">
      <w:pPr>
        <w:rPr>
          <w:rFonts w:ascii="Cambria" w:hAnsi="Cambria" w:cs="Calibri"/>
          <w:b/>
          <w:bCs/>
          <w:color w:val="0000FF"/>
          <w:sz w:val="20"/>
          <w:szCs w:val="20"/>
          <w:lang w:val="en-IN" w:eastAsia="en-IN"/>
        </w:rPr>
      </w:pPr>
      <w:r w:rsidRPr="00243CBA">
        <w:rPr>
          <w:noProof/>
        </w:rPr>
        <w:drawing>
          <wp:inline distT="0" distB="0" distL="0" distR="0" wp14:anchorId="3136E68A" wp14:editId="6E19E3F7">
            <wp:extent cx="2552700" cy="1905000"/>
            <wp:effectExtent l="0" t="0" r="0" b="0"/>
            <wp:docPr id="113994069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553203" cy="1905376"/>
                    </a:xfrm>
                    <a:prstGeom prst="rect">
                      <a:avLst/>
                    </a:prstGeom>
                    <a:noFill/>
                    <a:ln>
                      <a:noFill/>
                    </a:ln>
                  </pic:spPr>
                </pic:pic>
              </a:graphicData>
            </a:graphic>
          </wp:inline>
        </w:drawing>
      </w:r>
      <w:r>
        <w:rPr>
          <w:rFonts w:ascii="Cambria" w:hAnsi="Cambria" w:cs="Calibri"/>
          <w:b/>
          <w:bCs/>
          <w:color w:val="0000FF"/>
          <w:sz w:val="20"/>
          <w:szCs w:val="20"/>
          <w:lang w:val="en-IN" w:eastAsia="en-IN"/>
        </w:rPr>
        <w:t xml:space="preserve"> </w:t>
      </w:r>
      <w:r w:rsidR="000E2EEF">
        <w:rPr>
          <w:noProof/>
        </w:rPr>
        <w:drawing>
          <wp:inline distT="0" distB="0" distL="0" distR="0" wp14:anchorId="5A5BA2B6" wp14:editId="747B0542">
            <wp:extent cx="2682240" cy="1897380"/>
            <wp:effectExtent l="0" t="0" r="3810" b="7620"/>
            <wp:docPr id="28856589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680262" cy="1895981"/>
                    </a:xfrm>
                    <a:prstGeom prst="rect">
                      <a:avLst/>
                    </a:prstGeom>
                    <a:noFill/>
                    <a:ln>
                      <a:noFill/>
                    </a:ln>
                  </pic:spPr>
                </pic:pic>
              </a:graphicData>
            </a:graphic>
          </wp:inline>
        </w:drawing>
      </w:r>
      <w:r w:rsidR="000E2EEF">
        <w:rPr>
          <w:rFonts w:ascii="Cambria" w:hAnsi="Cambria" w:cs="Calibri"/>
          <w:b/>
          <w:bCs/>
          <w:color w:val="0000FF"/>
          <w:sz w:val="20"/>
          <w:szCs w:val="20"/>
          <w:lang w:val="en-IN" w:eastAsia="en-IN"/>
        </w:rPr>
        <w:t xml:space="preserve"> </w:t>
      </w:r>
      <w:r w:rsidR="004D4375" w:rsidRPr="004C0923">
        <w:rPr>
          <w:noProof/>
        </w:rPr>
        <w:drawing>
          <wp:inline distT="0" distB="0" distL="0" distR="0" wp14:anchorId="0D4BA965" wp14:editId="256F6470">
            <wp:extent cx="2438400" cy="1903441"/>
            <wp:effectExtent l="0" t="0" r="0" b="1905"/>
            <wp:docPr id="83615729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438503" cy="1903521"/>
                    </a:xfrm>
                    <a:prstGeom prst="rect">
                      <a:avLst/>
                    </a:prstGeom>
                    <a:noFill/>
                    <a:ln>
                      <a:noFill/>
                    </a:ln>
                  </pic:spPr>
                </pic:pic>
              </a:graphicData>
            </a:graphic>
          </wp:inline>
        </w:drawing>
      </w:r>
      <w:r w:rsidR="00EE23DD">
        <w:rPr>
          <w:rFonts w:ascii="Cambria" w:hAnsi="Cambria" w:cs="Calibri"/>
          <w:b/>
          <w:bCs/>
          <w:color w:val="0000FF"/>
          <w:sz w:val="20"/>
          <w:szCs w:val="20"/>
          <w:lang w:val="en-IN" w:eastAsia="en-IN"/>
        </w:rPr>
        <w:t xml:space="preserve"> </w:t>
      </w:r>
      <w:r w:rsidR="00D04A87" w:rsidRPr="004C0923">
        <w:rPr>
          <w:noProof/>
        </w:rPr>
        <w:drawing>
          <wp:inline distT="0" distB="0" distL="0" distR="0" wp14:anchorId="4F7B3175" wp14:editId="4FDDA40B">
            <wp:extent cx="2377440" cy="1905000"/>
            <wp:effectExtent l="0" t="0" r="3810" b="0"/>
            <wp:docPr id="214389041"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373801" cy="1902084"/>
                    </a:xfrm>
                    <a:prstGeom prst="rect">
                      <a:avLst/>
                    </a:prstGeom>
                    <a:noFill/>
                    <a:ln>
                      <a:noFill/>
                    </a:ln>
                  </pic:spPr>
                </pic:pic>
              </a:graphicData>
            </a:graphic>
          </wp:inline>
        </w:drawing>
      </w:r>
    </w:p>
    <w:p w14:paraId="60B33E8B" w14:textId="3A95488A" w:rsidR="000C4D9E" w:rsidRDefault="000C4D9E" w:rsidP="00954757">
      <w:pPr>
        <w:rPr>
          <w:rFonts w:ascii="Cambria" w:hAnsi="Cambria" w:cs="Calibri"/>
          <w:b/>
          <w:bCs/>
          <w:color w:val="0000FF"/>
          <w:sz w:val="20"/>
          <w:szCs w:val="20"/>
          <w:lang w:val="en-IN" w:eastAsia="en-IN"/>
        </w:rPr>
      </w:pPr>
      <w:r>
        <w:rPr>
          <w:rFonts w:ascii="Cambria" w:hAnsi="Cambria" w:cs="Calibri"/>
          <w:b/>
          <w:bCs/>
          <w:color w:val="0000FF"/>
          <w:sz w:val="20"/>
          <w:szCs w:val="20"/>
          <w:lang w:val="en-IN" w:eastAsia="en-IN"/>
        </w:rPr>
        <w:tab/>
      </w:r>
      <w:r>
        <w:rPr>
          <w:rFonts w:ascii="Cambria" w:hAnsi="Cambria" w:cs="Calibri"/>
          <w:b/>
          <w:bCs/>
          <w:color w:val="0000FF"/>
          <w:sz w:val="20"/>
          <w:szCs w:val="20"/>
          <w:lang w:val="en-IN" w:eastAsia="en-IN"/>
        </w:rPr>
        <w:tab/>
      </w:r>
      <w:proofErr w:type="spellStart"/>
      <w:r w:rsidRPr="00C867D5">
        <w:rPr>
          <w:rFonts w:ascii="Cambria" w:hAnsi="Cambria" w:cs="Calibri"/>
          <w:b/>
          <w:bCs/>
          <w:color w:val="0000FF"/>
          <w:sz w:val="20"/>
          <w:szCs w:val="20"/>
          <w:lang w:val="en-IN" w:eastAsia="en-IN"/>
        </w:rPr>
        <w:t>Joda</w:t>
      </w:r>
      <w:proofErr w:type="spellEnd"/>
      <w:r w:rsidRPr="00C867D5">
        <w:rPr>
          <w:rFonts w:ascii="Cambria" w:hAnsi="Cambria" w:cs="Calibri"/>
          <w:b/>
          <w:bCs/>
          <w:color w:val="0000FF"/>
          <w:sz w:val="20"/>
          <w:szCs w:val="20"/>
          <w:lang w:val="en-IN" w:eastAsia="en-IN"/>
        </w:rPr>
        <w:t xml:space="preserve"> /OCT/10</w:t>
      </w:r>
      <w:r w:rsidR="000E2EEF">
        <w:rPr>
          <w:rFonts w:ascii="Cambria" w:hAnsi="Cambria" w:cs="Calibri"/>
          <w:b/>
          <w:bCs/>
          <w:color w:val="0000FF"/>
          <w:sz w:val="20"/>
          <w:szCs w:val="20"/>
          <w:lang w:val="en-IN" w:eastAsia="en-IN"/>
        </w:rPr>
        <w:tab/>
      </w:r>
      <w:r w:rsidR="000E2EEF">
        <w:rPr>
          <w:rFonts w:ascii="Cambria" w:hAnsi="Cambria" w:cs="Calibri"/>
          <w:b/>
          <w:bCs/>
          <w:color w:val="0000FF"/>
          <w:sz w:val="20"/>
          <w:szCs w:val="20"/>
          <w:lang w:val="en-IN" w:eastAsia="en-IN"/>
        </w:rPr>
        <w:tab/>
      </w:r>
      <w:r w:rsidR="000E2EEF">
        <w:rPr>
          <w:rFonts w:ascii="Cambria" w:hAnsi="Cambria" w:cs="Calibri"/>
          <w:b/>
          <w:bCs/>
          <w:color w:val="0000FF"/>
          <w:sz w:val="20"/>
          <w:szCs w:val="20"/>
          <w:lang w:val="en-IN" w:eastAsia="en-IN"/>
        </w:rPr>
        <w:tab/>
      </w:r>
      <w:r w:rsidR="000E2EEF">
        <w:rPr>
          <w:rFonts w:ascii="Cambria" w:hAnsi="Cambria" w:cs="Calibri"/>
          <w:b/>
          <w:bCs/>
          <w:color w:val="0000FF"/>
          <w:sz w:val="20"/>
          <w:szCs w:val="20"/>
          <w:lang w:val="en-IN" w:eastAsia="en-IN"/>
        </w:rPr>
        <w:tab/>
      </w:r>
      <w:r w:rsidR="000E2EEF">
        <w:rPr>
          <w:rFonts w:ascii="Cambria" w:hAnsi="Cambria" w:cs="Calibri"/>
          <w:b/>
          <w:bCs/>
          <w:color w:val="0000FF"/>
          <w:sz w:val="20"/>
          <w:szCs w:val="20"/>
          <w:lang w:val="en-IN" w:eastAsia="en-IN"/>
        </w:rPr>
        <w:tab/>
      </w:r>
      <w:proofErr w:type="spellStart"/>
      <w:r w:rsidR="000E2EEF" w:rsidRPr="000E2EEF">
        <w:rPr>
          <w:rFonts w:ascii="Cambria" w:hAnsi="Cambria" w:cs="Calibri"/>
          <w:b/>
          <w:bCs/>
          <w:color w:val="0000FF"/>
          <w:sz w:val="20"/>
          <w:szCs w:val="20"/>
          <w:lang w:val="en-IN" w:eastAsia="en-IN"/>
        </w:rPr>
        <w:t>Joda</w:t>
      </w:r>
      <w:proofErr w:type="spellEnd"/>
      <w:r w:rsidR="000E2EEF" w:rsidRPr="000E2EEF">
        <w:rPr>
          <w:rFonts w:ascii="Cambria" w:hAnsi="Cambria" w:cs="Calibri"/>
          <w:b/>
          <w:bCs/>
          <w:color w:val="0000FF"/>
          <w:sz w:val="20"/>
          <w:szCs w:val="20"/>
          <w:lang w:val="en-IN" w:eastAsia="en-IN"/>
        </w:rPr>
        <w:t xml:space="preserve"> /OCT/15</w:t>
      </w:r>
      <w:r w:rsidR="004D4375">
        <w:rPr>
          <w:rFonts w:ascii="Cambria" w:hAnsi="Cambria" w:cs="Calibri"/>
          <w:b/>
          <w:bCs/>
          <w:color w:val="0000FF"/>
          <w:sz w:val="20"/>
          <w:szCs w:val="20"/>
          <w:lang w:val="en-IN" w:eastAsia="en-IN"/>
        </w:rPr>
        <w:tab/>
      </w:r>
      <w:r w:rsidR="004D4375">
        <w:rPr>
          <w:rFonts w:ascii="Cambria" w:hAnsi="Cambria" w:cs="Calibri"/>
          <w:b/>
          <w:bCs/>
          <w:color w:val="0000FF"/>
          <w:sz w:val="20"/>
          <w:szCs w:val="20"/>
          <w:lang w:val="en-IN" w:eastAsia="en-IN"/>
        </w:rPr>
        <w:tab/>
      </w:r>
      <w:r w:rsidR="004D4375">
        <w:rPr>
          <w:rFonts w:ascii="Cambria" w:hAnsi="Cambria" w:cs="Calibri"/>
          <w:b/>
          <w:bCs/>
          <w:color w:val="0000FF"/>
          <w:sz w:val="20"/>
          <w:szCs w:val="20"/>
          <w:lang w:val="en-IN" w:eastAsia="en-IN"/>
        </w:rPr>
        <w:tab/>
      </w:r>
      <w:r w:rsidR="004D4375">
        <w:rPr>
          <w:rFonts w:ascii="Cambria" w:hAnsi="Cambria" w:cs="Calibri"/>
          <w:b/>
          <w:bCs/>
          <w:color w:val="0000FF"/>
          <w:sz w:val="20"/>
          <w:szCs w:val="20"/>
          <w:lang w:val="en-IN" w:eastAsia="en-IN"/>
        </w:rPr>
        <w:tab/>
      </w:r>
      <w:r w:rsidR="004D4375">
        <w:rPr>
          <w:rFonts w:ascii="Cambria" w:hAnsi="Cambria" w:cs="Calibri"/>
          <w:b/>
          <w:bCs/>
          <w:color w:val="0000FF"/>
          <w:sz w:val="20"/>
          <w:szCs w:val="20"/>
          <w:lang w:val="en-IN" w:eastAsia="en-IN"/>
        </w:rPr>
        <w:tab/>
      </w:r>
      <w:proofErr w:type="spellStart"/>
      <w:r w:rsidR="004D4375" w:rsidRPr="004D4375">
        <w:rPr>
          <w:rFonts w:ascii="Cambria" w:hAnsi="Cambria" w:cs="Calibri"/>
          <w:b/>
          <w:bCs/>
          <w:color w:val="0000FF"/>
          <w:sz w:val="20"/>
          <w:szCs w:val="20"/>
          <w:lang w:val="en-IN" w:eastAsia="en-IN"/>
        </w:rPr>
        <w:t>Joda</w:t>
      </w:r>
      <w:proofErr w:type="spellEnd"/>
      <w:r w:rsidR="004D4375" w:rsidRPr="004D4375">
        <w:rPr>
          <w:rFonts w:ascii="Cambria" w:hAnsi="Cambria" w:cs="Calibri"/>
          <w:b/>
          <w:bCs/>
          <w:color w:val="0000FF"/>
          <w:sz w:val="20"/>
          <w:szCs w:val="20"/>
          <w:lang w:val="en-IN" w:eastAsia="en-IN"/>
        </w:rPr>
        <w:t xml:space="preserve"> /OCT/12</w:t>
      </w:r>
      <w:r w:rsidR="00D04A87">
        <w:rPr>
          <w:rFonts w:ascii="Cambria" w:hAnsi="Cambria" w:cs="Calibri"/>
          <w:b/>
          <w:bCs/>
          <w:color w:val="0000FF"/>
          <w:sz w:val="20"/>
          <w:szCs w:val="20"/>
          <w:lang w:val="en-IN" w:eastAsia="en-IN"/>
        </w:rPr>
        <w:tab/>
      </w:r>
      <w:r w:rsidR="00D04A87">
        <w:rPr>
          <w:rFonts w:ascii="Cambria" w:hAnsi="Cambria" w:cs="Calibri"/>
          <w:b/>
          <w:bCs/>
          <w:color w:val="0000FF"/>
          <w:sz w:val="20"/>
          <w:szCs w:val="20"/>
          <w:lang w:val="en-IN" w:eastAsia="en-IN"/>
        </w:rPr>
        <w:tab/>
      </w:r>
      <w:r w:rsidR="00D04A87">
        <w:rPr>
          <w:rFonts w:ascii="Cambria" w:hAnsi="Cambria" w:cs="Calibri"/>
          <w:b/>
          <w:bCs/>
          <w:color w:val="0000FF"/>
          <w:sz w:val="20"/>
          <w:szCs w:val="20"/>
          <w:lang w:val="en-IN" w:eastAsia="en-IN"/>
        </w:rPr>
        <w:tab/>
      </w:r>
      <w:r w:rsidR="00D04A87">
        <w:rPr>
          <w:rFonts w:ascii="Cambria" w:hAnsi="Cambria" w:cs="Calibri"/>
          <w:b/>
          <w:bCs/>
          <w:color w:val="0000FF"/>
          <w:sz w:val="20"/>
          <w:szCs w:val="20"/>
          <w:lang w:val="en-IN" w:eastAsia="en-IN"/>
        </w:rPr>
        <w:tab/>
      </w:r>
      <w:proofErr w:type="spellStart"/>
      <w:r w:rsidR="00D04A87" w:rsidRPr="00D04A87">
        <w:rPr>
          <w:rFonts w:ascii="Cambria" w:hAnsi="Cambria" w:cs="Calibri"/>
          <w:b/>
          <w:bCs/>
          <w:color w:val="0000FF"/>
          <w:sz w:val="20"/>
          <w:szCs w:val="20"/>
          <w:lang w:val="en-IN" w:eastAsia="en-IN"/>
        </w:rPr>
        <w:t>Joda</w:t>
      </w:r>
      <w:proofErr w:type="spellEnd"/>
      <w:r w:rsidR="00D04A87" w:rsidRPr="00D04A87">
        <w:rPr>
          <w:rFonts w:ascii="Cambria" w:hAnsi="Cambria" w:cs="Calibri"/>
          <w:b/>
          <w:bCs/>
          <w:color w:val="0000FF"/>
          <w:sz w:val="20"/>
          <w:szCs w:val="20"/>
          <w:lang w:val="en-IN" w:eastAsia="en-IN"/>
        </w:rPr>
        <w:t xml:space="preserve"> /OCT/11</w:t>
      </w:r>
    </w:p>
    <w:p w14:paraId="0C0C9FCA" w14:textId="2F37D024" w:rsidR="00D04A87" w:rsidRDefault="009F21EF" w:rsidP="00954757">
      <w:pPr>
        <w:rPr>
          <w:rFonts w:ascii="Cambria" w:hAnsi="Cambria" w:cs="Calibri"/>
          <w:b/>
          <w:bCs/>
          <w:color w:val="0000FF"/>
          <w:sz w:val="20"/>
          <w:szCs w:val="20"/>
          <w:lang w:val="en-IN" w:eastAsia="en-IN"/>
        </w:rPr>
      </w:pPr>
      <w:r>
        <w:rPr>
          <w:noProof/>
        </w:rPr>
        <w:drawing>
          <wp:inline distT="0" distB="0" distL="0" distR="0" wp14:anchorId="706168BC" wp14:editId="1A9764FD">
            <wp:extent cx="2514600" cy="1927860"/>
            <wp:effectExtent l="0" t="0" r="0" b="0"/>
            <wp:docPr id="158895091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512745" cy="1926438"/>
                    </a:xfrm>
                    <a:prstGeom prst="rect">
                      <a:avLst/>
                    </a:prstGeom>
                    <a:noFill/>
                    <a:ln>
                      <a:noFill/>
                    </a:ln>
                  </pic:spPr>
                </pic:pic>
              </a:graphicData>
            </a:graphic>
          </wp:inline>
        </w:drawing>
      </w:r>
      <w:r>
        <w:rPr>
          <w:rFonts w:ascii="Cambria" w:hAnsi="Cambria" w:cs="Calibri"/>
          <w:b/>
          <w:bCs/>
          <w:color w:val="0000FF"/>
          <w:sz w:val="20"/>
          <w:szCs w:val="20"/>
          <w:lang w:val="en-IN" w:eastAsia="en-IN"/>
        </w:rPr>
        <w:t xml:space="preserve"> </w:t>
      </w:r>
      <w:r w:rsidR="00885C96">
        <w:rPr>
          <w:noProof/>
        </w:rPr>
        <w:drawing>
          <wp:inline distT="0" distB="0" distL="0" distR="0" wp14:anchorId="11A7AAA2" wp14:editId="3764E934">
            <wp:extent cx="2715923" cy="1927860"/>
            <wp:effectExtent l="0" t="0" r="8255" b="0"/>
            <wp:docPr id="1046745203"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718334" cy="1929572"/>
                    </a:xfrm>
                    <a:prstGeom prst="rect">
                      <a:avLst/>
                    </a:prstGeom>
                    <a:noFill/>
                    <a:ln>
                      <a:noFill/>
                    </a:ln>
                  </pic:spPr>
                </pic:pic>
              </a:graphicData>
            </a:graphic>
          </wp:inline>
        </w:drawing>
      </w:r>
      <w:r w:rsidR="00885C96">
        <w:rPr>
          <w:rFonts w:ascii="Cambria" w:hAnsi="Cambria" w:cs="Calibri"/>
          <w:b/>
          <w:bCs/>
          <w:color w:val="0000FF"/>
          <w:sz w:val="20"/>
          <w:szCs w:val="20"/>
          <w:lang w:val="en-IN" w:eastAsia="en-IN"/>
        </w:rPr>
        <w:t xml:space="preserve"> </w:t>
      </w:r>
      <w:r w:rsidR="0068759F">
        <w:rPr>
          <w:noProof/>
        </w:rPr>
        <w:drawing>
          <wp:inline distT="0" distB="0" distL="0" distR="0" wp14:anchorId="6E9F1BBA" wp14:editId="40A0E00E">
            <wp:extent cx="2468880" cy="1920240"/>
            <wp:effectExtent l="0" t="0" r="7620" b="3810"/>
            <wp:docPr id="995368664"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467058" cy="1918823"/>
                    </a:xfrm>
                    <a:prstGeom prst="rect">
                      <a:avLst/>
                    </a:prstGeom>
                    <a:noFill/>
                    <a:ln>
                      <a:noFill/>
                    </a:ln>
                  </pic:spPr>
                </pic:pic>
              </a:graphicData>
            </a:graphic>
          </wp:inline>
        </w:drawing>
      </w:r>
      <w:r w:rsidR="001134D4">
        <w:rPr>
          <w:rFonts w:ascii="Cambria" w:hAnsi="Cambria" w:cs="Calibri"/>
          <w:b/>
          <w:bCs/>
          <w:color w:val="0000FF"/>
          <w:sz w:val="20"/>
          <w:szCs w:val="20"/>
          <w:lang w:val="en-IN" w:eastAsia="en-IN"/>
        </w:rPr>
        <w:t xml:space="preserve"> </w:t>
      </w:r>
      <w:r w:rsidR="001134D4">
        <w:rPr>
          <w:noProof/>
        </w:rPr>
        <w:drawing>
          <wp:inline distT="0" distB="0" distL="0" distR="0" wp14:anchorId="0B38C0E9" wp14:editId="3F59B82B">
            <wp:extent cx="2392680" cy="1920240"/>
            <wp:effectExtent l="0" t="0" r="7620" b="3810"/>
            <wp:docPr id="1443072533"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395629" cy="1922607"/>
                    </a:xfrm>
                    <a:prstGeom prst="rect">
                      <a:avLst/>
                    </a:prstGeom>
                    <a:noFill/>
                    <a:ln>
                      <a:noFill/>
                    </a:ln>
                  </pic:spPr>
                </pic:pic>
              </a:graphicData>
            </a:graphic>
          </wp:inline>
        </w:drawing>
      </w:r>
    </w:p>
    <w:p w14:paraId="175249B3" w14:textId="593887A4" w:rsidR="009F21EF" w:rsidRDefault="009F21EF" w:rsidP="00954757">
      <w:pPr>
        <w:rPr>
          <w:rFonts w:ascii="Cambria" w:hAnsi="Cambria" w:cs="Calibri"/>
          <w:b/>
          <w:bCs/>
          <w:color w:val="0000FF"/>
          <w:sz w:val="20"/>
          <w:szCs w:val="20"/>
          <w:lang w:val="en-IN" w:eastAsia="en-IN"/>
        </w:rPr>
      </w:pPr>
      <w:r>
        <w:rPr>
          <w:rFonts w:ascii="Cambria" w:hAnsi="Cambria" w:cs="Calibri"/>
          <w:b/>
          <w:bCs/>
          <w:color w:val="0000FF"/>
          <w:sz w:val="20"/>
          <w:szCs w:val="20"/>
          <w:lang w:val="en-IN" w:eastAsia="en-IN"/>
        </w:rPr>
        <w:tab/>
      </w:r>
      <w:r>
        <w:rPr>
          <w:rFonts w:ascii="Cambria" w:hAnsi="Cambria" w:cs="Calibri"/>
          <w:b/>
          <w:bCs/>
          <w:color w:val="0000FF"/>
          <w:sz w:val="20"/>
          <w:szCs w:val="20"/>
          <w:lang w:val="en-IN" w:eastAsia="en-IN"/>
        </w:rPr>
        <w:tab/>
      </w:r>
      <w:proofErr w:type="spellStart"/>
      <w:r w:rsidRPr="009F21EF">
        <w:rPr>
          <w:rFonts w:ascii="Cambria" w:hAnsi="Cambria" w:cs="Calibri"/>
          <w:b/>
          <w:bCs/>
          <w:color w:val="0000FF"/>
          <w:sz w:val="20"/>
          <w:szCs w:val="20"/>
          <w:lang w:val="en-IN" w:eastAsia="en-IN"/>
        </w:rPr>
        <w:t>Joda</w:t>
      </w:r>
      <w:proofErr w:type="spellEnd"/>
      <w:r w:rsidRPr="009F21EF">
        <w:rPr>
          <w:rFonts w:ascii="Cambria" w:hAnsi="Cambria" w:cs="Calibri"/>
          <w:b/>
          <w:bCs/>
          <w:color w:val="0000FF"/>
          <w:sz w:val="20"/>
          <w:szCs w:val="20"/>
          <w:lang w:val="en-IN" w:eastAsia="en-IN"/>
        </w:rPr>
        <w:t xml:space="preserve"> /OCT/13</w:t>
      </w:r>
      <w:r w:rsidR="001134D4">
        <w:rPr>
          <w:rFonts w:ascii="Cambria" w:hAnsi="Cambria" w:cs="Calibri"/>
          <w:b/>
          <w:bCs/>
          <w:color w:val="0000FF"/>
          <w:sz w:val="20"/>
          <w:szCs w:val="20"/>
          <w:lang w:val="en-IN" w:eastAsia="en-IN"/>
        </w:rPr>
        <w:tab/>
      </w:r>
      <w:r w:rsidR="001134D4">
        <w:rPr>
          <w:rFonts w:ascii="Cambria" w:hAnsi="Cambria" w:cs="Calibri"/>
          <w:b/>
          <w:bCs/>
          <w:color w:val="0000FF"/>
          <w:sz w:val="20"/>
          <w:szCs w:val="20"/>
          <w:lang w:val="en-IN" w:eastAsia="en-IN"/>
        </w:rPr>
        <w:tab/>
      </w:r>
      <w:r w:rsidR="001134D4">
        <w:rPr>
          <w:rFonts w:ascii="Cambria" w:hAnsi="Cambria" w:cs="Calibri"/>
          <w:b/>
          <w:bCs/>
          <w:color w:val="0000FF"/>
          <w:sz w:val="20"/>
          <w:szCs w:val="20"/>
          <w:lang w:val="en-IN" w:eastAsia="en-IN"/>
        </w:rPr>
        <w:tab/>
      </w:r>
      <w:r w:rsidR="001134D4">
        <w:rPr>
          <w:rFonts w:ascii="Cambria" w:hAnsi="Cambria" w:cs="Calibri"/>
          <w:b/>
          <w:bCs/>
          <w:color w:val="0000FF"/>
          <w:sz w:val="20"/>
          <w:szCs w:val="20"/>
          <w:lang w:val="en-IN" w:eastAsia="en-IN"/>
        </w:rPr>
        <w:tab/>
      </w:r>
      <w:r w:rsidR="001134D4">
        <w:rPr>
          <w:rFonts w:ascii="Cambria" w:hAnsi="Cambria" w:cs="Calibri"/>
          <w:b/>
          <w:bCs/>
          <w:color w:val="0000FF"/>
          <w:sz w:val="20"/>
          <w:szCs w:val="20"/>
          <w:lang w:val="en-IN" w:eastAsia="en-IN"/>
        </w:rPr>
        <w:tab/>
      </w:r>
      <w:proofErr w:type="spellStart"/>
      <w:r w:rsidR="001134D4" w:rsidRPr="009F21EF">
        <w:rPr>
          <w:rFonts w:ascii="Cambria" w:hAnsi="Cambria" w:cs="Calibri"/>
          <w:b/>
          <w:bCs/>
          <w:color w:val="0000FF"/>
          <w:sz w:val="20"/>
          <w:szCs w:val="20"/>
          <w:lang w:val="en-IN" w:eastAsia="en-IN"/>
        </w:rPr>
        <w:t>Joda</w:t>
      </w:r>
      <w:proofErr w:type="spellEnd"/>
      <w:r w:rsidR="001134D4" w:rsidRPr="009F21EF">
        <w:rPr>
          <w:rFonts w:ascii="Cambria" w:hAnsi="Cambria" w:cs="Calibri"/>
          <w:b/>
          <w:bCs/>
          <w:color w:val="0000FF"/>
          <w:sz w:val="20"/>
          <w:szCs w:val="20"/>
          <w:lang w:val="en-IN" w:eastAsia="en-IN"/>
        </w:rPr>
        <w:t xml:space="preserve"> /OCT/13</w:t>
      </w:r>
      <w:r w:rsidR="001134D4">
        <w:rPr>
          <w:rFonts w:ascii="Cambria" w:hAnsi="Cambria" w:cs="Calibri"/>
          <w:b/>
          <w:bCs/>
          <w:color w:val="0000FF"/>
          <w:sz w:val="20"/>
          <w:szCs w:val="20"/>
          <w:lang w:val="en-IN" w:eastAsia="en-IN"/>
        </w:rPr>
        <w:tab/>
      </w:r>
      <w:r w:rsidR="001134D4">
        <w:rPr>
          <w:rFonts w:ascii="Cambria" w:hAnsi="Cambria" w:cs="Calibri"/>
          <w:b/>
          <w:bCs/>
          <w:color w:val="0000FF"/>
          <w:sz w:val="20"/>
          <w:szCs w:val="20"/>
          <w:lang w:val="en-IN" w:eastAsia="en-IN"/>
        </w:rPr>
        <w:tab/>
      </w:r>
      <w:r w:rsidR="001134D4">
        <w:rPr>
          <w:rFonts w:ascii="Cambria" w:hAnsi="Cambria" w:cs="Calibri"/>
          <w:b/>
          <w:bCs/>
          <w:color w:val="0000FF"/>
          <w:sz w:val="20"/>
          <w:szCs w:val="20"/>
          <w:lang w:val="en-IN" w:eastAsia="en-IN"/>
        </w:rPr>
        <w:tab/>
      </w:r>
      <w:r w:rsidR="001134D4">
        <w:rPr>
          <w:rFonts w:ascii="Cambria" w:hAnsi="Cambria" w:cs="Calibri"/>
          <w:b/>
          <w:bCs/>
          <w:color w:val="0000FF"/>
          <w:sz w:val="20"/>
          <w:szCs w:val="20"/>
          <w:lang w:val="en-IN" w:eastAsia="en-IN"/>
        </w:rPr>
        <w:tab/>
      </w:r>
      <w:proofErr w:type="spellStart"/>
      <w:r w:rsidR="001134D4" w:rsidRPr="009F21EF">
        <w:rPr>
          <w:rFonts w:ascii="Cambria" w:hAnsi="Cambria" w:cs="Calibri"/>
          <w:b/>
          <w:bCs/>
          <w:color w:val="0000FF"/>
          <w:sz w:val="20"/>
          <w:szCs w:val="20"/>
          <w:lang w:val="en-IN" w:eastAsia="en-IN"/>
        </w:rPr>
        <w:t>Joda</w:t>
      </w:r>
      <w:proofErr w:type="spellEnd"/>
      <w:r w:rsidR="001134D4" w:rsidRPr="009F21EF">
        <w:rPr>
          <w:rFonts w:ascii="Cambria" w:hAnsi="Cambria" w:cs="Calibri"/>
          <w:b/>
          <w:bCs/>
          <w:color w:val="0000FF"/>
          <w:sz w:val="20"/>
          <w:szCs w:val="20"/>
          <w:lang w:val="en-IN" w:eastAsia="en-IN"/>
        </w:rPr>
        <w:t xml:space="preserve"> /OCT/13</w:t>
      </w:r>
      <w:r w:rsidR="001134D4">
        <w:rPr>
          <w:rFonts w:ascii="Cambria" w:hAnsi="Cambria" w:cs="Calibri"/>
          <w:b/>
          <w:bCs/>
          <w:color w:val="0000FF"/>
          <w:sz w:val="20"/>
          <w:szCs w:val="20"/>
          <w:lang w:val="en-IN" w:eastAsia="en-IN"/>
        </w:rPr>
        <w:tab/>
      </w:r>
      <w:r w:rsidR="001134D4">
        <w:rPr>
          <w:rFonts w:ascii="Cambria" w:hAnsi="Cambria" w:cs="Calibri"/>
          <w:b/>
          <w:bCs/>
          <w:color w:val="0000FF"/>
          <w:sz w:val="20"/>
          <w:szCs w:val="20"/>
          <w:lang w:val="en-IN" w:eastAsia="en-IN"/>
        </w:rPr>
        <w:tab/>
      </w:r>
      <w:r w:rsidR="001134D4">
        <w:rPr>
          <w:rFonts w:ascii="Cambria" w:hAnsi="Cambria" w:cs="Calibri"/>
          <w:b/>
          <w:bCs/>
          <w:color w:val="0000FF"/>
          <w:sz w:val="20"/>
          <w:szCs w:val="20"/>
          <w:lang w:val="en-IN" w:eastAsia="en-IN"/>
        </w:rPr>
        <w:tab/>
      </w:r>
      <w:r w:rsidR="001134D4">
        <w:rPr>
          <w:rFonts w:ascii="Cambria" w:hAnsi="Cambria" w:cs="Calibri"/>
          <w:b/>
          <w:bCs/>
          <w:color w:val="0000FF"/>
          <w:sz w:val="20"/>
          <w:szCs w:val="20"/>
          <w:lang w:val="en-IN" w:eastAsia="en-IN"/>
        </w:rPr>
        <w:tab/>
      </w:r>
      <w:r w:rsidR="001134D4">
        <w:rPr>
          <w:rFonts w:ascii="Cambria" w:hAnsi="Cambria" w:cs="Calibri"/>
          <w:b/>
          <w:bCs/>
          <w:color w:val="0000FF"/>
          <w:sz w:val="20"/>
          <w:szCs w:val="20"/>
          <w:lang w:val="en-IN" w:eastAsia="en-IN"/>
        </w:rPr>
        <w:tab/>
      </w:r>
      <w:proofErr w:type="spellStart"/>
      <w:r w:rsidR="001134D4" w:rsidRPr="009F21EF">
        <w:rPr>
          <w:rFonts w:ascii="Cambria" w:hAnsi="Cambria" w:cs="Calibri"/>
          <w:b/>
          <w:bCs/>
          <w:color w:val="0000FF"/>
          <w:sz w:val="20"/>
          <w:szCs w:val="20"/>
          <w:lang w:val="en-IN" w:eastAsia="en-IN"/>
        </w:rPr>
        <w:t>Joda</w:t>
      </w:r>
      <w:proofErr w:type="spellEnd"/>
      <w:r w:rsidR="001134D4" w:rsidRPr="009F21EF">
        <w:rPr>
          <w:rFonts w:ascii="Cambria" w:hAnsi="Cambria" w:cs="Calibri"/>
          <w:b/>
          <w:bCs/>
          <w:color w:val="0000FF"/>
          <w:sz w:val="20"/>
          <w:szCs w:val="20"/>
          <w:lang w:val="en-IN" w:eastAsia="en-IN"/>
        </w:rPr>
        <w:t xml:space="preserve"> /OCT/13</w:t>
      </w:r>
    </w:p>
    <w:p w14:paraId="68B88B12" w14:textId="36D4623A" w:rsidR="001134D4" w:rsidRDefault="00837AF9" w:rsidP="00954757">
      <w:pPr>
        <w:rPr>
          <w:rFonts w:ascii="Cambria" w:hAnsi="Cambria" w:cs="Calibri"/>
          <w:b/>
          <w:bCs/>
          <w:color w:val="0000FF"/>
          <w:sz w:val="20"/>
          <w:szCs w:val="20"/>
          <w:lang w:val="en-IN" w:eastAsia="en-IN"/>
        </w:rPr>
      </w:pPr>
      <w:r>
        <w:rPr>
          <w:noProof/>
        </w:rPr>
        <w:lastRenderedPageBreak/>
        <w:drawing>
          <wp:inline distT="0" distB="0" distL="0" distR="0" wp14:anchorId="1D66047D" wp14:editId="16625754">
            <wp:extent cx="2514600" cy="1981200"/>
            <wp:effectExtent l="0" t="0" r="0" b="0"/>
            <wp:docPr id="434394310"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512746" cy="1979739"/>
                    </a:xfrm>
                    <a:prstGeom prst="rect">
                      <a:avLst/>
                    </a:prstGeom>
                    <a:noFill/>
                    <a:ln>
                      <a:noFill/>
                    </a:ln>
                  </pic:spPr>
                </pic:pic>
              </a:graphicData>
            </a:graphic>
          </wp:inline>
        </w:drawing>
      </w:r>
      <w:r>
        <w:rPr>
          <w:rFonts w:ascii="Cambria" w:hAnsi="Cambria" w:cs="Calibri"/>
          <w:b/>
          <w:bCs/>
          <w:color w:val="0000FF"/>
          <w:sz w:val="20"/>
          <w:szCs w:val="20"/>
          <w:lang w:val="en-IN" w:eastAsia="en-IN"/>
        </w:rPr>
        <w:t xml:space="preserve"> </w:t>
      </w:r>
      <w:r w:rsidR="00580D96">
        <w:rPr>
          <w:noProof/>
        </w:rPr>
        <w:drawing>
          <wp:inline distT="0" distB="0" distL="0" distR="0" wp14:anchorId="0CC922E4" wp14:editId="53ACDE98">
            <wp:extent cx="2735580" cy="1981200"/>
            <wp:effectExtent l="0" t="0" r="7620" b="0"/>
            <wp:docPr id="1279571963"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738952" cy="1983642"/>
                    </a:xfrm>
                    <a:prstGeom prst="rect">
                      <a:avLst/>
                    </a:prstGeom>
                    <a:noFill/>
                    <a:ln>
                      <a:noFill/>
                    </a:ln>
                  </pic:spPr>
                </pic:pic>
              </a:graphicData>
            </a:graphic>
          </wp:inline>
        </w:drawing>
      </w:r>
    </w:p>
    <w:p w14:paraId="04DDF0A6" w14:textId="45A51BDF" w:rsidR="00837AF9" w:rsidRDefault="00837AF9" w:rsidP="00837AF9">
      <w:pPr>
        <w:rPr>
          <w:rFonts w:ascii="Cambria" w:hAnsi="Cambria" w:cs="Calibri"/>
          <w:b/>
          <w:bCs/>
          <w:color w:val="0000FF"/>
          <w:sz w:val="20"/>
          <w:szCs w:val="20"/>
          <w:lang w:val="en-IN" w:eastAsia="en-IN"/>
        </w:rPr>
      </w:pPr>
      <w:r>
        <w:rPr>
          <w:rFonts w:ascii="Cambria" w:hAnsi="Cambria" w:cs="Calibri"/>
          <w:b/>
          <w:bCs/>
          <w:color w:val="0000FF"/>
          <w:sz w:val="20"/>
          <w:szCs w:val="20"/>
          <w:lang w:val="en-IN" w:eastAsia="en-IN"/>
        </w:rPr>
        <w:tab/>
      </w:r>
      <w:r>
        <w:rPr>
          <w:rFonts w:ascii="Cambria" w:hAnsi="Cambria" w:cs="Calibri"/>
          <w:b/>
          <w:bCs/>
          <w:color w:val="0000FF"/>
          <w:sz w:val="20"/>
          <w:szCs w:val="20"/>
          <w:lang w:val="en-IN" w:eastAsia="en-IN"/>
        </w:rPr>
        <w:tab/>
      </w:r>
      <w:proofErr w:type="spellStart"/>
      <w:r w:rsidRPr="009F21EF">
        <w:rPr>
          <w:rFonts w:ascii="Cambria" w:hAnsi="Cambria" w:cs="Calibri"/>
          <w:b/>
          <w:bCs/>
          <w:color w:val="0000FF"/>
          <w:sz w:val="20"/>
          <w:szCs w:val="20"/>
          <w:lang w:val="en-IN" w:eastAsia="en-IN"/>
        </w:rPr>
        <w:t>Joda</w:t>
      </w:r>
      <w:proofErr w:type="spellEnd"/>
      <w:r w:rsidRPr="009F21EF">
        <w:rPr>
          <w:rFonts w:ascii="Cambria" w:hAnsi="Cambria" w:cs="Calibri"/>
          <w:b/>
          <w:bCs/>
          <w:color w:val="0000FF"/>
          <w:sz w:val="20"/>
          <w:szCs w:val="20"/>
          <w:lang w:val="en-IN" w:eastAsia="en-IN"/>
        </w:rPr>
        <w:t xml:space="preserve"> /OCT/13</w:t>
      </w:r>
      <w:r w:rsidR="00580D96">
        <w:rPr>
          <w:rFonts w:ascii="Cambria" w:hAnsi="Cambria" w:cs="Calibri"/>
          <w:b/>
          <w:bCs/>
          <w:color w:val="0000FF"/>
          <w:sz w:val="20"/>
          <w:szCs w:val="20"/>
          <w:lang w:val="en-IN" w:eastAsia="en-IN"/>
        </w:rPr>
        <w:tab/>
      </w:r>
      <w:r w:rsidR="00580D96">
        <w:rPr>
          <w:rFonts w:ascii="Cambria" w:hAnsi="Cambria" w:cs="Calibri"/>
          <w:b/>
          <w:bCs/>
          <w:color w:val="0000FF"/>
          <w:sz w:val="20"/>
          <w:szCs w:val="20"/>
          <w:lang w:val="en-IN" w:eastAsia="en-IN"/>
        </w:rPr>
        <w:tab/>
      </w:r>
      <w:r w:rsidR="00580D96">
        <w:rPr>
          <w:rFonts w:ascii="Cambria" w:hAnsi="Cambria" w:cs="Calibri"/>
          <w:b/>
          <w:bCs/>
          <w:color w:val="0000FF"/>
          <w:sz w:val="20"/>
          <w:szCs w:val="20"/>
          <w:lang w:val="en-IN" w:eastAsia="en-IN"/>
        </w:rPr>
        <w:tab/>
      </w:r>
      <w:r w:rsidR="00580D96">
        <w:rPr>
          <w:rFonts w:ascii="Cambria" w:hAnsi="Cambria" w:cs="Calibri"/>
          <w:b/>
          <w:bCs/>
          <w:color w:val="0000FF"/>
          <w:sz w:val="20"/>
          <w:szCs w:val="20"/>
          <w:lang w:val="en-IN" w:eastAsia="en-IN"/>
        </w:rPr>
        <w:tab/>
      </w:r>
      <w:r w:rsidR="00580D96">
        <w:rPr>
          <w:rFonts w:ascii="Cambria" w:hAnsi="Cambria" w:cs="Calibri"/>
          <w:b/>
          <w:bCs/>
          <w:color w:val="0000FF"/>
          <w:sz w:val="20"/>
          <w:szCs w:val="20"/>
          <w:lang w:val="en-IN" w:eastAsia="en-IN"/>
        </w:rPr>
        <w:tab/>
      </w:r>
      <w:proofErr w:type="spellStart"/>
      <w:r w:rsidR="00580D96" w:rsidRPr="00580D96">
        <w:rPr>
          <w:rFonts w:ascii="Cambria" w:hAnsi="Cambria" w:cs="Calibri"/>
          <w:b/>
          <w:bCs/>
          <w:color w:val="0000FF"/>
          <w:sz w:val="20"/>
          <w:szCs w:val="20"/>
          <w:lang w:val="en-IN" w:eastAsia="en-IN"/>
        </w:rPr>
        <w:t>Joda</w:t>
      </w:r>
      <w:proofErr w:type="spellEnd"/>
      <w:r w:rsidR="00580D96" w:rsidRPr="00580D96">
        <w:rPr>
          <w:rFonts w:ascii="Cambria" w:hAnsi="Cambria" w:cs="Calibri"/>
          <w:b/>
          <w:bCs/>
          <w:color w:val="0000FF"/>
          <w:sz w:val="20"/>
          <w:szCs w:val="20"/>
          <w:lang w:val="en-IN" w:eastAsia="en-IN"/>
        </w:rPr>
        <w:t xml:space="preserve"> /OCT/14</w:t>
      </w:r>
    </w:p>
    <w:p w14:paraId="3E82038D" w14:textId="5045125A" w:rsidR="00837AF9" w:rsidRDefault="00837AF9" w:rsidP="00954757">
      <w:pPr>
        <w:rPr>
          <w:rFonts w:ascii="Cambria" w:hAnsi="Cambria" w:cs="Calibri"/>
          <w:b/>
          <w:bCs/>
          <w:color w:val="0000FF"/>
          <w:sz w:val="20"/>
          <w:szCs w:val="20"/>
          <w:lang w:val="en-IN" w:eastAsia="en-IN"/>
        </w:rPr>
      </w:pPr>
    </w:p>
    <w:p w14:paraId="193BA5F4" w14:textId="77777777" w:rsidR="00B65B37" w:rsidRPr="00E570B7" w:rsidRDefault="00B65B37" w:rsidP="00954757">
      <w:pPr>
        <w:rPr>
          <w:rFonts w:ascii="Cambria" w:hAnsi="Cambria" w:cs="Calibri"/>
          <w:b/>
          <w:bCs/>
          <w:color w:val="0000FF"/>
          <w:sz w:val="20"/>
          <w:szCs w:val="20"/>
          <w:lang w:val="en-IN" w:eastAsia="en-IN"/>
        </w:rPr>
      </w:pPr>
    </w:p>
    <w:p w14:paraId="3AB23078" w14:textId="77777777" w:rsidR="000831B1" w:rsidRDefault="000831B1" w:rsidP="002B0C6A">
      <w:pPr>
        <w:rPr>
          <w:rFonts w:asciiTheme="majorHAnsi" w:hAnsiTheme="majorHAnsi"/>
          <w:b/>
          <w:noProof/>
          <w:sz w:val="22"/>
          <w:szCs w:val="22"/>
          <w:u w:val="single"/>
        </w:rPr>
      </w:pPr>
    </w:p>
    <w:p w14:paraId="60FA45F5" w14:textId="77777777" w:rsidR="000831B1" w:rsidRDefault="000831B1" w:rsidP="002B0C6A">
      <w:pPr>
        <w:rPr>
          <w:rFonts w:asciiTheme="majorHAnsi" w:hAnsiTheme="majorHAnsi"/>
          <w:b/>
          <w:noProof/>
          <w:sz w:val="22"/>
          <w:szCs w:val="22"/>
          <w:u w:val="single"/>
        </w:rPr>
      </w:pPr>
    </w:p>
    <w:p w14:paraId="7C5AA416" w14:textId="77777777" w:rsidR="000831B1" w:rsidRDefault="000831B1" w:rsidP="002B0C6A">
      <w:pPr>
        <w:rPr>
          <w:rFonts w:asciiTheme="majorHAnsi" w:hAnsiTheme="majorHAnsi"/>
          <w:b/>
          <w:noProof/>
          <w:sz w:val="22"/>
          <w:szCs w:val="22"/>
          <w:u w:val="single"/>
        </w:rPr>
      </w:pPr>
    </w:p>
    <w:p w14:paraId="363841DA" w14:textId="77777777" w:rsidR="000831B1" w:rsidRDefault="000831B1" w:rsidP="002B0C6A">
      <w:pPr>
        <w:rPr>
          <w:rFonts w:asciiTheme="majorHAnsi" w:hAnsiTheme="majorHAnsi"/>
          <w:b/>
          <w:noProof/>
          <w:sz w:val="22"/>
          <w:szCs w:val="22"/>
          <w:u w:val="single"/>
        </w:rPr>
      </w:pPr>
    </w:p>
    <w:p w14:paraId="729ED5A2" w14:textId="77777777" w:rsidR="00603946" w:rsidRDefault="00603946" w:rsidP="002B0C6A">
      <w:pPr>
        <w:rPr>
          <w:rFonts w:asciiTheme="majorHAnsi" w:hAnsiTheme="majorHAnsi"/>
          <w:b/>
          <w:noProof/>
          <w:sz w:val="22"/>
          <w:szCs w:val="22"/>
          <w:u w:val="single"/>
        </w:rPr>
      </w:pPr>
    </w:p>
    <w:p w14:paraId="274328EE" w14:textId="77777777" w:rsidR="000831B1" w:rsidRDefault="000831B1" w:rsidP="002B0C6A">
      <w:pPr>
        <w:rPr>
          <w:rFonts w:asciiTheme="majorHAnsi" w:hAnsiTheme="majorHAnsi"/>
          <w:b/>
          <w:noProof/>
          <w:sz w:val="22"/>
          <w:szCs w:val="22"/>
          <w:u w:val="single"/>
        </w:rPr>
      </w:pPr>
    </w:p>
    <w:p w14:paraId="5685F90B" w14:textId="77777777" w:rsidR="000831B1" w:rsidRDefault="000831B1" w:rsidP="002B0C6A">
      <w:pPr>
        <w:rPr>
          <w:rFonts w:asciiTheme="majorHAnsi" w:hAnsiTheme="majorHAnsi"/>
          <w:b/>
          <w:noProof/>
          <w:sz w:val="22"/>
          <w:szCs w:val="22"/>
          <w:u w:val="single"/>
        </w:rPr>
      </w:pPr>
    </w:p>
    <w:p w14:paraId="6CAFF8E1" w14:textId="77777777" w:rsidR="000831B1" w:rsidRDefault="000831B1" w:rsidP="002B0C6A">
      <w:pPr>
        <w:rPr>
          <w:rFonts w:asciiTheme="majorHAnsi" w:hAnsiTheme="majorHAnsi"/>
          <w:b/>
          <w:noProof/>
          <w:sz w:val="22"/>
          <w:szCs w:val="22"/>
          <w:u w:val="single"/>
        </w:rPr>
      </w:pPr>
    </w:p>
    <w:p w14:paraId="4935C8D2" w14:textId="390135FD" w:rsidR="00F810BD" w:rsidRPr="00F8060C" w:rsidRDefault="00F810BD" w:rsidP="002B0C6A">
      <w:pPr>
        <w:rPr>
          <w:rStyle w:val="Hyperlink"/>
          <w:rFonts w:ascii="Cambria" w:hAnsi="Cambria" w:cs="Calibri"/>
          <w:b/>
          <w:bCs/>
          <w:sz w:val="20"/>
          <w:szCs w:val="20"/>
          <w:u w:val="none"/>
          <w:lang w:val="en-IN" w:eastAsia="en-IN"/>
        </w:rPr>
      </w:pPr>
      <w:r w:rsidRPr="00F44C8D">
        <w:rPr>
          <w:rFonts w:asciiTheme="majorHAnsi" w:hAnsiTheme="majorHAnsi"/>
          <w:b/>
          <w:noProof/>
          <w:sz w:val="22"/>
          <w:szCs w:val="22"/>
          <w:u w:val="single"/>
        </w:rPr>
        <w:t xml:space="preserve">Open </w:t>
      </w:r>
      <w:hyperlink r:id="rId72" w:history="1">
        <w:r w:rsidRPr="00F44C8D">
          <w:rPr>
            <w:rStyle w:val="Hyperlink"/>
            <w:rFonts w:asciiTheme="majorHAnsi" w:hAnsiTheme="majorHAnsi"/>
            <w:b/>
            <w:noProof/>
            <w:sz w:val="22"/>
            <w:szCs w:val="22"/>
          </w:rPr>
          <w:t>www.ahbilimoria.com</w:t>
        </w:r>
      </w:hyperlink>
      <w:r w:rsidRPr="00F44C8D">
        <w:rPr>
          <w:rFonts w:asciiTheme="majorHAnsi" w:hAnsiTheme="majorHAnsi"/>
          <w:b/>
          <w:noProof/>
          <w:sz w:val="22"/>
          <w:szCs w:val="22"/>
          <w:u w:val="single"/>
        </w:rPr>
        <w:t xml:space="preserve"> -&gt;</w:t>
      </w:r>
      <w:r w:rsidRPr="00F44C8D">
        <w:rPr>
          <w:rFonts w:asciiTheme="majorHAnsi" w:hAnsiTheme="majorHAnsi"/>
          <w:b/>
          <w:noProof/>
          <w:color w:val="000000"/>
          <w:sz w:val="22"/>
          <w:szCs w:val="22"/>
          <w:u w:val="single"/>
        </w:rPr>
        <w:t>C</w:t>
      </w:r>
      <w:r w:rsidRPr="00F44C8D">
        <w:rPr>
          <w:rStyle w:val="Hyperlink"/>
          <w:rFonts w:asciiTheme="majorHAnsi" w:hAnsiTheme="majorHAnsi"/>
          <w:b/>
          <w:color w:val="000000"/>
          <w:sz w:val="22"/>
          <w:szCs w:val="22"/>
        </w:rPr>
        <w:t>lick</w:t>
      </w:r>
      <w:r w:rsidR="002347A8">
        <w:rPr>
          <w:rStyle w:val="Hyperlink"/>
          <w:rFonts w:asciiTheme="majorHAnsi" w:hAnsiTheme="majorHAnsi"/>
          <w:b/>
          <w:color w:val="000000"/>
          <w:sz w:val="22"/>
          <w:szCs w:val="22"/>
        </w:rPr>
        <w:t xml:space="preserve"> on</w:t>
      </w:r>
      <w:r w:rsidR="004C1188">
        <w:rPr>
          <w:rStyle w:val="Hyperlink"/>
          <w:rFonts w:asciiTheme="majorHAnsi" w:hAnsiTheme="majorHAnsi"/>
          <w:b/>
          <w:color w:val="000000"/>
          <w:sz w:val="22"/>
          <w:szCs w:val="22"/>
        </w:rPr>
        <w:t xml:space="preserve"> </w:t>
      </w:r>
      <w:r w:rsidRPr="002347A8">
        <w:rPr>
          <w:rStyle w:val="Hyperlink"/>
          <w:rFonts w:asciiTheme="majorHAnsi" w:hAnsiTheme="majorHAnsi"/>
          <w:b/>
          <w:color w:val="0000CC"/>
          <w:sz w:val="22"/>
          <w:szCs w:val="22"/>
        </w:rPr>
        <w:t>Customer Complaint Management Portal</w:t>
      </w:r>
    </w:p>
    <w:p w14:paraId="2F660A50" w14:textId="75FCD6CB" w:rsidR="002237CF" w:rsidRDefault="0063215C" w:rsidP="00F810BD">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704320" behindDoc="0" locked="0" layoutInCell="1" allowOverlap="1" wp14:anchorId="40B39F5D" wp14:editId="62691FFB">
                <wp:simplePos x="0" y="0"/>
                <wp:positionH relativeFrom="column">
                  <wp:posOffset>3459480</wp:posOffset>
                </wp:positionH>
                <wp:positionV relativeFrom="paragraph">
                  <wp:posOffset>18415</wp:posOffset>
                </wp:positionV>
                <wp:extent cx="2697480" cy="1447800"/>
                <wp:effectExtent l="0" t="0" r="83820" b="57150"/>
                <wp:wrapNone/>
                <wp:docPr id="43"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97480" cy="144780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77124D04" id="_x0000_t32" coordsize="21600,21600" o:spt="32" o:oned="t" path="m,l21600,21600e" filled="f">
                <v:path arrowok="t" fillok="f" o:connecttype="none"/>
                <o:lock v:ext="edit" shapetype="t"/>
              </v:shapetype>
              <v:shape id="AutoShape 25" o:spid="_x0000_s1026" type="#_x0000_t32" style="position:absolute;margin-left:272.4pt;margin-top:1.45pt;width:212.4pt;height:114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" strokeweight="1.5pt">
                <v:stroke endarrow="block"/>
              </v:shape>
            </w:pict>
          </mc:Fallback>
        </mc:AlternateContent>
      </w:r>
    </w:p>
    <w:p w14:paraId="78A679B9" w14:textId="21AC0683" w:rsidR="00F810BD" w:rsidRPr="005D5A18" w:rsidRDefault="0063215C" w:rsidP="00F810BD">
      <w:pPr>
        <w:rPr>
          <w:rStyle w:val="Hyperlink"/>
          <w:rFonts w:asciiTheme="majorHAnsi" w:hAnsiTheme="majorHAnsi"/>
          <w:b/>
          <w:color w:val="000000"/>
          <w:sz w:val="22"/>
          <w:szCs w:val="22"/>
        </w:rPr>
      </w:pPr>
      <w:r>
        <w:rPr>
          <w:noProof/>
          <w:color w:val="000000"/>
          <w:u w:val="single"/>
        </w:rPr>
        <w:lastRenderedPageBreak/>
        <mc:AlternateContent>
          <mc:Choice Requires="wps">
            <w:drawing>
              <wp:anchor distT="0" distB="0" distL="114300" distR="114300" simplePos="0" relativeHeight="251703296" behindDoc="0" locked="0" layoutInCell="1" allowOverlap="1" wp14:anchorId="45F58EB9" wp14:editId="7B23A634">
                <wp:simplePos x="0" y="0"/>
                <wp:positionH relativeFrom="column">
                  <wp:posOffset>6154420</wp:posOffset>
                </wp:positionH>
                <wp:positionV relativeFrom="paragraph">
                  <wp:posOffset>1015365</wp:posOffset>
                </wp:positionV>
                <wp:extent cx="3463925" cy="1191260"/>
                <wp:effectExtent l="0" t="0" r="22225" b="27940"/>
                <wp:wrapNone/>
                <wp:docPr id="42"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3925" cy="11912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08982D69" id="Oval 17" o:spid="_x0000_s1026" style="position:absolute;margin-left:484.6pt;margin-top:79.95pt;width:272.75pt;height:93.8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" filled="f" strokecolor="red" strokeweight="1.5pt"/>
            </w:pict>
          </mc:Fallback>
        </mc:AlternateContent>
      </w:r>
      <w:r w:rsidR="00510422">
        <w:rPr>
          <w:noProof/>
        </w:rPr>
        <w:drawing>
          <wp:inline distT="0" distB="0" distL="0" distR="0" wp14:anchorId="7871242C" wp14:editId="2785AB70">
            <wp:extent cx="10203180" cy="5739289"/>
            <wp:effectExtent l="0" t="0" r="762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3"/>
                    <a:stretch>
                      <a:fillRect/>
                    </a:stretch>
                  </pic:blipFill>
                  <pic:spPr>
                    <a:xfrm>
                      <a:off x="0" y="0"/>
                      <a:ext cx="10203180" cy="5739289"/>
                    </a:xfrm>
                    <a:prstGeom prst="rect">
                      <a:avLst/>
                    </a:prstGeom>
                  </pic:spPr>
                </pic:pic>
              </a:graphicData>
            </a:graphic>
          </wp:inline>
        </w:drawing>
      </w:r>
    </w:p>
    <w:p w14:paraId="2598A62B" w14:textId="77777777" w:rsidR="00643320" w:rsidRDefault="00643320" w:rsidP="0047049E">
      <w:pPr>
        <w:rPr>
          <w:rFonts w:ascii="Cambria" w:hAnsi="Cambria" w:cs="Arial"/>
          <w:b/>
          <w:color w:val="0000FF"/>
          <w:sz w:val="26"/>
          <w:szCs w:val="26"/>
          <w:shd w:val="clear" w:color="auto" w:fill="FFFFFF"/>
        </w:rPr>
      </w:pPr>
    </w:p>
    <w:p w14:paraId="6C2B921D" w14:textId="77777777" w:rsidR="00231A36" w:rsidRPr="00F44C8D" w:rsidRDefault="00231A36" w:rsidP="00231A36">
      <w:pPr>
        <w:rPr>
          <w:rFonts w:asciiTheme="majorHAnsi" w:hAnsiTheme="majorHAnsi"/>
          <w:b/>
          <w:sz w:val="22"/>
          <w:szCs w:val="22"/>
          <w:u w:val="single"/>
        </w:rPr>
      </w:pPr>
      <w:r w:rsidRPr="00F44C8D">
        <w:rPr>
          <w:rFonts w:asciiTheme="majorHAnsi" w:hAnsiTheme="majorHAnsi"/>
          <w:b/>
          <w:sz w:val="22"/>
          <w:szCs w:val="22"/>
          <w:u w:val="single"/>
        </w:rPr>
        <w:t xml:space="preserve">Use your </w:t>
      </w:r>
      <w:r w:rsidRPr="00F44C8D">
        <w:rPr>
          <w:rFonts w:asciiTheme="majorHAnsi" w:hAnsiTheme="majorHAnsi"/>
          <w:b/>
          <w:color w:val="000000"/>
          <w:sz w:val="22"/>
          <w:szCs w:val="22"/>
          <w:u w:val="single"/>
        </w:rPr>
        <w:t>User ID &amp; Password</w:t>
      </w:r>
      <w:r w:rsidRPr="00F44C8D">
        <w:rPr>
          <w:rFonts w:asciiTheme="majorHAnsi" w:hAnsiTheme="majorHAnsi"/>
          <w:b/>
          <w:sz w:val="22"/>
          <w:szCs w:val="22"/>
          <w:u w:val="single"/>
        </w:rPr>
        <w:t xml:space="preserve"> for login</w:t>
      </w:r>
    </w:p>
    <w:p w14:paraId="5E916236" w14:textId="5145F964" w:rsidR="00231A36" w:rsidRPr="005D5A18" w:rsidRDefault="0063215C" w:rsidP="00231A36">
      <w:pPr>
        <w:rPr>
          <w:rFonts w:asciiTheme="majorHAnsi" w:hAnsiTheme="majorHAnsi"/>
          <w:b/>
          <w:sz w:val="22"/>
          <w:szCs w:val="22"/>
        </w:rPr>
      </w:pPr>
      <w:r>
        <w:rPr>
          <w:rFonts w:asciiTheme="majorHAnsi" w:hAnsiTheme="majorHAnsi"/>
          <w:b/>
          <w:noProof/>
          <w:sz w:val="22"/>
          <w:szCs w:val="22"/>
        </w:rPr>
        <mc:AlternateContent>
          <mc:Choice Requires="wps">
            <w:drawing>
              <wp:anchor distT="0" distB="0" distL="114300" distR="114300" simplePos="0" relativeHeight="251706368" behindDoc="0" locked="0" layoutInCell="1" allowOverlap="1" wp14:anchorId="4E0EC07A" wp14:editId="7AFCDA0C">
                <wp:simplePos x="0" y="0"/>
                <wp:positionH relativeFrom="column">
                  <wp:posOffset>1533525</wp:posOffset>
                </wp:positionH>
                <wp:positionV relativeFrom="paragraph">
                  <wp:posOffset>5715</wp:posOffset>
                </wp:positionV>
                <wp:extent cx="1614170" cy="1191260"/>
                <wp:effectExtent l="0" t="0" r="81280" b="66040"/>
                <wp:wrapNone/>
                <wp:docPr id="4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4170" cy="119126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478286D" id="AutoShape 18" o:spid="_x0000_s1026" type="#_x0000_t32" style="position:absolute;margin-left:120.75pt;margin-top:.45pt;width:127.1pt;height:93.8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" strokeweight="1.5pt">
                <v:stroke endarrow="block"/>
              </v:shape>
            </w:pict>
          </mc:Fallback>
        </mc:AlternateContent>
      </w:r>
    </w:p>
    <w:p w14:paraId="0A719F3E" w14:textId="54A2E69F" w:rsidR="00643320" w:rsidRDefault="0063215C" w:rsidP="0047049E">
      <w:pPr>
        <w:rPr>
          <w:rFonts w:ascii="Cambria" w:hAnsi="Cambria" w:cs="Arial"/>
          <w:b/>
          <w:color w:val="0000FF"/>
          <w:sz w:val="26"/>
          <w:szCs w:val="26"/>
          <w:shd w:val="clear" w:color="auto" w:fill="FFFFFF"/>
        </w:rPr>
      </w:pPr>
      <w:r>
        <w:rPr>
          <w:rFonts w:asciiTheme="majorHAnsi" w:hAnsiTheme="majorHAnsi"/>
          <w:b/>
          <w:noProof/>
          <w:sz w:val="22"/>
          <w:szCs w:val="22"/>
        </w:rPr>
        <w:lastRenderedPageBreak/>
        <mc:AlternateContent>
          <mc:Choice Requires="wps">
            <w:drawing>
              <wp:anchor distT="0" distB="0" distL="114300" distR="114300" simplePos="0" relativeHeight="251708416" behindDoc="0" locked="0" layoutInCell="1" allowOverlap="1" wp14:anchorId="26FAEB87" wp14:editId="5DEFD3F3">
                <wp:simplePos x="0" y="0"/>
                <wp:positionH relativeFrom="column">
                  <wp:posOffset>2538095</wp:posOffset>
                </wp:positionH>
                <wp:positionV relativeFrom="paragraph">
                  <wp:posOffset>742950</wp:posOffset>
                </wp:positionV>
                <wp:extent cx="4926965" cy="2742565"/>
                <wp:effectExtent l="0" t="0" r="26035" b="19685"/>
                <wp:wrapNone/>
                <wp:docPr id="47"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6965" cy="2742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06BFB546" id="Oval 16" o:spid="_x0000_s1026" style="position:absolute;margin-left:199.85pt;margin-top:58.5pt;width:387.95pt;height:215.9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" filled="f" strokecolor="red" strokeweight="1.5pt"/>
            </w:pict>
          </mc:Fallback>
        </mc:AlternateContent>
      </w:r>
      <w:r w:rsidR="00510422">
        <w:rPr>
          <w:noProof/>
        </w:rPr>
        <w:drawing>
          <wp:inline distT="0" distB="0" distL="0" distR="0" wp14:anchorId="032A6068" wp14:editId="0BC11867">
            <wp:extent cx="9928860" cy="5584984"/>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a:stretch>
                      <a:fillRect/>
                    </a:stretch>
                  </pic:blipFill>
                  <pic:spPr>
                    <a:xfrm>
                      <a:off x="0" y="0"/>
                      <a:ext cx="9928860" cy="5584984"/>
                    </a:xfrm>
                    <a:prstGeom prst="rect">
                      <a:avLst/>
                    </a:prstGeom>
                  </pic:spPr>
                </pic:pic>
              </a:graphicData>
            </a:graphic>
          </wp:inline>
        </w:drawing>
      </w:r>
    </w:p>
    <w:p w14:paraId="43F6B709" w14:textId="77777777" w:rsidR="00643320" w:rsidRDefault="00643320" w:rsidP="0047049E">
      <w:pPr>
        <w:rPr>
          <w:rFonts w:ascii="Cambria" w:hAnsi="Cambria" w:cs="Arial"/>
          <w:b/>
          <w:color w:val="0000FF"/>
          <w:sz w:val="26"/>
          <w:szCs w:val="26"/>
          <w:shd w:val="clear" w:color="auto" w:fill="FFFFFF"/>
        </w:rPr>
      </w:pPr>
    </w:p>
    <w:p w14:paraId="6AD89FDF" w14:textId="77777777" w:rsidR="00643320" w:rsidRDefault="00643320" w:rsidP="0047049E">
      <w:pPr>
        <w:rPr>
          <w:rFonts w:ascii="Cambria" w:hAnsi="Cambria" w:cs="Arial"/>
          <w:b/>
          <w:color w:val="0000FF"/>
          <w:sz w:val="26"/>
          <w:szCs w:val="26"/>
          <w:shd w:val="clear" w:color="auto" w:fill="FFFFFF"/>
        </w:rPr>
      </w:pPr>
    </w:p>
    <w:p w14:paraId="137A126B" w14:textId="77777777" w:rsidR="00DF1F23" w:rsidRPr="00922CB1" w:rsidRDefault="00DF1F23" w:rsidP="00DF1F23">
      <w:pPr>
        <w:rPr>
          <w:rFonts w:asciiTheme="majorHAnsi" w:hAnsiTheme="majorHAnsi"/>
          <w:b/>
          <w:color w:val="000000"/>
          <w:sz w:val="22"/>
          <w:szCs w:val="22"/>
          <w:u w:val="single"/>
        </w:rPr>
      </w:pPr>
      <w:r w:rsidRPr="00922CB1">
        <w:rPr>
          <w:rFonts w:asciiTheme="majorHAnsi" w:hAnsiTheme="majorHAnsi"/>
          <w:b/>
          <w:sz w:val="22"/>
          <w:szCs w:val="22"/>
          <w:u w:val="single"/>
        </w:rPr>
        <w:t xml:space="preserve">Click </w:t>
      </w:r>
      <w:r w:rsidRPr="00922CB1">
        <w:rPr>
          <w:rFonts w:asciiTheme="majorHAnsi" w:hAnsiTheme="majorHAnsi"/>
          <w:b/>
          <w:color w:val="000000"/>
          <w:sz w:val="22"/>
          <w:szCs w:val="22"/>
          <w:u w:val="single"/>
        </w:rPr>
        <w:t>Complaint Portal-&gt;</w:t>
      </w:r>
      <w:r w:rsidR="00EC4ACE" w:rsidRPr="00922CB1">
        <w:rPr>
          <w:rFonts w:asciiTheme="majorHAnsi" w:hAnsiTheme="majorHAnsi"/>
          <w:b/>
          <w:color w:val="000000"/>
          <w:sz w:val="22"/>
          <w:szCs w:val="22"/>
          <w:u w:val="single"/>
        </w:rPr>
        <w:t xml:space="preserve"> Click on “</w:t>
      </w:r>
      <w:r w:rsidR="00EC4ACE" w:rsidRPr="00922CB1">
        <w:rPr>
          <w:rFonts w:asciiTheme="majorHAnsi" w:hAnsiTheme="majorHAnsi"/>
          <w:b/>
          <w:color w:val="0000CC"/>
          <w:sz w:val="22"/>
          <w:szCs w:val="22"/>
          <w:u w:val="single"/>
        </w:rPr>
        <w:t>Post a New</w:t>
      </w:r>
      <w:r w:rsidRPr="00922CB1">
        <w:rPr>
          <w:rFonts w:asciiTheme="majorHAnsi" w:hAnsiTheme="majorHAnsi"/>
          <w:b/>
          <w:color w:val="0000CC"/>
          <w:sz w:val="22"/>
          <w:szCs w:val="22"/>
          <w:u w:val="single"/>
        </w:rPr>
        <w:t xml:space="preserve"> Ticket</w:t>
      </w:r>
      <w:r w:rsidR="00EC4ACE" w:rsidRPr="00922CB1">
        <w:rPr>
          <w:rFonts w:asciiTheme="majorHAnsi" w:hAnsiTheme="majorHAnsi"/>
          <w:b/>
          <w:color w:val="000000"/>
          <w:sz w:val="22"/>
          <w:szCs w:val="22"/>
          <w:u w:val="single"/>
        </w:rPr>
        <w:t>”</w:t>
      </w:r>
    </w:p>
    <w:p w14:paraId="4D2155A2" w14:textId="4A6D1092" w:rsidR="00D465C2" w:rsidRDefault="0063215C" w:rsidP="00DF1F23">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710464" behindDoc="0" locked="0" layoutInCell="1" allowOverlap="1" wp14:anchorId="09D1D7C1" wp14:editId="2F82DD35">
                <wp:simplePos x="0" y="0"/>
                <wp:positionH relativeFrom="column">
                  <wp:posOffset>2683510</wp:posOffset>
                </wp:positionH>
                <wp:positionV relativeFrom="paragraph">
                  <wp:posOffset>5715</wp:posOffset>
                </wp:positionV>
                <wp:extent cx="6317615" cy="2521585"/>
                <wp:effectExtent l="0" t="0" r="45085" b="69215"/>
                <wp:wrapNone/>
                <wp:docPr id="49"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7615" cy="25215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C176270" id="AutoShape 18" o:spid="_x0000_s1026" type="#_x0000_t32" style="position:absolute;margin-left:211.3pt;margin-top:.45pt;width:497.45pt;height:198.5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" strokeweight="1.5pt">
                <v:stroke endarrow="block"/>
              </v:shape>
            </w:pict>
          </mc:Fallback>
        </mc:AlternateContent>
      </w:r>
    </w:p>
    <w:p w14:paraId="12DEFBA0" w14:textId="4FDE2CE1" w:rsidR="00DF1F23" w:rsidRPr="005D5A18" w:rsidRDefault="0063215C" w:rsidP="00DF1F23">
      <w:pPr>
        <w:rPr>
          <w:rFonts w:asciiTheme="majorHAnsi" w:hAnsiTheme="majorHAnsi"/>
          <w:b/>
          <w:color w:val="000000"/>
          <w:sz w:val="22"/>
          <w:szCs w:val="22"/>
        </w:rPr>
      </w:pPr>
      <w:r>
        <w:rPr>
          <w:rFonts w:asciiTheme="majorHAnsi" w:hAnsiTheme="majorHAnsi"/>
          <w:b/>
          <w:noProof/>
          <w:color w:val="000000"/>
          <w:sz w:val="22"/>
          <w:szCs w:val="22"/>
        </w:rPr>
        <w:lastRenderedPageBreak/>
        <mc:AlternateContent>
          <mc:Choice Requires="wps">
            <w:drawing>
              <wp:anchor distT="0" distB="0" distL="114300" distR="114300" simplePos="0" relativeHeight="251711488" behindDoc="0" locked="0" layoutInCell="1" allowOverlap="1" wp14:anchorId="524EB14A" wp14:editId="6F23EA3E">
                <wp:simplePos x="0" y="0"/>
                <wp:positionH relativeFrom="margin">
                  <wp:posOffset>9015095</wp:posOffset>
                </wp:positionH>
                <wp:positionV relativeFrom="paragraph">
                  <wp:posOffset>2148840</wp:posOffset>
                </wp:positionV>
                <wp:extent cx="1199515" cy="540385"/>
                <wp:effectExtent l="0" t="0" r="19685" b="12065"/>
                <wp:wrapNone/>
                <wp:docPr id="50"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5403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D7FAA3F" id="Oval 16" o:spid="_x0000_s1026" style="position:absolute;margin-left:709.85pt;margin-top:169.2pt;width:94.45pt;height:42.55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" filled="f" strokecolor="red" strokeweight="1.5pt">
                <w10:wrap anchorx="margin"/>
              </v:oval>
            </w:pict>
          </mc:Fallback>
        </mc:AlternateContent>
      </w:r>
      <w:r w:rsidR="00EC4ACE">
        <w:rPr>
          <w:noProof/>
        </w:rPr>
        <w:drawing>
          <wp:inline distT="0" distB="0" distL="0" distR="0" wp14:anchorId="2FF43895" wp14:editId="472B70C3">
            <wp:extent cx="10241280" cy="576072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10241280" cy="5760720"/>
                    </a:xfrm>
                    <a:prstGeom prst="rect">
                      <a:avLst/>
                    </a:prstGeom>
                  </pic:spPr>
                </pic:pic>
              </a:graphicData>
            </a:graphic>
          </wp:inline>
        </w:drawing>
      </w:r>
    </w:p>
    <w:p w14:paraId="0F67DF74" w14:textId="77777777" w:rsidR="00643320" w:rsidRDefault="00643320" w:rsidP="0047049E">
      <w:pPr>
        <w:rPr>
          <w:rFonts w:ascii="Cambria" w:hAnsi="Cambria" w:cs="Arial"/>
          <w:b/>
          <w:color w:val="0000FF"/>
          <w:sz w:val="26"/>
          <w:szCs w:val="26"/>
          <w:shd w:val="clear" w:color="auto" w:fill="FFFFFF"/>
        </w:rPr>
      </w:pPr>
    </w:p>
    <w:p w14:paraId="1EF40CB5" w14:textId="77777777" w:rsidR="00643320" w:rsidRPr="00922CB1" w:rsidRDefault="001A7E4D" w:rsidP="0047049E">
      <w:pPr>
        <w:rPr>
          <w:rFonts w:ascii="Cambria" w:hAnsi="Cambria" w:cs="Arial"/>
          <w:b/>
          <w:color w:val="0000FF"/>
          <w:sz w:val="26"/>
          <w:szCs w:val="26"/>
          <w:u w:val="single"/>
          <w:shd w:val="clear" w:color="auto" w:fill="FFFFFF"/>
        </w:rPr>
      </w:pPr>
      <w:r w:rsidRPr="00922CB1">
        <w:rPr>
          <w:rFonts w:asciiTheme="majorHAnsi" w:hAnsiTheme="majorHAnsi"/>
          <w:b/>
          <w:sz w:val="22"/>
          <w:szCs w:val="22"/>
          <w:u w:val="single"/>
        </w:rPr>
        <w:t>Post a New Ticket-&gt;Subject</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-&gt;Message</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 Email</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-&gt;</w:t>
      </w:r>
      <w:r w:rsidR="00236146" w:rsidRPr="00922CB1">
        <w:rPr>
          <w:rFonts w:asciiTheme="majorHAnsi" w:hAnsiTheme="majorHAnsi"/>
          <w:b/>
          <w:sz w:val="22"/>
          <w:szCs w:val="22"/>
          <w:u w:val="single"/>
        </w:rPr>
        <w:t>Principal Company</w:t>
      </w:r>
      <w:r w:rsidR="00A76F39" w:rsidRPr="00922CB1">
        <w:rPr>
          <w:rFonts w:asciiTheme="majorHAnsi" w:hAnsiTheme="majorHAnsi"/>
          <w:b/>
          <w:color w:val="FF0000"/>
          <w:sz w:val="22"/>
          <w:szCs w:val="22"/>
          <w:u w:val="single"/>
        </w:rPr>
        <w:t>*</w:t>
      </w:r>
      <w:r w:rsidR="00236146" w:rsidRPr="00922CB1">
        <w:rPr>
          <w:rFonts w:asciiTheme="majorHAnsi" w:hAnsiTheme="majorHAnsi"/>
          <w:b/>
          <w:sz w:val="22"/>
          <w:szCs w:val="22"/>
          <w:u w:val="single"/>
        </w:rPr>
        <w:t>-&gt;</w:t>
      </w:r>
      <w:r w:rsidRPr="00922CB1">
        <w:rPr>
          <w:rFonts w:asciiTheme="majorHAnsi" w:hAnsiTheme="majorHAnsi"/>
          <w:b/>
          <w:sz w:val="22"/>
          <w:szCs w:val="22"/>
          <w:u w:val="single"/>
        </w:rPr>
        <w:t>Attach Document (If required any attachment) -&gt;Submit</w:t>
      </w:r>
    </w:p>
    <w:p w14:paraId="13982BA3" w14:textId="77777777" w:rsidR="00643320" w:rsidRDefault="00643320" w:rsidP="0047049E">
      <w:pPr>
        <w:rPr>
          <w:rFonts w:ascii="Cambria" w:hAnsi="Cambria" w:cs="Arial"/>
          <w:b/>
          <w:color w:val="0000FF"/>
          <w:sz w:val="26"/>
          <w:szCs w:val="26"/>
          <w:shd w:val="clear" w:color="auto" w:fill="FFFFFF"/>
        </w:rPr>
      </w:pPr>
    </w:p>
    <w:p w14:paraId="4FCEC250" w14:textId="704241F7" w:rsidR="00643320" w:rsidRDefault="0063215C" w:rsidP="0047049E">
      <w:pPr>
        <w:rPr>
          <w:rFonts w:ascii="Cambria" w:hAnsi="Cambria" w:cs="Arial"/>
          <w:b/>
          <w:color w:val="0000FF"/>
          <w:sz w:val="26"/>
          <w:szCs w:val="26"/>
          <w:shd w:val="clear" w:color="auto" w:fill="FFFFFF"/>
        </w:rPr>
      </w:pPr>
      <w:r>
        <w:rPr>
          <w:rFonts w:asciiTheme="majorHAnsi" w:hAnsiTheme="majorHAnsi"/>
          <w:b/>
          <w:noProof/>
          <w:sz w:val="22"/>
          <w:szCs w:val="22"/>
        </w:rPr>
        <w:lastRenderedPageBreak/>
        <mc:AlternateContent>
          <mc:Choice Requires="wps">
            <w:drawing>
              <wp:anchor distT="0" distB="0" distL="114300" distR="114300" simplePos="0" relativeHeight="251721728" behindDoc="0" locked="0" layoutInCell="1" allowOverlap="1" wp14:anchorId="6891D15D" wp14:editId="145732BD">
                <wp:simplePos x="0" y="0"/>
                <wp:positionH relativeFrom="margin">
                  <wp:posOffset>1582420</wp:posOffset>
                </wp:positionH>
                <wp:positionV relativeFrom="paragraph">
                  <wp:posOffset>4869815</wp:posOffset>
                </wp:positionV>
                <wp:extent cx="1094105" cy="497840"/>
                <wp:effectExtent l="0" t="0" r="10795" b="16510"/>
                <wp:wrapNone/>
                <wp:docPr id="60"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4105" cy="49784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1E475E71" id="Oval 21" o:spid="_x0000_s1026" style="position:absolute;margin-left:124.6pt;margin-top:383.45pt;width:86.15pt;height:39.2pt;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9680" behindDoc="0" locked="0" layoutInCell="1" allowOverlap="1" wp14:anchorId="3D19C589" wp14:editId="74632F97">
                <wp:simplePos x="0" y="0"/>
                <wp:positionH relativeFrom="margin">
                  <wp:posOffset>9525</wp:posOffset>
                </wp:positionH>
                <wp:positionV relativeFrom="paragraph">
                  <wp:posOffset>3900170</wp:posOffset>
                </wp:positionV>
                <wp:extent cx="1004570" cy="263525"/>
                <wp:effectExtent l="0" t="0" r="24130" b="22225"/>
                <wp:wrapNone/>
                <wp:docPr id="57"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2635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09CCA78F" id="Oval 21" o:spid="_x0000_s1026" style="position:absolute;margin-left:.75pt;margin-top:307.1pt;width:79.1pt;height:20.75pt;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7632" behindDoc="0" locked="0" layoutInCell="1" allowOverlap="1" wp14:anchorId="20BBF010" wp14:editId="623D1119">
                <wp:simplePos x="0" y="0"/>
                <wp:positionH relativeFrom="margin">
                  <wp:align>left</wp:align>
                </wp:positionH>
                <wp:positionV relativeFrom="paragraph">
                  <wp:posOffset>3587750</wp:posOffset>
                </wp:positionV>
                <wp:extent cx="614045" cy="207010"/>
                <wp:effectExtent l="0" t="0" r="14605" b="21590"/>
                <wp:wrapNone/>
                <wp:docPr id="56"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3F1D0B1D" id="Oval 21" o:spid="_x0000_s1026" style="position:absolute;margin-left:0;margin-top:282.5pt;width:48.35pt;height:16.3pt;z-index:2517176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5584" behindDoc="0" locked="0" layoutInCell="1" allowOverlap="1" wp14:anchorId="64F560BD" wp14:editId="5B48B6A5">
                <wp:simplePos x="0" y="0"/>
                <wp:positionH relativeFrom="margin">
                  <wp:align>left</wp:align>
                </wp:positionH>
                <wp:positionV relativeFrom="paragraph">
                  <wp:posOffset>2860040</wp:posOffset>
                </wp:positionV>
                <wp:extent cx="614045" cy="207010"/>
                <wp:effectExtent l="0" t="0" r="14605" b="21590"/>
                <wp:wrapNone/>
                <wp:docPr id="55"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682850F2" id="Oval 21" o:spid="_x0000_s1026" style="position:absolute;margin-left:0;margin-top:225.2pt;width:48.35pt;height:16.3pt;z-index:2517155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3536" behindDoc="0" locked="0" layoutInCell="1" allowOverlap="1" wp14:anchorId="348D2514" wp14:editId="333B5B3B">
                <wp:simplePos x="0" y="0"/>
                <wp:positionH relativeFrom="column">
                  <wp:posOffset>-8255</wp:posOffset>
                </wp:positionH>
                <wp:positionV relativeFrom="paragraph">
                  <wp:posOffset>2513965</wp:posOffset>
                </wp:positionV>
                <wp:extent cx="614045" cy="207010"/>
                <wp:effectExtent l="0" t="0" r="14605" b="21590"/>
                <wp:wrapNone/>
                <wp:docPr id="5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1DE71643" id="Oval 21" o:spid="_x0000_s1026" style="position:absolute;margin-left:-.65pt;margin-top:197.95pt;width:48.35pt;height:16.3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KfJcQIAAO4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" filled="f" strokecolor="red" strokeweight="1.5pt"/>
            </w:pict>
          </mc:Fallback>
        </mc:AlternateContent>
      </w:r>
      <w:r w:rsidR="001A7E4D">
        <w:rPr>
          <w:noProof/>
        </w:rPr>
        <w:drawing>
          <wp:inline distT="0" distB="0" distL="0" distR="0" wp14:anchorId="25D431C1" wp14:editId="58858983">
            <wp:extent cx="10241280" cy="5760720"/>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10241280" cy="5760720"/>
                    </a:xfrm>
                    <a:prstGeom prst="rect">
                      <a:avLst/>
                    </a:prstGeom>
                  </pic:spPr>
                </pic:pic>
              </a:graphicData>
            </a:graphic>
          </wp:inline>
        </w:drawing>
      </w:r>
    </w:p>
    <w:p w14:paraId="4A015672" w14:textId="77777777" w:rsidR="00643320" w:rsidRDefault="00643320" w:rsidP="0047049E">
      <w:pPr>
        <w:rPr>
          <w:rFonts w:ascii="Cambria" w:hAnsi="Cambria" w:cs="Arial"/>
          <w:b/>
          <w:color w:val="0000FF"/>
          <w:sz w:val="26"/>
          <w:szCs w:val="26"/>
          <w:shd w:val="clear" w:color="auto" w:fill="FFFFFF"/>
        </w:rPr>
      </w:pPr>
    </w:p>
    <w:p w14:paraId="305E3605" w14:textId="77777777" w:rsidR="00643320" w:rsidRPr="00BC03A6" w:rsidRDefault="007D58CD" w:rsidP="0047049E">
      <w:pPr>
        <w:rPr>
          <w:rFonts w:asciiTheme="majorHAnsi" w:hAnsiTheme="majorHAnsi"/>
          <w:b/>
          <w:bCs/>
          <w:color w:val="3C6411"/>
          <w:sz w:val="22"/>
          <w:szCs w:val="22"/>
          <w:u w:val="single"/>
          <w:shd w:val="clear" w:color="auto" w:fill="F0F6EB"/>
        </w:rPr>
      </w:pPr>
      <w:r w:rsidRPr="00BC03A6">
        <w:rPr>
          <w:rFonts w:asciiTheme="majorHAnsi" w:hAnsiTheme="majorHAnsi"/>
          <w:b/>
          <w:sz w:val="22"/>
          <w:szCs w:val="22"/>
          <w:u w:val="single"/>
        </w:rPr>
        <w:t>Your support request has been submitted successfully and the Reference No ----- is generated automatically</w:t>
      </w:r>
    </w:p>
    <w:p w14:paraId="294B3928" w14:textId="71AE493D" w:rsidR="00D27F5B" w:rsidRDefault="0063215C" w:rsidP="0047049E">
      <w:pPr>
        <w:rPr>
          <w:rFonts w:asciiTheme="majorHAnsi" w:hAnsiTheme="majorHAnsi"/>
          <w:b/>
          <w:bCs/>
          <w:color w:val="3C6411"/>
          <w:sz w:val="22"/>
          <w:szCs w:val="22"/>
          <w:shd w:val="clear" w:color="auto" w:fill="F0F6EB"/>
        </w:rPr>
      </w:pPr>
      <w:r>
        <w:rPr>
          <w:rFonts w:asciiTheme="majorHAnsi" w:hAnsiTheme="majorHAnsi"/>
          <w:b/>
          <w:bCs/>
          <w:noProof/>
          <w:color w:val="3C6411"/>
          <w:sz w:val="22"/>
          <w:szCs w:val="22"/>
        </w:rPr>
        <mc:AlternateContent>
          <mc:Choice Requires="wps">
            <w:drawing>
              <wp:anchor distT="0" distB="0" distL="114300" distR="114300" simplePos="0" relativeHeight="251725824" behindDoc="0" locked="0" layoutInCell="1" allowOverlap="1" wp14:anchorId="15F93C9C" wp14:editId="4843F22B">
                <wp:simplePos x="0" y="0"/>
                <wp:positionH relativeFrom="column">
                  <wp:posOffset>4538345</wp:posOffset>
                </wp:positionH>
                <wp:positionV relativeFrom="paragraph">
                  <wp:posOffset>13970</wp:posOffset>
                </wp:positionV>
                <wp:extent cx="71120" cy="2610485"/>
                <wp:effectExtent l="0" t="0" r="81280" b="56515"/>
                <wp:wrapNone/>
                <wp:docPr id="192"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 cy="26104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B5FAE86" id="AutoShape 27" o:spid="_x0000_s1026" type="#_x0000_t32" style="position:absolute;margin-left:357.35pt;margin-top:1.1pt;width:5.6pt;height:205.5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" strokeweight="1.5pt">
                <v:stroke endarrow="block"/>
              </v:shape>
            </w:pict>
          </mc:Fallback>
        </mc:AlternateContent>
      </w:r>
    </w:p>
    <w:p w14:paraId="45DC771E" w14:textId="0EFF1D36" w:rsidR="00A32F73" w:rsidRDefault="0063215C" w:rsidP="0047049E">
      <w:pPr>
        <w:rPr>
          <w:rFonts w:ascii="Cambria" w:hAnsi="Cambria" w:cs="Arial"/>
          <w:b/>
          <w:color w:val="0000FF"/>
          <w:sz w:val="26"/>
          <w:szCs w:val="26"/>
          <w:shd w:val="clear" w:color="auto" w:fill="FFFFFF"/>
        </w:rPr>
      </w:pPr>
      <w:r>
        <w:rPr>
          <w:rFonts w:asciiTheme="majorHAnsi" w:hAnsiTheme="majorHAnsi"/>
          <w:b/>
          <w:bCs/>
          <w:noProof/>
          <w:color w:val="3C6411"/>
          <w:sz w:val="22"/>
          <w:szCs w:val="22"/>
        </w:rPr>
        <w:lastRenderedPageBreak/>
        <mc:AlternateContent>
          <mc:Choice Requires="wps">
            <w:drawing>
              <wp:anchor distT="0" distB="0" distL="114300" distR="114300" simplePos="0" relativeHeight="251727872" behindDoc="0" locked="0" layoutInCell="1" allowOverlap="1" wp14:anchorId="1596F43B" wp14:editId="46498EFB">
                <wp:simplePos x="0" y="0"/>
                <wp:positionH relativeFrom="margin">
                  <wp:align>left</wp:align>
                </wp:positionH>
                <wp:positionV relativeFrom="paragraph">
                  <wp:posOffset>3243580</wp:posOffset>
                </wp:positionV>
                <wp:extent cx="1295400" cy="304800"/>
                <wp:effectExtent l="0" t="0" r="19050" b="19050"/>
                <wp:wrapNone/>
                <wp:docPr id="193"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0480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37FB4FD4" id="Oval 20" o:spid="_x0000_s1026" style="position:absolute;margin-left:0;margin-top:255.4pt;width:102pt;height:24pt;z-index:2517278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" filled="f" strokecolor="red" strokeweight="1.5pt">
                <w10:wrap anchorx="margin"/>
              </v:oval>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724800" behindDoc="0" locked="0" layoutInCell="1" allowOverlap="1" wp14:anchorId="5B2440D1" wp14:editId="3664FDD9">
                <wp:simplePos x="0" y="0"/>
                <wp:positionH relativeFrom="column">
                  <wp:posOffset>4629150</wp:posOffset>
                </wp:positionH>
                <wp:positionV relativeFrom="paragraph">
                  <wp:posOffset>3284855</wp:posOffset>
                </wp:positionV>
                <wp:extent cx="1070610" cy="216535"/>
                <wp:effectExtent l="0" t="0" r="15240" b="12065"/>
                <wp:wrapNone/>
                <wp:docPr id="63"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0610" cy="21653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60ED6BF4" id="Oval 20" o:spid="_x0000_s1026" style="position:absolute;margin-left:364.5pt;margin-top:258.65pt;width:84.3pt;height:17.0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" filled="f" strokecolor="red" strokeweight="1.5pt"/>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723776" behindDoc="0" locked="0" layoutInCell="1" allowOverlap="1" wp14:anchorId="18D77369" wp14:editId="4AEBD851">
                <wp:simplePos x="0" y="0"/>
                <wp:positionH relativeFrom="page">
                  <wp:posOffset>623570</wp:posOffset>
                </wp:positionH>
                <wp:positionV relativeFrom="paragraph">
                  <wp:posOffset>2543810</wp:posOffset>
                </wp:positionV>
                <wp:extent cx="9438640" cy="456565"/>
                <wp:effectExtent l="0" t="0" r="10160" b="19685"/>
                <wp:wrapNone/>
                <wp:docPr id="62"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38640" cy="456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6C2CBBE6" id="Oval 19" o:spid="_x0000_s1026" style="position:absolute;margin-left:49.1pt;margin-top:200.3pt;width:743.2pt;height:35.95pt;z-index:251723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" filled="f" strokecolor="red" strokeweight="1.5pt">
                <w10:wrap anchorx="page"/>
              </v:oval>
            </w:pict>
          </mc:Fallback>
        </mc:AlternateContent>
      </w:r>
      <w:r w:rsidR="00D27F5B">
        <w:rPr>
          <w:noProof/>
        </w:rPr>
        <w:drawing>
          <wp:inline distT="0" distB="0" distL="0" distR="0" wp14:anchorId="1C7342B0" wp14:editId="0CD20E9E">
            <wp:extent cx="10241280" cy="576072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10241280" cy="5760720"/>
                    </a:xfrm>
                    <a:prstGeom prst="rect">
                      <a:avLst/>
                    </a:prstGeom>
                  </pic:spPr>
                </pic:pic>
              </a:graphicData>
            </a:graphic>
          </wp:inline>
        </w:drawing>
      </w:r>
    </w:p>
    <w:sectPr w:rsidR="00A32F73" w:rsidSect="00CF1874">
      <w:headerReference w:type="default" r:id="rId78"/>
      <w:footerReference w:type="default" r:id="rId79"/>
      <w:pgSz w:w="16834" w:h="11909" w:orient="landscape" w:code="9"/>
      <w:pgMar w:top="360" w:right="274" w:bottom="270" w:left="432"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2C8F3A" w14:textId="77777777" w:rsidR="008600DB" w:rsidRDefault="008600DB">
      <w:r>
        <w:separator/>
      </w:r>
    </w:p>
  </w:endnote>
  <w:endnote w:type="continuationSeparator" w:id="0">
    <w:p w14:paraId="557212C0" w14:textId="77777777" w:rsidR="008600DB" w:rsidRDefault="00860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8434D9" w14:textId="6544FACF" w:rsidR="00580EA6" w:rsidRDefault="00580EA6">
    <w:pPr>
      <w:pStyle w:val="Footer"/>
      <w:jc w:val="right"/>
    </w:pPr>
    <w:r>
      <w:t xml:space="preserve">Page </w:t>
    </w:r>
    <w:r>
      <w:rPr>
        <w:b/>
      </w:rPr>
      <w:fldChar w:fldCharType="begin"/>
    </w:r>
    <w:r>
      <w:rPr>
        <w:b/>
      </w:rPr>
      <w:instrText xml:space="preserve"> PAGE </w:instrText>
    </w:r>
    <w:r>
      <w:rPr>
        <w:b/>
      </w:rPr>
      <w:fldChar w:fldCharType="separate"/>
    </w:r>
    <w:r w:rsidR="00543EE7">
      <w:rPr>
        <w:b/>
        <w:noProof/>
      </w:rPr>
      <w:t>23</w:t>
    </w:r>
    <w:r>
      <w:rPr>
        <w:b/>
      </w:rPr>
      <w:fldChar w:fldCharType="end"/>
    </w:r>
    <w:r>
      <w:t xml:space="preserve"> of </w:t>
    </w:r>
    <w:r>
      <w:rPr>
        <w:b/>
      </w:rPr>
      <w:fldChar w:fldCharType="begin"/>
    </w:r>
    <w:r>
      <w:rPr>
        <w:b/>
      </w:rPr>
      <w:instrText xml:space="preserve"> NUMPAGES  </w:instrText>
    </w:r>
    <w:r>
      <w:rPr>
        <w:b/>
      </w:rPr>
      <w:fldChar w:fldCharType="separate"/>
    </w:r>
    <w:r w:rsidR="00543EE7">
      <w:rPr>
        <w:b/>
        <w:noProof/>
      </w:rPr>
      <w:t>31</w:t>
    </w:r>
    <w:r>
      <w:rPr>
        <w:b/>
      </w:rPr>
      <w:fldChar w:fldCharType="end"/>
    </w:r>
  </w:p>
  <w:p w14:paraId="2DEC393B" w14:textId="77777777" w:rsidR="00580EA6" w:rsidRDefault="00580E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A1940F" w14:textId="77777777" w:rsidR="008600DB" w:rsidRDefault="008600DB">
      <w:r>
        <w:separator/>
      </w:r>
    </w:p>
  </w:footnote>
  <w:footnote w:type="continuationSeparator" w:id="0">
    <w:p w14:paraId="140A03FC" w14:textId="77777777" w:rsidR="008600DB" w:rsidRDefault="008600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8C7378" w14:textId="32B4C770" w:rsidR="00580EA6" w:rsidRPr="00C12BF0" w:rsidRDefault="00580EA6">
    <w:pPr>
      <w:pStyle w:val="Header"/>
      <w:pBdr>
        <w:between w:val="single" w:sz="4" w:space="1" w:color="4F81BD"/>
      </w:pBdr>
      <w:spacing w:line="276" w:lineRule="auto"/>
      <w:jc w:val="center"/>
      <w:rPr>
        <w:color w:val="FF0000"/>
      </w:rPr>
    </w:pPr>
    <w:r w:rsidRPr="007C1763">
      <w:rPr>
        <w:color w:val="000000"/>
        <w:lang w:val="en-IN"/>
      </w:rPr>
      <w:t>CATALOG</w:t>
    </w:r>
    <w:r>
      <w:rPr>
        <w:color w:val="000000"/>
        <w:lang w:val="en-IN"/>
      </w:rPr>
      <w:t>U</w:t>
    </w:r>
    <w:r w:rsidRPr="007C1763">
      <w:rPr>
        <w:color w:val="000000"/>
        <w:lang w:val="en-IN"/>
      </w:rPr>
      <w:t>E SERIAL NO: TSL/AHB/</w:t>
    </w:r>
    <w:r w:rsidR="00916F07">
      <w:rPr>
        <w:color w:val="000000"/>
        <w:lang w:val="en-IN"/>
      </w:rPr>
      <w:t>OCTOBER</w:t>
    </w:r>
    <w:r w:rsidRPr="007C1763">
      <w:rPr>
        <w:color w:val="000000"/>
        <w:lang w:val="en-IN"/>
      </w:rPr>
      <w:t>/</w:t>
    </w:r>
    <w:r w:rsidR="00916F07">
      <w:rPr>
        <w:color w:val="000000"/>
        <w:lang w:val="en-IN"/>
      </w:rPr>
      <w:t>246</w:t>
    </w:r>
    <w:r>
      <w:rPr>
        <w:color w:val="000000"/>
        <w:lang w:val="en-IN"/>
      </w:rPr>
      <w:t>/26-27</w:t>
    </w:r>
  </w:p>
  <w:p w14:paraId="4036A965" w14:textId="405B073F" w:rsidR="00580EA6" w:rsidRPr="007C1763" w:rsidRDefault="00916F07">
    <w:pPr>
      <w:pStyle w:val="Header"/>
      <w:pBdr>
        <w:between w:val="single" w:sz="4" w:space="1" w:color="4F81BD"/>
      </w:pBdr>
      <w:spacing w:line="276" w:lineRule="auto"/>
      <w:jc w:val="center"/>
      <w:rPr>
        <w:color w:val="000000"/>
      </w:rPr>
    </w:pPr>
    <w:r>
      <w:rPr>
        <w:color w:val="000000"/>
      </w:rPr>
      <w:t>October</w:t>
    </w:r>
    <w:r w:rsidR="00580EA6">
      <w:rPr>
        <w:color w:val="000000"/>
      </w:rPr>
      <w:t xml:space="preserve"> 0</w:t>
    </w:r>
    <w:r>
      <w:rPr>
        <w:color w:val="000000"/>
      </w:rPr>
      <w:t>1</w:t>
    </w:r>
    <w:r w:rsidR="00580EA6">
      <w:rPr>
        <w:color w:val="000000"/>
      </w:rPr>
      <w:t>2, 2026</w:t>
    </w:r>
  </w:p>
  <w:p w14:paraId="0C0D69A0" w14:textId="77777777" w:rsidR="00580EA6" w:rsidRPr="007C1763" w:rsidRDefault="00580EA6" w:rsidP="00301D72">
    <w:pPr>
      <w:tabs>
        <w:tab w:val="left" w:pos="5988"/>
      </w:tabs>
      <w:rPr>
        <w:color w:val="000000"/>
      </w:rPr>
    </w:pPr>
    <w:r>
      <w:rPr>
        <w:color w:val="000000"/>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50031"/>
    <w:multiLevelType w:val="multilevel"/>
    <w:tmpl w:val="AE520F62"/>
    <w:lvl w:ilvl="0">
      <w:start w:val="3"/>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3333D3"/>
    <w:multiLevelType w:val="hybridMultilevel"/>
    <w:tmpl w:val="B57C04AA"/>
    <w:lvl w:ilvl="0" w:tplc="4009001B">
      <w:start w:val="1"/>
      <w:numFmt w:val="lowerRoman"/>
      <w:lvlText w:val="%1."/>
      <w:lvlJc w:val="righ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D540AF7"/>
    <w:multiLevelType w:val="hybridMultilevel"/>
    <w:tmpl w:val="C2D29CC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3">
    <w:nsid w:val="0D6F19F4"/>
    <w:multiLevelType w:val="hybridMultilevel"/>
    <w:tmpl w:val="D092179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4">
    <w:nsid w:val="102B03F2"/>
    <w:multiLevelType w:val="hybridMultilevel"/>
    <w:tmpl w:val="29C4AF3A"/>
    <w:lvl w:ilvl="0" w:tplc="C0B2168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DE4CA392">
      <w:numFmt w:val="bullet"/>
      <w:lvlText w:val="•"/>
      <w:lvlJc w:val="left"/>
      <w:pPr>
        <w:ind w:left="1023" w:hanging="221"/>
      </w:pPr>
      <w:rPr>
        <w:rFonts w:hint="default"/>
        <w:lang w:val="en-US" w:eastAsia="en-US" w:bidi="ar-SA"/>
      </w:rPr>
    </w:lvl>
    <w:lvl w:ilvl="2" w:tplc="C298D312">
      <w:numFmt w:val="bullet"/>
      <w:lvlText w:val="•"/>
      <w:lvlJc w:val="left"/>
      <w:pPr>
        <w:ind w:left="1807" w:hanging="221"/>
      </w:pPr>
      <w:rPr>
        <w:rFonts w:hint="default"/>
        <w:lang w:val="en-US" w:eastAsia="en-US" w:bidi="ar-SA"/>
      </w:rPr>
    </w:lvl>
    <w:lvl w:ilvl="3" w:tplc="D1D0CE06">
      <w:numFmt w:val="bullet"/>
      <w:lvlText w:val="•"/>
      <w:lvlJc w:val="left"/>
      <w:pPr>
        <w:ind w:left="2591" w:hanging="221"/>
      </w:pPr>
      <w:rPr>
        <w:rFonts w:hint="default"/>
        <w:lang w:val="en-US" w:eastAsia="en-US" w:bidi="ar-SA"/>
      </w:rPr>
    </w:lvl>
    <w:lvl w:ilvl="4" w:tplc="575A771C">
      <w:numFmt w:val="bullet"/>
      <w:lvlText w:val="•"/>
      <w:lvlJc w:val="left"/>
      <w:pPr>
        <w:ind w:left="3374" w:hanging="221"/>
      </w:pPr>
      <w:rPr>
        <w:rFonts w:hint="default"/>
        <w:lang w:val="en-US" w:eastAsia="en-US" w:bidi="ar-SA"/>
      </w:rPr>
    </w:lvl>
    <w:lvl w:ilvl="5" w:tplc="EE9C57F2">
      <w:numFmt w:val="bullet"/>
      <w:lvlText w:val="•"/>
      <w:lvlJc w:val="left"/>
      <w:pPr>
        <w:ind w:left="4158" w:hanging="221"/>
      </w:pPr>
      <w:rPr>
        <w:rFonts w:hint="default"/>
        <w:lang w:val="en-US" w:eastAsia="en-US" w:bidi="ar-SA"/>
      </w:rPr>
    </w:lvl>
    <w:lvl w:ilvl="6" w:tplc="33A0CC1C">
      <w:numFmt w:val="bullet"/>
      <w:lvlText w:val="•"/>
      <w:lvlJc w:val="left"/>
      <w:pPr>
        <w:ind w:left="4942" w:hanging="221"/>
      </w:pPr>
      <w:rPr>
        <w:rFonts w:hint="default"/>
        <w:lang w:val="en-US" w:eastAsia="en-US" w:bidi="ar-SA"/>
      </w:rPr>
    </w:lvl>
    <w:lvl w:ilvl="7" w:tplc="062E80D0">
      <w:numFmt w:val="bullet"/>
      <w:lvlText w:val="•"/>
      <w:lvlJc w:val="left"/>
      <w:pPr>
        <w:ind w:left="5725" w:hanging="221"/>
      </w:pPr>
      <w:rPr>
        <w:rFonts w:hint="default"/>
        <w:lang w:val="en-US" w:eastAsia="en-US" w:bidi="ar-SA"/>
      </w:rPr>
    </w:lvl>
    <w:lvl w:ilvl="8" w:tplc="41C81020">
      <w:numFmt w:val="bullet"/>
      <w:lvlText w:val="•"/>
      <w:lvlJc w:val="left"/>
      <w:pPr>
        <w:ind w:left="6509" w:hanging="221"/>
      </w:pPr>
      <w:rPr>
        <w:rFonts w:hint="default"/>
        <w:lang w:val="en-US" w:eastAsia="en-US" w:bidi="ar-SA"/>
      </w:rPr>
    </w:lvl>
  </w:abstractNum>
  <w:abstractNum w:abstractNumId="5">
    <w:nsid w:val="15784459"/>
    <w:multiLevelType w:val="hybridMultilevel"/>
    <w:tmpl w:val="F0D84BF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1AF26571"/>
    <w:multiLevelType w:val="multilevel"/>
    <w:tmpl w:val="86364E4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1B500EBB"/>
    <w:multiLevelType w:val="hybridMultilevel"/>
    <w:tmpl w:val="AA1437E4"/>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8">
    <w:nsid w:val="1B942975"/>
    <w:multiLevelType w:val="hybridMultilevel"/>
    <w:tmpl w:val="7368E3F2"/>
    <w:lvl w:ilvl="0" w:tplc="4C664B7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D66CF2">
      <w:numFmt w:val="bullet"/>
      <w:lvlText w:val="•"/>
      <w:lvlJc w:val="left"/>
      <w:pPr>
        <w:ind w:left="1023" w:hanging="221"/>
      </w:pPr>
      <w:rPr>
        <w:rFonts w:hint="default"/>
        <w:lang w:val="en-US" w:eastAsia="en-US" w:bidi="ar-SA"/>
      </w:rPr>
    </w:lvl>
    <w:lvl w:ilvl="2" w:tplc="DFF8CCE8">
      <w:numFmt w:val="bullet"/>
      <w:lvlText w:val="•"/>
      <w:lvlJc w:val="left"/>
      <w:pPr>
        <w:ind w:left="1807" w:hanging="221"/>
      </w:pPr>
      <w:rPr>
        <w:rFonts w:hint="default"/>
        <w:lang w:val="en-US" w:eastAsia="en-US" w:bidi="ar-SA"/>
      </w:rPr>
    </w:lvl>
    <w:lvl w:ilvl="3" w:tplc="8A9A96B4">
      <w:numFmt w:val="bullet"/>
      <w:lvlText w:val="•"/>
      <w:lvlJc w:val="left"/>
      <w:pPr>
        <w:ind w:left="2591" w:hanging="221"/>
      </w:pPr>
      <w:rPr>
        <w:rFonts w:hint="default"/>
        <w:lang w:val="en-US" w:eastAsia="en-US" w:bidi="ar-SA"/>
      </w:rPr>
    </w:lvl>
    <w:lvl w:ilvl="4" w:tplc="0D26D2E2">
      <w:numFmt w:val="bullet"/>
      <w:lvlText w:val="•"/>
      <w:lvlJc w:val="left"/>
      <w:pPr>
        <w:ind w:left="3374" w:hanging="221"/>
      </w:pPr>
      <w:rPr>
        <w:rFonts w:hint="default"/>
        <w:lang w:val="en-US" w:eastAsia="en-US" w:bidi="ar-SA"/>
      </w:rPr>
    </w:lvl>
    <w:lvl w:ilvl="5" w:tplc="DCECEEB2">
      <w:numFmt w:val="bullet"/>
      <w:lvlText w:val="•"/>
      <w:lvlJc w:val="left"/>
      <w:pPr>
        <w:ind w:left="4158" w:hanging="221"/>
      </w:pPr>
      <w:rPr>
        <w:rFonts w:hint="default"/>
        <w:lang w:val="en-US" w:eastAsia="en-US" w:bidi="ar-SA"/>
      </w:rPr>
    </w:lvl>
    <w:lvl w:ilvl="6" w:tplc="C9EA8AFA">
      <w:numFmt w:val="bullet"/>
      <w:lvlText w:val="•"/>
      <w:lvlJc w:val="left"/>
      <w:pPr>
        <w:ind w:left="4942" w:hanging="221"/>
      </w:pPr>
      <w:rPr>
        <w:rFonts w:hint="default"/>
        <w:lang w:val="en-US" w:eastAsia="en-US" w:bidi="ar-SA"/>
      </w:rPr>
    </w:lvl>
    <w:lvl w:ilvl="7" w:tplc="23FA931C">
      <w:numFmt w:val="bullet"/>
      <w:lvlText w:val="•"/>
      <w:lvlJc w:val="left"/>
      <w:pPr>
        <w:ind w:left="5725" w:hanging="221"/>
      </w:pPr>
      <w:rPr>
        <w:rFonts w:hint="default"/>
        <w:lang w:val="en-US" w:eastAsia="en-US" w:bidi="ar-SA"/>
      </w:rPr>
    </w:lvl>
    <w:lvl w:ilvl="8" w:tplc="3056E2EA">
      <w:numFmt w:val="bullet"/>
      <w:lvlText w:val="•"/>
      <w:lvlJc w:val="left"/>
      <w:pPr>
        <w:ind w:left="6509" w:hanging="221"/>
      </w:pPr>
      <w:rPr>
        <w:rFonts w:hint="default"/>
        <w:lang w:val="en-US" w:eastAsia="en-US" w:bidi="ar-SA"/>
      </w:rPr>
    </w:lvl>
  </w:abstractNum>
  <w:abstractNum w:abstractNumId="9">
    <w:nsid w:val="1C202174"/>
    <w:multiLevelType w:val="hybridMultilevel"/>
    <w:tmpl w:val="48844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C7E3570"/>
    <w:multiLevelType w:val="hybridMultilevel"/>
    <w:tmpl w:val="730ACE5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1CDE23E0"/>
    <w:multiLevelType w:val="hybridMultilevel"/>
    <w:tmpl w:val="08DAE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D4E5F2F"/>
    <w:multiLevelType w:val="hybridMultilevel"/>
    <w:tmpl w:val="D0EEB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DFB567E"/>
    <w:multiLevelType w:val="hybridMultilevel"/>
    <w:tmpl w:val="CA128B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F177C32"/>
    <w:multiLevelType w:val="hybridMultilevel"/>
    <w:tmpl w:val="359E79B8"/>
    <w:lvl w:ilvl="0" w:tplc="F3D24D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25422C7"/>
    <w:multiLevelType w:val="hybridMultilevel"/>
    <w:tmpl w:val="D8E2F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7E06E29"/>
    <w:multiLevelType w:val="hybridMultilevel"/>
    <w:tmpl w:val="D2E89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BB150B7"/>
    <w:multiLevelType w:val="hybridMultilevel"/>
    <w:tmpl w:val="89424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DFA10B6"/>
    <w:multiLevelType w:val="hybridMultilevel"/>
    <w:tmpl w:val="A5AE7DEA"/>
    <w:lvl w:ilvl="0" w:tplc="075E196A">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490EFDB0">
      <w:numFmt w:val="bullet"/>
      <w:lvlText w:val="•"/>
      <w:lvlJc w:val="left"/>
      <w:pPr>
        <w:ind w:left="1023" w:hanging="221"/>
      </w:pPr>
      <w:rPr>
        <w:rFonts w:hint="default"/>
        <w:lang w:val="en-US" w:eastAsia="en-US" w:bidi="ar-SA"/>
      </w:rPr>
    </w:lvl>
    <w:lvl w:ilvl="2" w:tplc="0F78D4C4">
      <w:numFmt w:val="bullet"/>
      <w:lvlText w:val="•"/>
      <w:lvlJc w:val="left"/>
      <w:pPr>
        <w:ind w:left="1807" w:hanging="221"/>
      </w:pPr>
      <w:rPr>
        <w:rFonts w:hint="default"/>
        <w:lang w:val="en-US" w:eastAsia="en-US" w:bidi="ar-SA"/>
      </w:rPr>
    </w:lvl>
    <w:lvl w:ilvl="3" w:tplc="07163AAA">
      <w:numFmt w:val="bullet"/>
      <w:lvlText w:val="•"/>
      <w:lvlJc w:val="left"/>
      <w:pPr>
        <w:ind w:left="2591" w:hanging="221"/>
      </w:pPr>
      <w:rPr>
        <w:rFonts w:hint="default"/>
        <w:lang w:val="en-US" w:eastAsia="en-US" w:bidi="ar-SA"/>
      </w:rPr>
    </w:lvl>
    <w:lvl w:ilvl="4" w:tplc="109C8270">
      <w:numFmt w:val="bullet"/>
      <w:lvlText w:val="•"/>
      <w:lvlJc w:val="left"/>
      <w:pPr>
        <w:ind w:left="3374" w:hanging="221"/>
      </w:pPr>
      <w:rPr>
        <w:rFonts w:hint="default"/>
        <w:lang w:val="en-US" w:eastAsia="en-US" w:bidi="ar-SA"/>
      </w:rPr>
    </w:lvl>
    <w:lvl w:ilvl="5" w:tplc="78AAB54A">
      <w:numFmt w:val="bullet"/>
      <w:lvlText w:val="•"/>
      <w:lvlJc w:val="left"/>
      <w:pPr>
        <w:ind w:left="4158" w:hanging="221"/>
      </w:pPr>
      <w:rPr>
        <w:rFonts w:hint="default"/>
        <w:lang w:val="en-US" w:eastAsia="en-US" w:bidi="ar-SA"/>
      </w:rPr>
    </w:lvl>
    <w:lvl w:ilvl="6" w:tplc="5DA609F0">
      <w:numFmt w:val="bullet"/>
      <w:lvlText w:val="•"/>
      <w:lvlJc w:val="left"/>
      <w:pPr>
        <w:ind w:left="4942" w:hanging="221"/>
      </w:pPr>
      <w:rPr>
        <w:rFonts w:hint="default"/>
        <w:lang w:val="en-US" w:eastAsia="en-US" w:bidi="ar-SA"/>
      </w:rPr>
    </w:lvl>
    <w:lvl w:ilvl="7" w:tplc="76A629D2">
      <w:numFmt w:val="bullet"/>
      <w:lvlText w:val="•"/>
      <w:lvlJc w:val="left"/>
      <w:pPr>
        <w:ind w:left="5725" w:hanging="221"/>
      </w:pPr>
      <w:rPr>
        <w:rFonts w:hint="default"/>
        <w:lang w:val="en-US" w:eastAsia="en-US" w:bidi="ar-SA"/>
      </w:rPr>
    </w:lvl>
    <w:lvl w:ilvl="8" w:tplc="B470D50C">
      <w:numFmt w:val="bullet"/>
      <w:lvlText w:val="•"/>
      <w:lvlJc w:val="left"/>
      <w:pPr>
        <w:ind w:left="6509" w:hanging="221"/>
      </w:pPr>
      <w:rPr>
        <w:rFonts w:hint="default"/>
        <w:lang w:val="en-US" w:eastAsia="en-US" w:bidi="ar-SA"/>
      </w:rPr>
    </w:lvl>
  </w:abstractNum>
  <w:abstractNum w:abstractNumId="19">
    <w:nsid w:val="30486BBF"/>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0">
    <w:nsid w:val="33020059"/>
    <w:multiLevelType w:val="hybridMultilevel"/>
    <w:tmpl w:val="0002A3AA"/>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21">
    <w:nsid w:val="35AD6B83"/>
    <w:multiLevelType w:val="hybridMultilevel"/>
    <w:tmpl w:val="AB1AB7CA"/>
    <w:lvl w:ilvl="0" w:tplc="6CA8EDA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A79207B4">
      <w:numFmt w:val="bullet"/>
      <w:lvlText w:val="•"/>
      <w:lvlJc w:val="left"/>
      <w:pPr>
        <w:ind w:left="1023" w:hanging="221"/>
      </w:pPr>
      <w:rPr>
        <w:rFonts w:hint="default"/>
        <w:lang w:val="en-US" w:eastAsia="en-US" w:bidi="ar-SA"/>
      </w:rPr>
    </w:lvl>
    <w:lvl w:ilvl="2" w:tplc="D854C570">
      <w:numFmt w:val="bullet"/>
      <w:lvlText w:val="•"/>
      <w:lvlJc w:val="left"/>
      <w:pPr>
        <w:ind w:left="1807" w:hanging="221"/>
      </w:pPr>
      <w:rPr>
        <w:rFonts w:hint="default"/>
        <w:lang w:val="en-US" w:eastAsia="en-US" w:bidi="ar-SA"/>
      </w:rPr>
    </w:lvl>
    <w:lvl w:ilvl="3" w:tplc="171A93E2">
      <w:numFmt w:val="bullet"/>
      <w:lvlText w:val="•"/>
      <w:lvlJc w:val="left"/>
      <w:pPr>
        <w:ind w:left="2591" w:hanging="221"/>
      </w:pPr>
      <w:rPr>
        <w:rFonts w:hint="default"/>
        <w:lang w:val="en-US" w:eastAsia="en-US" w:bidi="ar-SA"/>
      </w:rPr>
    </w:lvl>
    <w:lvl w:ilvl="4" w:tplc="C526FC3C">
      <w:numFmt w:val="bullet"/>
      <w:lvlText w:val="•"/>
      <w:lvlJc w:val="left"/>
      <w:pPr>
        <w:ind w:left="3374" w:hanging="221"/>
      </w:pPr>
      <w:rPr>
        <w:rFonts w:hint="default"/>
        <w:lang w:val="en-US" w:eastAsia="en-US" w:bidi="ar-SA"/>
      </w:rPr>
    </w:lvl>
    <w:lvl w:ilvl="5" w:tplc="15466E4E">
      <w:numFmt w:val="bullet"/>
      <w:lvlText w:val="•"/>
      <w:lvlJc w:val="left"/>
      <w:pPr>
        <w:ind w:left="4158" w:hanging="221"/>
      </w:pPr>
      <w:rPr>
        <w:rFonts w:hint="default"/>
        <w:lang w:val="en-US" w:eastAsia="en-US" w:bidi="ar-SA"/>
      </w:rPr>
    </w:lvl>
    <w:lvl w:ilvl="6" w:tplc="31529188">
      <w:numFmt w:val="bullet"/>
      <w:lvlText w:val="•"/>
      <w:lvlJc w:val="left"/>
      <w:pPr>
        <w:ind w:left="4942" w:hanging="221"/>
      </w:pPr>
      <w:rPr>
        <w:rFonts w:hint="default"/>
        <w:lang w:val="en-US" w:eastAsia="en-US" w:bidi="ar-SA"/>
      </w:rPr>
    </w:lvl>
    <w:lvl w:ilvl="7" w:tplc="919226AC">
      <w:numFmt w:val="bullet"/>
      <w:lvlText w:val="•"/>
      <w:lvlJc w:val="left"/>
      <w:pPr>
        <w:ind w:left="5725" w:hanging="221"/>
      </w:pPr>
      <w:rPr>
        <w:rFonts w:hint="default"/>
        <w:lang w:val="en-US" w:eastAsia="en-US" w:bidi="ar-SA"/>
      </w:rPr>
    </w:lvl>
    <w:lvl w:ilvl="8" w:tplc="083A06A8">
      <w:numFmt w:val="bullet"/>
      <w:lvlText w:val="•"/>
      <w:lvlJc w:val="left"/>
      <w:pPr>
        <w:ind w:left="6509" w:hanging="221"/>
      </w:pPr>
      <w:rPr>
        <w:rFonts w:hint="default"/>
        <w:lang w:val="en-US" w:eastAsia="en-US" w:bidi="ar-SA"/>
      </w:rPr>
    </w:lvl>
  </w:abstractNum>
  <w:abstractNum w:abstractNumId="22">
    <w:nsid w:val="39E7114F"/>
    <w:multiLevelType w:val="hybridMultilevel"/>
    <w:tmpl w:val="4D0046D8"/>
    <w:lvl w:ilvl="0" w:tplc="4BC2B120">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C5F041B4">
      <w:numFmt w:val="bullet"/>
      <w:lvlText w:val="•"/>
      <w:lvlJc w:val="left"/>
      <w:pPr>
        <w:ind w:left="1023" w:hanging="221"/>
      </w:pPr>
      <w:rPr>
        <w:rFonts w:hint="default"/>
        <w:lang w:val="en-US" w:eastAsia="en-US" w:bidi="ar-SA"/>
      </w:rPr>
    </w:lvl>
    <w:lvl w:ilvl="2" w:tplc="EE8E53EA">
      <w:numFmt w:val="bullet"/>
      <w:lvlText w:val="•"/>
      <w:lvlJc w:val="left"/>
      <w:pPr>
        <w:ind w:left="1807" w:hanging="221"/>
      </w:pPr>
      <w:rPr>
        <w:rFonts w:hint="default"/>
        <w:lang w:val="en-US" w:eastAsia="en-US" w:bidi="ar-SA"/>
      </w:rPr>
    </w:lvl>
    <w:lvl w:ilvl="3" w:tplc="9CCAA288">
      <w:numFmt w:val="bullet"/>
      <w:lvlText w:val="•"/>
      <w:lvlJc w:val="left"/>
      <w:pPr>
        <w:ind w:left="2591" w:hanging="221"/>
      </w:pPr>
      <w:rPr>
        <w:rFonts w:hint="default"/>
        <w:lang w:val="en-US" w:eastAsia="en-US" w:bidi="ar-SA"/>
      </w:rPr>
    </w:lvl>
    <w:lvl w:ilvl="4" w:tplc="BFF8137C">
      <w:numFmt w:val="bullet"/>
      <w:lvlText w:val="•"/>
      <w:lvlJc w:val="left"/>
      <w:pPr>
        <w:ind w:left="3374" w:hanging="221"/>
      </w:pPr>
      <w:rPr>
        <w:rFonts w:hint="default"/>
        <w:lang w:val="en-US" w:eastAsia="en-US" w:bidi="ar-SA"/>
      </w:rPr>
    </w:lvl>
    <w:lvl w:ilvl="5" w:tplc="CFBCF6B2">
      <w:numFmt w:val="bullet"/>
      <w:lvlText w:val="•"/>
      <w:lvlJc w:val="left"/>
      <w:pPr>
        <w:ind w:left="4158" w:hanging="221"/>
      </w:pPr>
      <w:rPr>
        <w:rFonts w:hint="default"/>
        <w:lang w:val="en-US" w:eastAsia="en-US" w:bidi="ar-SA"/>
      </w:rPr>
    </w:lvl>
    <w:lvl w:ilvl="6" w:tplc="B9F46C34">
      <w:numFmt w:val="bullet"/>
      <w:lvlText w:val="•"/>
      <w:lvlJc w:val="left"/>
      <w:pPr>
        <w:ind w:left="4942" w:hanging="221"/>
      </w:pPr>
      <w:rPr>
        <w:rFonts w:hint="default"/>
        <w:lang w:val="en-US" w:eastAsia="en-US" w:bidi="ar-SA"/>
      </w:rPr>
    </w:lvl>
    <w:lvl w:ilvl="7" w:tplc="723A74AA">
      <w:numFmt w:val="bullet"/>
      <w:lvlText w:val="•"/>
      <w:lvlJc w:val="left"/>
      <w:pPr>
        <w:ind w:left="5725" w:hanging="221"/>
      </w:pPr>
      <w:rPr>
        <w:rFonts w:hint="default"/>
        <w:lang w:val="en-US" w:eastAsia="en-US" w:bidi="ar-SA"/>
      </w:rPr>
    </w:lvl>
    <w:lvl w:ilvl="8" w:tplc="3450506A">
      <w:numFmt w:val="bullet"/>
      <w:lvlText w:val="•"/>
      <w:lvlJc w:val="left"/>
      <w:pPr>
        <w:ind w:left="6509" w:hanging="221"/>
      </w:pPr>
      <w:rPr>
        <w:rFonts w:hint="default"/>
        <w:lang w:val="en-US" w:eastAsia="en-US" w:bidi="ar-SA"/>
      </w:rPr>
    </w:lvl>
  </w:abstractNum>
  <w:abstractNum w:abstractNumId="23">
    <w:nsid w:val="3A4A592D"/>
    <w:multiLevelType w:val="hybridMultilevel"/>
    <w:tmpl w:val="FF3ADCEA"/>
    <w:lvl w:ilvl="0" w:tplc="82A693F0">
      <w:start w:val="2"/>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24">
    <w:nsid w:val="3F83374C"/>
    <w:multiLevelType w:val="hybridMultilevel"/>
    <w:tmpl w:val="4816F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067041D"/>
    <w:multiLevelType w:val="hybridMultilevel"/>
    <w:tmpl w:val="AC20D0EC"/>
    <w:lvl w:ilvl="0" w:tplc="562C26BE">
      <w:start w:val="2"/>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nsid w:val="449A014E"/>
    <w:multiLevelType w:val="hybridMultilevel"/>
    <w:tmpl w:val="76389DDA"/>
    <w:lvl w:ilvl="0" w:tplc="59987F7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0D3285C2">
      <w:numFmt w:val="bullet"/>
      <w:lvlText w:val="•"/>
      <w:lvlJc w:val="left"/>
      <w:pPr>
        <w:ind w:left="1023" w:hanging="221"/>
      </w:pPr>
      <w:rPr>
        <w:rFonts w:hint="default"/>
        <w:lang w:val="en-US" w:eastAsia="en-US" w:bidi="ar-SA"/>
      </w:rPr>
    </w:lvl>
    <w:lvl w:ilvl="2" w:tplc="EF923B50">
      <w:numFmt w:val="bullet"/>
      <w:lvlText w:val="•"/>
      <w:lvlJc w:val="left"/>
      <w:pPr>
        <w:ind w:left="1807" w:hanging="221"/>
      </w:pPr>
      <w:rPr>
        <w:rFonts w:hint="default"/>
        <w:lang w:val="en-US" w:eastAsia="en-US" w:bidi="ar-SA"/>
      </w:rPr>
    </w:lvl>
    <w:lvl w:ilvl="3" w:tplc="B5D4188A">
      <w:numFmt w:val="bullet"/>
      <w:lvlText w:val="•"/>
      <w:lvlJc w:val="left"/>
      <w:pPr>
        <w:ind w:left="2591" w:hanging="221"/>
      </w:pPr>
      <w:rPr>
        <w:rFonts w:hint="default"/>
        <w:lang w:val="en-US" w:eastAsia="en-US" w:bidi="ar-SA"/>
      </w:rPr>
    </w:lvl>
    <w:lvl w:ilvl="4" w:tplc="ABD81C10">
      <w:numFmt w:val="bullet"/>
      <w:lvlText w:val="•"/>
      <w:lvlJc w:val="left"/>
      <w:pPr>
        <w:ind w:left="3374" w:hanging="221"/>
      </w:pPr>
      <w:rPr>
        <w:rFonts w:hint="default"/>
        <w:lang w:val="en-US" w:eastAsia="en-US" w:bidi="ar-SA"/>
      </w:rPr>
    </w:lvl>
    <w:lvl w:ilvl="5" w:tplc="EC3E880E">
      <w:numFmt w:val="bullet"/>
      <w:lvlText w:val="•"/>
      <w:lvlJc w:val="left"/>
      <w:pPr>
        <w:ind w:left="4158" w:hanging="221"/>
      </w:pPr>
      <w:rPr>
        <w:rFonts w:hint="default"/>
        <w:lang w:val="en-US" w:eastAsia="en-US" w:bidi="ar-SA"/>
      </w:rPr>
    </w:lvl>
    <w:lvl w:ilvl="6" w:tplc="E070C47C">
      <w:numFmt w:val="bullet"/>
      <w:lvlText w:val="•"/>
      <w:lvlJc w:val="left"/>
      <w:pPr>
        <w:ind w:left="4942" w:hanging="221"/>
      </w:pPr>
      <w:rPr>
        <w:rFonts w:hint="default"/>
        <w:lang w:val="en-US" w:eastAsia="en-US" w:bidi="ar-SA"/>
      </w:rPr>
    </w:lvl>
    <w:lvl w:ilvl="7" w:tplc="51385CB0">
      <w:numFmt w:val="bullet"/>
      <w:lvlText w:val="•"/>
      <w:lvlJc w:val="left"/>
      <w:pPr>
        <w:ind w:left="5725" w:hanging="221"/>
      </w:pPr>
      <w:rPr>
        <w:rFonts w:hint="default"/>
        <w:lang w:val="en-US" w:eastAsia="en-US" w:bidi="ar-SA"/>
      </w:rPr>
    </w:lvl>
    <w:lvl w:ilvl="8" w:tplc="312E0216">
      <w:numFmt w:val="bullet"/>
      <w:lvlText w:val="•"/>
      <w:lvlJc w:val="left"/>
      <w:pPr>
        <w:ind w:left="6509" w:hanging="221"/>
      </w:pPr>
      <w:rPr>
        <w:rFonts w:hint="default"/>
        <w:lang w:val="en-US" w:eastAsia="en-US" w:bidi="ar-SA"/>
      </w:rPr>
    </w:lvl>
  </w:abstractNum>
  <w:abstractNum w:abstractNumId="27">
    <w:nsid w:val="469E7032"/>
    <w:multiLevelType w:val="hybridMultilevel"/>
    <w:tmpl w:val="E4843BBA"/>
    <w:lvl w:ilvl="0" w:tplc="C43A5DF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8084CBCE">
      <w:numFmt w:val="bullet"/>
      <w:lvlText w:val="•"/>
      <w:lvlJc w:val="left"/>
      <w:pPr>
        <w:ind w:left="1023" w:hanging="221"/>
      </w:pPr>
      <w:rPr>
        <w:rFonts w:hint="default"/>
        <w:lang w:val="en-US" w:eastAsia="en-US" w:bidi="ar-SA"/>
      </w:rPr>
    </w:lvl>
    <w:lvl w:ilvl="2" w:tplc="2D3E1CA2">
      <w:numFmt w:val="bullet"/>
      <w:lvlText w:val="•"/>
      <w:lvlJc w:val="left"/>
      <w:pPr>
        <w:ind w:left="1807" w:hanging="221"/>
      </w:pPr>
      <w:rPr>
        <w:rFonts w:hint="default"/>
        <w:lang w:val="en-US" w:eastAsia="en-US" w:bidi="ar-SA"/>
      </w:rPr>
    </w:lvl>
    <w:lvl w:ilvl="3" w:tplc="E2B60F2C">
      <w:numFmt w:val="bullet"/>
      <w:lvlText w:val="•"/>
      <w:lvlJc w:val="left"/>
      <w:pPr>
        <w:ind w:left="2591" w:hanging="221"/>
      </w:pPr>
      <w:rPr>
        <w:rFonts w:hint="default"/>
        <w:lang w:val="en-US" w:eastAsia="en-US" w:bidi="ar-SA"/>
      </w:rPr>
    </w:lvl>
    <w:lvl w:ilvl="4" w:tplc="82F20BFE">
      <w:numFmt w:val="bullet"/>
      <w:lvlText w:val="•"/>
      <w:lvlJc w:val="left"/>
      <w:pPr>
        <w:ind w:left="3374" w:hanging="221"/>
      </w:pPr>
      <w:rPr>
        <w:rFonts w:hint="default"/>
        <w:lang w:val="en-US" w:eastAsia="en-US" w:bidi="ar-SA"/>
      </w:rPr>
    </w:lvl>
    <w:lvl w:ilvl="5" w:tplc="6B3675DC">
      <w:numFmt w:val="bullet"/>
      <w:lvlText w:val="•"/>
      <w:lvlJc w:val="left"/>
      <w:pPr>
        <w:ind w:left="4158" w:hanging="221"/>
      </w:pPr>
      <w:rPr>
        <w:rFonts w:hint="default"/>
        <w:lang w:val="en-US" w:eastAsia="en-US" w:bidi="ar-SA"/>
      </w:rPr>
    </w:lvl>
    <w:lvl w:ilvl="6" w:tplc="E66C3E04">
      <w:numFmt w:val="bullet"/>
      <w:lvlText w:val="•"/>
      <w:lvlJc w:val="left"/>
      <w:pPr>
        <w:ind w:left="4942" w:hanging="221"/>
      </w:pPr>
      <w:rPr>
        <w:rFonts w:hint="default"/>
        <w:lang w:val="en-US" w:eastAsia="en-US" w:bidi="ar-SA"/>
      </w:rPr>
    </w:lvl>
    <w:lvl w:ilvl="7" w:tplc="743E0532">
      <w:numFmt w:val="bullet"/>
      <w:lvlText w:val="•"/>
      <w:lvlJc w:val="left"/>
      <w:pPr>
        <w:ind w:left="5725" w:hanging="221"/>
      </w:pPr>
      <w:rPr>
        <w:rFonts w:hint="default"/>
        <w:lang w:val="en-US" w:eastAsia="en-US" w:bidi="ar-SA"/>
      </w:rPr>
    </w:lvl>
    <w:lvl w:ilvl="8" w:tplc="BD54BE62">
      <w:numFmt w:val="bullet"/>
      <w:lvlText w:val="•"/>
      <w:lvlJc w:val="left"/>
      <w:pPr>
        <w:ind w:left="6509" w:hanging="221"/>
      </w:pPr>
      <w:rPr>
        <w:rFonts w:hint="default"/>
        <w:lang w:val="en-US" w:eastAsia="en-US" w:bidi="ar-SA"/>
      </w:rPr>
    </w:lvl>
  </w:abstractNum>
  <w:abstractNum w:abstractNumId="28">
    <w:nsid w:val="4A95074A"/>
    <w:multiLevelType w:val="hybridMultilevel"/>
    <w:tmpl w:val="80D0474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nsid w:val="535C249A"/>
    <w:multiLevelType w:val="multilevel"/>
    <w:tmpl w:val="D02823D2"/>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5D47985"/>
    <w:multiLevelType w:val="hybridMultilevel"/>
    <w:tmpl w:val="657A7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610657C"/>
    <w:multiLevelType w:val="multilevel"/>
    <w:tmpl w:val="9BA21548"/>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67345E6"/>
    <w:multiLevelType w:val="hybridMultilevel"/>
    <w:tmpl w:val="7AEC4574"/>
    <w:lvl w:ilvl="0" w:tplc="CD98B6A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F9AE24FE">
      <w:numFmt w:val="bullet"/>
      <w:lvlText w:val="•"/>
      <w:lvlJc w:val="left"/>
      <w:pPr>
        <w:ind w:left="1023" w:hanging="221"/>
      </w:pPr>
      <w:rPr>
        <w:rFonts w:hint="default"/>
        <w:lang w:val="en-US" w:eastAsia="en-US" w:bidi="ar-SA"/>
      </w:rPr>
    </w:lvl>
    <w:lvl w:ilvl="2" w:tplc="7F903BAC">
      <w:numFmt w:val="bullet"/>
      <w:lvlText w:val="•"/>
      <w:lvlJc w:val="left"/>
      <w:pPr>
        <w:ind w:left="1807" w:hanging="221"/>
      </w:pPr>
      <w:rPr>
        <w:rFonts w:hint="default"/>
        <w:lang w:val="en-US" w:eastAsia="en-US" w:bidi="ar-SA"/>
      </w:rPr>
    </w:lvl>
    <w:lvl w:ilvl="3" w:tplc="9ABCBE6C">
      <w:numFmt w:val="bullet"/>
      <w:lvlText w:val="•"/>
      <w:lvlJc w:val="left"/>
      <w:pPr>
        <w:ind w:left="2591" w:hanging="221"/>
      </w:pPr>
      <w:rPr>
        <w:rFonts w:hint="default"/>
        <w:lang w:val="en-US" w:eastAsia="en-US" w:bidi="ar-SA"/>
      </w:rPr>
    </w:lvl>
    <w:lvl w:ilvl="4" w:tplc="BF6AD110">
      <w:numFmt w:val="bullet"/>
      <w:lvlText w:val="•"/>
      <w:lvlJc w:val="left"/>
      <w:pPr>
        <w:ind w:left="3374" w:hanging="221"/>
      </w:pPr>
      <w:rPr>
        <w:rFonts w:hint="default"/>
        <w:lang w:val="en-US" w:eastAsia="en-US" w:bidi="ar-SA"/>
      </w:rPr>
    </w:lvl>
    <w:lvl w:ilvl="5" w:tplc="FE3279D2">
      <w:numFmt w:val="bullet"/>
      <w:lvlText w:val="•"/>
      <w:lvlJc w:val="left"/>
      <w:pPr>
        <w:ind w:left="4158" w:hanging="221"/>
      </w:pPr>
      <w:rPr>
        <w:rFonts w:hint="default"/>
        <w:lang w:val="en-US" w:eastAsia="en-US" w:bidi="ar-SA"/>
      </w:rPr>
    </w:lvl>
    <w:lvl w:ilvl="6" w:tplc="E4BA4528">
      <w:numFmt w:val="bullet"/>
      <w:lvlText w:val="•"/>
      <w:lvlJc w:val="left"/>
      <w:pPr>
        <w:ind w:left="4942" w:hanging="221"/>
      </w:pPr>
      <w:rPr>
        <w:rFonts w:hint="default"/>
        <w:lang w:val="en-US" w:eastAsia="en-US" w:bidi="ar-SA"/>
      </w:rPr>
    </w:lvl>
    <w:lvl w:ilvl="7" w:tplc="704819A6">
      <w:numFmt w:val="bullet"/>
      <w:lvlText w:val="•"/>
      <w:lvlJc w:val="left"/>
      <w:pPr>
        <w:ind w:left="5725" w:hanging="221"/>
      </w:pPr>
      <w:rPr>
        <w:rFonts w:hint="default"/>
        <w:lang w:val="en-US" w:eastAsia="en-US" w:bidi="ar-SA"/>
      </w:rPr>
    </w:lvl>
    <w:lvl w:ilvl="8" w:tplc="7AB27066">
      <w:numFmt w:val="bullet"/>
      <w:lvlText w:val="•"/>
      <w:lvlJc w:val="left"/>
      <w:pPr>
        <w:ind w:left="6509" w:hanging="221"/>
      </w:pPr>
      <w:rPr>
        <w:rFonts w:hint="default"/>
        <w:lang w:val="en-US" w:eastAsia="en-US" w:bidi="ar-SA"/>
      </w:rPr>
    </w:lvl>
  </w:abstractNum>
  <w:abstractNum w:abstractNumId="33">
    <w:nsid w:val="59A011EE"/>
    <w:multiLevelType w:val="hybridMultilevel"/>
    <w:tmpl w:val="26281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EDA2589"/>
    <w:multiLevelType w:val="hybridMultilevel"/>
    <w:tmpl w:val="5A9C96F0"/>
    <w:lvl w:ilvl="0" w:tplc="FE98D58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96B810">
      <w:numFmt w:val="bullet"/>
      <w:lvlText w:val="•"/>
      <w:lvlJc w:val="left"/>
      <w:pPr>
        <w:ind w:left="1023" w:hanging="221"/>
      </w:pPr>
      <w:rPr>
        <w:rFonts w:hint="default"/>
        <w:lang w:val="en-US" w:eastAsia="en-US" w:bidi="ar-SA"/>
      </w:rPr>
    </w:lvl>
    <w:lvl w:ilvl="2" w:tplc="C262DCE2">
      <w:numFmt w:val="bullet"/>
      <w:lvlText w:val="•"/>
      <w:lvlJc w:val="left"/>
      <w:pPr>
        <w:ind w:left="1807" w:hanging="221"/>
      </w:pPr>
      <w:rPr>
        <w:rFonts w:hint="default"/>
        <w:lang w:val="en-US" w:eastAsia="en-US" w:bidi="ar-SA"/>
      </w:rPr>
    </w:lvl>
    <w:lvl w:ilvl="3" w:tplc="7EC6CFBC">
      <w:numFmt w:val="bullet"/>
      <w:lvlText w:val="•"/>
      <w:lvlJc w:val="left"/>
      <w:pPr>
        <w:ind w:left="2591" w:hanging="221"/>
      </w:pPr>
      <w:rPr>
        <w:rFonts w:hint="default"/>
        <w:lang w:val="en-US" w:eastAsia="en-US" w:bidi="ar-SA"/>
      </w:rPr>
    </w:lvl>
    <w:lvl w:ilvl="4" w:tplc="FE7A49F8">
      <w:numFmt w:val="bullet"/>
      <w:lvlText w:val="•"/>
      <w:lvlJc w:val="left"/>
      <w:pPr>
        <w:ind w:left="3374" w:hanging="221"/>
      </w:pPr>
      <w:rPr>
        <w:rFonts w:hint="default"/>
        <w:lang w:val="en-US" w:eastAsia="en-US" w:bidi="ar-SA"/>
      </w:rPr>
    </w:lvl>
    <w:lvl w:ilvl="5" w:tplc="12F8F730">
      <w:numFmt w:val="bullet"/>
      <w:lvlText w:val="•"/>
      <w:lvlJc w:val="left"/>
      <w:pPr>
        <w:ind w:left="4158" w:hanging="221"/>
      </w:pPr>
      <w:rPr>
        <w:rFonts w:hint="default"/>
        <w:lang w:val="en-US" w:eastAsia="en-US" w:bidi="ar-SA"/>
      </w:rPr>
    </w:lvl>
    <w:lvl w:ilvl="6" w:tplc="B93470F0">
      <w:numFmt w:val="bullet"/>
      <w:lvlText w:val="•"/>
      <w:lvlJc w:val="left"/>
      <w:pPr>
        <w:ind w:left="4942" w:hanging="221"/>
      </w:pPr>
      <w:rPr>
        <w:rFonts w:hint="default"/>
        <w:lang w:val="en-US" w:eastAsia="en-US" w:bidi="ar-SA"/>
      </w:rPr>
    </w:lvl>
    <w:lvl w:ilvl="7" w:tplc="0126786A">
      <w:numFmt w:val="bullet"/>
      <w:lvlText w:val="•"/>
      <w:lvlJc w:val="left"/>
      <w:pPr>
        <w:ind w:left="5725" w:hanging="221"/>
      </w:pPr>
      <w:rPr>
        <w:rFonts w:hint="default"/>
        <w:lang w:val="en-US" w:eastAsia="en-US" w:bidi="ar-SA"/>
      </w:rPr>
    </w:lvl>
    <w:lvl w:ilvl="8" w:tplc="1152BC3E">
      <w:numFmt w:val="bullet"/>
      <w:lvlText w:val="•"/>
      <w:lvlJc w:val="left"/>
      <w:pPr>
        <w:ind w:left="6509" w:hanging="221"/>
      </w:pPr>
      <w:rPr>
        <w:rFonts w:hint="default"/>
        <w:lang w:val="en-US" w:eastAsia="en-US" w:bidi="ar-SA"/>
      </w:rPr>
    </w:lvl>
  </w:abstractNum>
  <w:abstractNum w:abstractNumId="35">
    <w:nsid w:val="60FC64C8"/>
    <w:multiLevelType w:val="hybridMultilevel"/>
    <w:tmpl w:val="0E90279A"/>
    <w:lvl w:ilvl="0" w:tplc="8B64FB8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BAF0405C">
      <w:numFmt w:val="bullet"/>
      <w:lvlText w:val="•"/>
      <w:lvlJc w:val="left"/>
      <w:pPr>
        <w:ind w:left="1023" w:hanging="221"/>
      </w:pPr>
      <w:rPr>
        <w:rFonts w:hint="default"/>
        <w:lang w:val="en-US" w:eastAsia="en-US" w:bidi="ar-SA"/>
      </w:rPr>
    </w:lvl>
    <w:lvl w:ilvl="2" w:tplc="853AA1BE">
      <w:numFmt w:val="bullet"/>
      <w:lvlText w:val="•"/>
      <w:lvlJc w:val="left"/>
      <w:pPr>
        <w:ind w:left="1807" w:hanging="221"/>
      </w:pPr>
      <w:rPr>
        <w:rFonts w:hint="default"/>
        <w:lang w:val="en-US" w:eastAsia="en-US" w:bidi="ar-SA"/>
      </w:rPr>
    </w:lvl>
    <w:lvl w:ilvl="3" w:tplc="7B5A97F2">
      <w:numFmt w:val="bullet"/>
      <w:lvlText w:val="•"/>
      <w:lvlJc w:val="left"/>
      <w:pPr>
        <w:ind w:left="2591" w:hanging="221"/>
      </w:pPr>
      <w:rPr>
        <w:rFonts w:hint="default"/>
        <w:lang w:val="en-US" w:eastAsia="en-US" w:bidi="ar-SA"/>
      </w:rPr>
    </w:lvl>
    <w:lvl w:ilvl="4" w:tplc="9DFC56DE">
      <w:numFmt w:val="bullet"/>
      <w:lvlText w:val="•"/>
      <w:lvlJc w:val="left"/>
      <w:pPr>
        <w:ind w:left="3374" w:hanging="221"/>
      </w:pPr>
      <w:rPr>
        <w:rFonts w:hint="default"/>
        <w:lang w:val="en-US" w:eastAsia="en-US" w:bidi="ar-SA"/>
      </w:rPr>
    </w:lvl>
    <w:lvl w:ilvl="5" w:tplc="E2B6F174">
      <w:numFmt w:val="bullet"/>
      <w:lvlText w:val="•"/>
      <w:lvlJc w:val="left"/>
      <w:pPr>
        <w:ind w:left="4158" w:hanging="221"/>
      </w:pPr>
      <w:rPr>
        <w:rFonts w:hint="default"/>
        <w:lang w:val="en-US" w:eastAsia="en-US" w:bidi="ar-SA"/>
      </w:rPr>
    </w:lvl>
    <w:lvl w:ilvl="6" w:tplc="A11AF108">
      <w:numFmt w:val="bullet"/>
      <w:lvlText w:val="•"/>
      <w:lvlJc w:val="left"/>
      <w:pPr>
        <w:ind w:left="4942" w:hanging="221"/>
      </w:pPr>
      <w:rPr>
        <w:rFonts w:hint="default"/>
        <w:lang w:val="en-US" w:eastAsia="en-US" w:bidi="ar-SA"/>
      </w:rPr>
    </w:lvl>
    <w:lvl w:ilvl="7" w:tplc="77E02E16">
      <w:numFmt w:val="bullet"/>
      <w:lvlText w:val="•"/>
      <w:lvlJc w:val="left"/>
      <w:pPr>
        <w:ind w:left="5725" w:hanging="221"/>
      </w:pPr>
      <w:rPr>
        <w:rFonts w:hint="default"/>
        <w:lang w:val="en-US" w:eastAsia="en-US" w:bidi="ar-SA"/>
      </w:rPr>
    </w:lvl>
    <w:lvl w:ilvl="8" w:tplc="614E7DF4">
      <w:numFmt w:val="bullet"/>
      <w:lvlText w:val="•"/>
      <w:lvlJc w:val="left"/>
      <w:pPr>
        <w:ind w:left="6509" w:hanging="221"/>
      </w:pPr>
      <w:rPr>
        <w:rFonts w:hint="default"/>
        <w:lang w:val="en-US" w:eastAsia="en-US" w:bidi="ar-SA"/>
      </w:rPr>
    </w:lvl>
  </w:abstractNum>
  <w:abstractNum w:abstractNumId="36">
    <w:nsid w:val="65455EE9"/>
    <w:multiLevelType w:val="hybridMultilevel"/>
    <w:tmpl w:val="AA027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549679F"/>
    <w:multiLevelType w:val="hybridMultilevel"/>
    <w:tmpl w:val="36B044EE"/>
    <w:lvl w:ilvl="0" w:tplc="40090001">
      <w:start w:val="1"/>
      <w:numFmt w:val="bullet"/>
      <w:lvlText w:val=""/>
      <w:lvlJc w:val="left"/>
      <w:pPr>
        <w:ind w:left="2520" w:hanging="360"/>
      </w:pPr>
      <w:rPr>
        <w:rFonts w:ascii="Symbol" w:hAnsi="Symbol" w:hint="default"/>
      </w:rPr>
    </w:lvl>
    <w:lvl w:ilvl="1" w:tplc="40090003" w:tentative="1">
      <w:start w:val="1"/>
      <w:numFmt w:val="bullet"/>
      <w:lvlText w:val="o"/>
      <w:lvlJc w:val="left"/>
      <w:pPr>
        <w:ind w:left="3240" w:hanging="360"/>
      </w:pPr>
      <w:rPr>
        <w:rFonts w:ascii="Courier New" w:hAnsi="Courier New" w:cs="Courier New" w:hint="default"/>
      </w:rPr>
    </w:lvl>
    <w:lvl w:ilvl="2" w:tplc="40090005" w:tentative="1">
      <w:start w:val="1"/>
      <w:numFmt w:val="bullet"/>
      <w:lvlText w:val=""/>
      <w:lvlJc w:val="left"/>
      <w:pPr>
        <w:ind w:left="3960" w:hanging="360"/>
      </w:pPr>
      <w:rPr>
        <w:rFonts w:ascii="Wingdings" w:hAnsi="Wingdings" w:hint="default"/>
      </w:rPr>
    </w:lvl>
    <w:lvl w:ilvl="3" w:tplc="40090001" w:tentative="1">
      <w:start w:val="1"/>
      <w:numFmt w:val="bullet"/>
      <w:lvlText w:val=""/>
      <w:lvlJc w:val="left"/>
      <w:pPr>
        <w:ind w:left="4680" w:hanging="360"/>
      </w:pPr>
      <w:rPr>
        <w:rFonts w:ascii="Symbol" w:hAnsi="Symbol" w:hint="default"/>
      </w:rPr>
    </w:lvl>
    <w:lvl w:ilvl="4" w:tplc="40090003" w:tentative="1">
      <w:start w:val="1"/>
      <w:numFmt w:val="bullet"/>
      <w:lvlText w:val="o"/>
      <w:lvlJc w:val="left"/>
      <w:pPr>
        <w:ind w:left="5400" w:hanging="360"/>
      </w:pPr>
      <w:rPr>
        <w:rFonts w:ascii="Courier New" w:hAnsi="Courier New" w:cs="Courier New" w:hint="default"/>
      </w:rPr>
    </w:lvl>
    <w:lvl w:ilvl="5" w:tplc="40090005" w:tentative="1">
      <w:start w:val="1"/>
      <w:numFmt w:val="bullet"/>
      <w:lvlText w:val=""/>
      <w:lvlJc w:val="left"/>
      <w:pPr>
        <w:ind w:left="6120" w:hanging="360"/>
      </w:pPr>
      <w:rPr>
        <w:rFonts w:ascii="Wingdings" w:hAnsi="Wingdings" w:hint="default"/>
      </w:rPr>
    </w:lvl>
    <w:lvl w:ilvl="6" w:tplc="40090001" w:tentative="1">
      <w:start w:val="1"/>
      <w:numFmt w:val="bullet"/>
      <w:lvlText w:val=""/>
      <w:lvlJc w:val="left"/>
      <w:pPr>
        <w:ind w:left="6840" w:hanging="360"/>
      </w:pPr>
      <w:rPr>
        <w:rFonts w:ascii="Symbol" w:hAnsi="Symbol" w:hint="default"/>
      </w:rPr>
    </w:lvl>
    <w:lvl w:ilvl="7" w:tplc="40090003" w:tentative="1">
      <w:start w:val="1"/>
      <w:numFmt w:val="bullet"/>
      <w:lvlText w:val="o"/>
      <w:lvlJc w:val="left"/>
      <w:pPr>
        <w:ind w:left="7560" w:hanging="360"/>
      </w:pPr>
      <w:rPr>
        <w:rFonts w:ascii="Courier New" w:hAnsi="Courier New" w:cs="Courier New" w:hint="default"/>
      </w:rPr>
    </w:lvl>
    <w:lvl w:ilvl="8" w:tplc="40090005" w:tentative="1">
      <w:start w:val="1"/>
      <w:numFmt w:val="bullet"/>
      <w:lvlText w:val=""/>
      <w:lvlJc w:val="left"/>
      <w:pPr>
        <w:ind w:left="8280" w:hanging="360"/>
      </w:pPr>
      <w:rPr>
        <w:rFonts w:ascii="Wingdings" w:hAnsi="Wingdings" w:hint="default"/>
      </w:rPr>
    </w:lvl>
  </w:abstractNum>
  <w:abstractNum w:abstractNumId="38">
    <w:nsid w:val="74924621"/>
    <w:multiLevelType w:val="hybridMultilevel"/>
    <w:tmpl w:val="578046E2"/>
    <w:lvl w:ilvl="0" w:tplc="B00E89FE">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369C5066">
      <w:numFmt w:val="bullet"/>
      <w:lvlText w:val="•"/>
      <w:lvlJc w:val="left"/>
      <w:pPr>
        <w:ind w:left="1023" w:hanging="221"/>
      </w:pPr>
      <w:rPr>
        <w:rFonts w:hint="default"/>
        <w:lang w:val="en-US" w:eastAsia="en-US" w:bidi="ar-SA"/>
      </w:rPr>
    </w:lvl>
    <w:lvl w:ilvl="2" w:tplc="BBE60522">
      <w:numFmt w:val="bullet"/>
      <w:lvlText w:val="•"/>
      <w:lvlJc w:val="left"/>
      <w:pPr>
        <w:ind w:left="1807" w:hanging="221"/>
      </w:pPr>
      <w:rPr>
        <w:rFonts w:hint="default"/>
        <w:lang w:val="en-US" w:eastAsia="en-US" w:bidi="ar-SA"/>
      </w:rPr>
    </w:lvl>
    <w:lvl w:ilvl="3" w:tplc="44D87B4E">
      <w:numFmt w:val="bullet"/>
      <w:lvlText w:val="•"/>
      <w:lvlJc w:val="left"/>
      <w:pPr>
        <w:ind w:left="2591" w:hanging="221"/>
      </w:pPr>
      <w:rPr>
        <w:rFonts w:hint="default"/>
        <w:lang w:val="en-US" w:eastAsia="en-US" w:bidi="ar-SA"/>
      </w:rPr>
    </w:lvl>
    <w:lvl w:ilvl="4" w:tplc="C4128932">
      <w:numFmt w:val="bullet"/>
      <w:lvlText w:val="•"/>
      <w:lvlJc w:val="left"/>
      <w:pPr>
        <w:ind w:left="3374" w:hanging="221"/>
      </w:pPr>
      <w:rPr>
        <w:rFonts w:hint="default"/>
        <w:lang w:val="en-US" w:eastAsia="en-US" w:bidi="ar-SA"/>
      </w:rPr>
    </w:lvl>
    <w:lvl w:ilvl="5" w:tplc="B8ECA386">
      <w:numFmt w:val="bullet"/>
      <w:lvlText w:val="•"/>
      <w:lvlJc w:val="left"/>
      <w:pPr>
        <w:ind w:left="4158" w:hanging="221"/>
      </w:pPr>
      <w:rPr>
        <w:rFonts w:hint="default"/>
        <w:lang w:val="en-US" w:eastAsia="en-US" w:bidi="ar-SA"/>
      </w:rPr>
    </w:lvl>
    <w:lvl w:ilvl="6" w:tplc="C1160260">
      <w:numFmt w:val="bullet"/>
      <w:lvlText w:val="•"/>
      <w:lvlJc w:val="left"/>
      <w:pPr>
        <w:ind w:left="4942" w:hanging="221"/>
      </w:pPr>
      <w:rPr>
        <w:rFonts w:hint="default"/>
        <w:lang w:val="en-US" w:eastAsia="en-US" w:bidi="ar-SA"/>
      </w:rPr>
    </w:lvl>
    <w:lvl w:ilvl="7" w:tplc="6742CE92">
      <w:numFmt w:val="bullet"/>
      <w:lvlText w:val="•"/>
      <w:lvlJc w:val="left"/>
      <w:pPr>
        <w:ind w:left="5725" w:hanging="221"/>
      </w:pPr>
      <w:rPr>
        <w:rFonts w:hint="default"/>
        <w:lang w:val="en-US" w:eastAsia="en-US" w:bidi="ar-SA"/>
      </w:rPr>
    </w:lvl>
    <w:lvl w:ilvl="8" w:tplc="6BC603DC">
      <w:numFmt w:val="bullet"/>
      <w:lvlText w:val="•"/>
      <w:lvlJc w:val="left"/>
      <w:pPr>
        <w:ind w:left="6509" w:hanging="221"/>
      </w:pPr>
      <w:rPr>
        <w:rFonts w:hint="default"/>
        <w:lang w:val="en-US" w:eastAsia="en-US" w:bidi="ar-SA"/>
      </w:rPr>
    </w:lvl>
  </w:abstractNum>
  <w:abstractNum w:abstractNumId="39">
    <w:nsid w:val="7CDD08F9"/>
    <w:multiLevelType w:val="hybridMultilevel"/>
    <w:tmpl w:val="E676D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8"/>
  </w:num>
  <w:num w:numId="5">
    <w:abstractNumId w:val="0"/>
  </w:num>
  <w:num w:numId="6">
    <w:abstractNumId w:val="31"/>
  </w:num>
  <w:num w:numId="7">
    <w:abstractNumId w:val="29"/>
  </w:num>
  <w:num w:numId="8">
    <w:abstractNumId w:val="14"/>
  </w:num>
  <w:num w:numId="9">
    <w:abstractNumId w:val="33"/>
  </w:num>
  <w:num w:numId="10">
    <w:abstractNumId w:val="9"/>
  </w:num>
  <w:num w:numId="11">
    <w:abstractNumId w:val="24"/>
  </w:num>
  <w:num w:numId="12">
    <w:abstractNumId w:val="15"/>
  </w:num>
  <w:num w:numId="13">
    <w:abstractNumId w:val="16"/>
  </w:num>
  <w:num w:numId="14">
    <w:abstractNumId w:val="30"/>
  </w:num>
  <w:num w:numId="15">
    <w:abstractNumId w:val="11"/>
  </w:num>
  <w:num w:numId="16">
    <w:abstractNumId w:val="36"/>
  </w:num>
  <w:num w:numId="17">
    <w:abstractNumId w:val="12"/>
  </w:num>
  <w:num w:numId="18">
    <w:abstractNumId w:val="39"/>
  </w:num>
  <w:num w:numId="19">
    <w:abstractNumId w:val="13"/>
  </w:num>
  <w:num w:numId="20">
    <w:abstractNumId w:val="17"/>
  </w:num>
  <w:num w:numId="21">
    <w:abstractNumId w:val="10"/>
  </w:num>
  <w:num w:numId="22">
    <w:abstractNumId w:val="5"/>
  </w:num>
  <w:num w:numId="23">
    <w:abstractNumId w:val="38"/>
  </w:num>
  <w:num w:numId="24">
    <w:abstractNumId w:val="26"/>
  </w:num>
  <w:num w:numId="25">
    <w:abstractNumId w:val="21"/>
  </w:num>
  <w:num w:numId="26">
    <w:abstractNumId w:val="35"/>
  </w:num>
  <w:num w:numId="27">
    <w:abstractNumId w:val="18"/>
  </w:num>
  <w:num w:numId="28">
    <w:abstractNumId w:val="32"/>
  </w:num>
  <w:num w:numId="29">
    <w:abstractNumId w:val="22"/>
  </w:num>
  <w:num w:numId="30">
    <w:abstractNumId w:val="27"/>
  </w:num>
  <w:num w:numId="31">
    <w:abstractNumId w:val="8"/>
  </w:num>
  <w:num w:numId="32">
    <w:abstractNumId w:val="34"/>
  </w:num>
  <w:num w:numId="33">
    <w:abstractNumId w:val="4"/>
  </w:num>
  <w:num w:numId="34">
    <w:abstractNumId w:val="20"/>
  </w:num>
  <w:num w:numId="35">
    <w:abstractNumId w:val="7"/>
  </w:num>
  <w:num w:numId="36">
    <w:abstractNumId w:val="6"/>
  </w:num>
  <w:num w:numId="37">
    <w:abstractNumId w:val="23"/>
  </w:num>
  <w:num w:numId="38">
    <w:abstractNumId w:val="37"/>
  </w:num>
  <w:num w:numId="39">
    <w:abstractNumId w:val="3"/>
  </w:num>
  <w:num w:numId="40">
    <w:abstractNumId w:val="1"/>
  </w:num>
  <w:num w:numId="41">
    <w:abstractNumId w:val="25"/>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CB8"/>
    <w:rsid w:val="00000564"/>
    <w:rsid w:val="00000884"/>
    <w:rsid w:val="000009B9"/>
    <w:rsid w:val="000009E9"/>
    <w:rsid w:val="00000AA7"/>
    <w:rsid w:val="00000AAC"/>
    <w:rsid w:val="00000C18"/>
    <w:rsid w:val="00000DB9"/>
    <w:rsid w:val="00000E7B"/>
    <w:rsid w:val="00000F3F"/>
    <w:rsid w:val="00000FFD"/>
    <w:rsid w:val="000012F7"/>
    <w:rsid w:val="000016D7"/>
    <w:rsid w:val="0000190A"/>
    <w:rsid w:val="00001B72"/>
    <w:rsid w:val="00001C5E"/>
    <w:rsid w:val="00001CE6"/>
    <w:rsid w:val="00001E2A"/>
    <w:rsid w:val="0000242D"/>
    <w:rsid w:val="000024F4"/>
    <w:rsid w:val="00002500"/>
    <w:rsid w:val="00002587"/>
    <w:rsid w:val="00002599"/>
    <w:rsid w:val="000025E9"/>
    <w:rsid w:val="0000275E"/>
    <w:rsid w:val="00002794"/>
    <w:rsid w:val="00002A13"/>
    <w:rsid w:val="00002A85"/>
    <w:rsid w:val="00002B45"/>
    <w:rsid w:val="00002CD0"/>
    <w:rsid w:val="00002E41"/>
    <w:rsid w:val="00002E4F"/>
    <w:rsid w:val="00002F27"/>
    <w:rsid w:val="00002F32"/>
    <w:rsid w:val="00002F54"/>
    <w:rsid w:val="00002F98"/>
    <w:rsid w:val="0000320F"/>
    <w:rsid w:val="00003369"/>
    <w:rsid w:val="0000341D"/>
    <w:rsid w:val="000035FB"/>
    <w:rsid w:val="0000386F"/>
    <w:rsid w:val="000039B0"/>
    <w:rsid w:val="000039EC"/>
    <w:rsid w:val="00003A9F"/>
    <w:rsid w:val="00003CEA"/>
    <w:rsid w:val="00003FE3"/>
    <w:rsid w:val="00004032"/>
    <w:rsid w:val="0000462D"/>
    <w:rsid w:val="00004663"/>
    <w:rsid w:val="00004982"/>
    <w:rsid w:val="000049EE"/>
    <w:rsid w:val="00004A43"/>
    <w:rsid w:val="00004A95"/>
    <w:rsid w:val="00004AEE"/>
    <w:rsid w:val="00004B56"/>
    <w:rsid w:val="00004DF2"/>
    <w:rsid w:val="000051AE"/>
    <w:rsid w:val="00005344"/>
    <w:rsid w:val="000053F3"/>
    <w:rsid w:val="00005603"/>
    <w:rsid w:val="00005618"/>
    <w:rsid w:val="00005855"/>
    <w:rsid w:val="00005B88"/>
    <w:rsid w:val="00005BD0"/>
    <w:rsid w:val="00005C3D"/>
    <w:rsid w:val="00005E99"/>
    <w:rsid w:val="00005FDC"/>
    <w:rsid w:val="00006037"/>
    <w:rsid w:val="00006041"/>
    <w:rsid w:val="0000648F"/>
    <w:rsid w:val="00006825"/>
    <w:rsid w:val="00006B99"/>
    <w:rsid w:val="00006D5E"/>
    <w:rsid w:val="00006E11"/>
    <w:rsid w:val="00006E7E"/>
    <w:rsid w:val="00006E95"/>
    <w:rsid w:val="00007120"/>
    <w:rsid w:val="000073D6"/>
    <w:rsid w:val="0000747B"/>
    <w:rsid w:val="00007562"/>
    <w:rsid w:val="00007820"/>
    <w:rsid w:val="00007834"/>
    <w:rsid w:val="00007900"/>
    <w:rsid w:val="00007EB7"/>
    <w:rsid w:val="00007EBD"/>
    <w:rsid w:val="000100DA"/>
    <w:rsid w:val="00010356"/>
    <w:rsid w:val="000103D3"/>
    <w:rsid w:val="00010426"/>
    <w:rsid w:val="000105A2"/>
    <w:rsid w:val="00010690"/>
    <w:rsid w:val="000107C2"/>
    <w:rsid w:val="000108EF"/>
    <w:rsid w:val="00010CE7"/>
    <w:rsid w:val="00010D37"/>
    <w:rsid w:val="00010E6C"/>
    <w:rsid w:val="00010F0D"/>
    <w:rsid w:val="00010FD7"/>
    <w:rsid w:val="00011326"/>
    <w:rsid w:val="0001133A"/>
    <w:rsid w:val="00011351"/>
    <w:rsid w:val="000115A9"/>
    <w:rsid w:val="000117F2"/>
    <w:rsid w:val="0001183E"/>
    <w:rsid w:val="000118C2"/>
    <w:rsid w:val="000119B6"/>
    <w:rsid w:val="000119DA"/>
    <w:rsid w:val="00011A1D"/>
    <w:rsid w:val="00011E76"/>
    <w:rsid w:val="000120B2"/>
    <w:rsid w:val="0001212A"/>
    <w:rsid w:val="00012158"/>
    <w:rsid w:val="00012199"/>
    <w:rsid w:val="000121AC"/>
    <w:rsid w:val="000121AD"/>
    <w:rsid w:val="00012218"/>
    <w:rsid w:val="00012315"/>
    <w:rsid w:val="0001238D"/>
    <w:rsid w:val="00012721"/>
    <w:rsid w:val="00012883"/>
    <w:rsid w:val="00012A28"/>
    <w:rsid w:val="00012BD0"/>
    <w:rsid w:val="00012C3D"/>
    <w:rsid w:val="00012CBA"/>
    <w:rsid w:val="00012DFA"/>
    <w:rsid w:val="00012E4D"/>
    <w:rsid w:val="00012FD7"/>
    <w:rsid w:val="000130C4"/>
    <w:rsid w:val="00013137"/>
    <w:rsid w:val="000131A1"/>
    <w:rsid w:val="00013302"/>
    <w:rsid w:val="00013511"/>
    <w:rsid w:val="0001366B"/>
    <w:rsid w:val="0001384A"/>
    <w:rsid w:val="00013850"/>
    <w:rsid w:val="00013AF5"/>
    <w:rsid w:val="00013B73"/>
    <w:rsid w:val="00013B75"/>
    <w:rsid w:val="00013BB4"/>
    <w:rsid w:val="00013C86"/>
    <w:rsid w:val="00013CAC"/>
    <w:rsid w:val="00013D0F"/>
    <w:rsid w:val="00013DA5"/>
    <w:rsid w:val="00013EA4"/>
    <w:rsid w:val="0001406F"/>
    <w:rsid w:val="00014125"/>
    <w:rsid w:val="0001412F"/>
    <w:rsid w:val="00014283"/>
    <w:rsid w:val="000149B7"/>
    <w:rsid w:val="00014AB5"/>
    <w:rsid w:val="00014B49"/>
    <w:rsid w:val="00014DA0"/>
    <w:rsid w:val="00014DF4"/>
    <w:rsid w:val="00014F3E"/>
    <w:rsid w:val="00014FDC"/>
    <w:rsid w:val="00015136"/>
    <w:rsid w:val="0001539F"/>
    <w:rsid w:val="000153F0"/>
    <w:rsid w:val="0001547E"/>
    <w:rsid w:val="000156ED"/>
    <w:rsid w:val="00015981"/>
    <w:rsid w:val="000159ED"/>
    <w:rsid w:val="00015AD2"/>
    <w:rsid w:val="00015B06"/>
    <w:rsid w:val="00015C29"/>
    <w:rsid w:val="00015C98"/>
    <w:rsid w:val="00015CC0"/>
    <w:rsid w:val="00015D75"/>
    <w:rsid w:val="00015FEB"/>
    <w:rsid w:val="0001638A"/>
    <w:rsid w:val="0001638F"/>
    <w:rsid w:val="000164C0"/>
    <w:rsid w:val="00016835"/>
    <w:rsid w:val="00016874"/>
    <w:rsid w:val="00016A64"/>
    <w:rsid w:val="00016B30"/>
    <w:rsid w:val="00016F47"/>
    <w:rsid w:val="000170A8"/>
    <w:rsid w:val="000173AC"/>
    <w:rsid w:val="00017479"/>
    <w:rsid w:val="000175CB"/>
    <w:rsid w:val="00017666"/>
    <w:rsid w:val="000176B0"/>
    <w:rsid w:val="000176C5"/>
    <w:rsid w:val="0001797D"/>
    <w:rsid w:val="0001798E"/>
    <w:rsid w:val="00017D74"/>
    <w:rsid w:val="00017E86"/>
    <w:rsid w:val="00017EDA"/>
    <w:rsid w:val="000200B9"/>
    <w:rsid w:val="000201E5"/>
    <w:rsid w:val="00020257"/>
    <w:rsid w:val="0002026E"/>
    <w:rsid w:val="0002056F"/>
    <w:rsid w:val="0002066C"/>
    <w:rsid w:val="000207E4"/>
    <w:rsid w:val="00020A36"/>
    <w:rsid w:val="00020AD2"/>
    <w:rsid w:val="00020D35"/>
    <w:rsid w:val="00020EA2"/>
    <w:rsid w:val="00020FF4"/>
    <w:rsid w:val="00021052"/>
    <w:rsid w:val="000211BA"/>
    <w:rsid w:val="00021289"/>
    <w:rsid w:val="0002137A"/>
    <w:rsid w:val="00021473"/>
    <w:rsid w:val="0002194B"/>
    <w:rsid w:val="00021990"/>
    <w:rsid w:val="00021A3A"/>
    <w:rsid w:val="00021A64"/>
    <w:rsid w:val="00021EDC"/>
    <w:rsid w:val="00021FA0"/>
    <w:rsid w:val="00022088"/>
    <w:rsid w:val="000220DD"/>
    <w:rsid w:val="0002228D"/>
    <w:rsid w:val="00022428"/>
    <w:rsid w:val="00022B65"/>
    <w:rsid w:val="00022B69"/>
    <w:rsid w:val="00022BA8"/>
    <w:rsid w:val="00022C7B"/>
    <w:rsid w:val="00022D65"/>
    <w:rsid w:val="00022DFC"/>
    <w:rsid w:val="00022EAD"/>
    <w:rsid w:val="00022EC8"/>
    <w:rsid w:val="00022F27"/>
    <w:rsid w:val="00022F3B"/>
    <w:rsid w:val="000230BD"/>
    <w:rsid w:val="000230CD"/>
    <w:rsid w:val="00023139"/>
    <w:rsid w:val="000231DB"/>
    <w:rsid w:val="00023231"/>
    <w:rsid w:val="000233E0"/>
    <w:rsid w:val="000239FB"/>
    <w:rsid w:val="00023A8A"/>
    <w:rsid w:val="00023DA8"/>
    <w:rsid w:val="00023DC7"/>
    <w:rsid w:val="00023E6F"/>
    <w:rsid w:val="00023F2E"/>
    <w:rsid w:val="00024389"/>
    <w:rsid w:val="00024508"/>
    <w:rsid w:val="000245AE"/>
    <w:rsid w:val="000247D2"/>
    <w:rsid w:val="0002492F"/>
    <w:rsid w:val="000249D8"/>
    <w:rsid w:val="00024AF5"/>
    <w:rsid w:val="00024B0F"/>
    <w:rsid w:val="00024B75"/>
    <w:rsid w:val="00024C43"/>
    <w:rsid w:val="00024EA2"/>
    <w:rsid w:val="00025194"/>
    <w:rsid w:val="00025552"/>
    <w:rsid w:val="000255CF"/>
    <w:rsid w:val="00025621"/>
    <w:rsid w:val="0002568D"/>
    <w:rsid w:val="00025BCE"/>
    <w:rsid w:val="00025CEF"/>
    <w:rsid w:val="000260FA"/>
    <w:rsid w:val="0002613F"/>
    <w:rsid w:val="00026187"/>
    <w:rsid w:val="000262F5"/>
    <w:rsid w:val="0002661E"/>
    <w:rsid w:val="00026698"/>
    <w:rsid w:val="000266F9"/>
    <w:rsid w:val="000269BC"/>
    <w:rsid w:val="00026AB4"/>
    <w:rsid w:val="00026BDB"/>
    <w:rsid w:val="00026E01"/>
    <w:rsid w:val="00026EA3"/>
    <w:rsid w:val="00026F58"/>
    <w:rsid w:val="00026F95"/>
    <w:rsid w:val="00027548"/>
    <w:rsid w:val="000275F7"/>
    <w:rsid w:val="000279EA"/>
    <w:rsid w:val="00027A56"/>
    <w:rsid w:val="00027B19"/>
    <w:rsid w:val="00027B5A"/>
    <w:rsid w:val="00027BC0"/>
    <w:rsid w:val="00027BD4"/>
    <w:rsid w:val="00027C4D"/>
    <w:rsid w:val="00027E92"/>
    <w:rsid w:val="00027F2A"/>
    <w:rsid w:val="00027FFC"/>
    <w:rsid w:val="00030068"/>
    <w:rsid w:val="0003036B"/>
    <w:rsid w:val="00030564"/>
    <w:rsid w:val="00030640"/>
    <w:rsid w:val="0003077B"/>
    <w:rsid w:val="000307B4"/>
    <w:rsid w:val="00030836"/>
    <w:rsid w:val="0003083F"/>
    <w:rsid w:val="00030B39"/>
    <w:rsid w:val="00031040"/>
    <w:rsid w:val="00031237"/>
    <w:rsid w:val="000313F2"/>
    <w:rsid w:val="00031722"/>
    <w:rsid w:val="00031795"/>
    <w:rsid w:val="00031A2B"/>
    <w:rsid w:val="00031B3A"/>
    <w:rsid w:val="00031F7A"/>
    <w:rsid w:val="0003202B"/>
    <w:rsid w:val="000324B3"/>
    <w:rsid w:val="00032580"/>
    <w:rsid w:val="0003269E"/>
    <w:rsid w:val="000326F1"/>
    <w:rsid w:val="00032B2A"/>
    <w:rsid w:val="00032BF4"/>
    <w:rsid w:val="00032C1B"/>
    <w:rsid w:val="00032D0E"/>
    <w:rsid w:val="00032F93"/>
    <w:rsid w:val="0003322D"/>
    <w:rsid w:val="000332EF"/>
    <w:rsid w:val="00033373"/>
    <w:rsid w:val="0003350E"/>
    <w:rsid w:val="0003358F"/>
    <w:rsid w:val="000335C7"/>
    <w:rsid w:val="000336F0"/>
    <w:rsid w:val="00033893"/>
    <w:rsid w:val="0003399F"/>
    <w:rsid w:val="000339AE"/>
    <w:rsid w:val="00033AE8"/>
    <w:rsid w:val="00033C5B"/>
    <w:rsid w:val="00033C82"/>
    <w:rsid w:val="00033CDD"/>
    <w:rsid w:val="00033D07"/>
    <w:rsid w:val="00033E08"/>
    <w:rsid w:val="00033E29"/>
    <w:rsid w:val="000340D6"/>
    <w:rsid w:val="0003426D"/>
    <w:rsid w:val="0003451A"/>
    <w:rsid w:val="000345F8"/>
    <w:rsid w:val="000345FF"/>
    <w:rsid w:val="00034676"/>
    <w:rsid w:val="00034678"/>
    <w:rsid w:val="00034AE1"/>
    <w:rsid w:val="00034B03"/>
    <w:rsid w:val="00034CAC"/>
    <w:rsid w:val="00034D19"/>
    <w:rsid w:val="00034DF5"/>
    <w:rsid w:val="00034E4E"/>
    <w:rsid w:val="00035154"/>
    <w:rsid w:val="00035214"/>
    <w:rsid w:val="0003525E"/>
    <w:rsid w:val="0003545B"/>
    <w:rsid w:val="00035491"/>
    <w:rsid w:val="0003578E"/>
    <w:rsid w:val="00035A10"/>
    <w:rsid w:val="00035AF2"/>
    <w:rsid w:val="00035BD4"/>
    <w:rsid w:val="00035C44"/>
    <w:rsid w:val="00035EFA"/>
    <w:rsid w:val="00035F47"/>
    <w:rsid w:val="00036028"/>
    <w:rsid w:val="00036065"/>
    <w:rsid w:val="000362F1"/>
    <w:rsid w:val="00036389"/>
    <w:rsid w:val="000365ED"/>
    <w:rsid w:val="0003672E"/>
    <w:rsid w:val="0003674A"/>
    <w:rsid w:val="0003675D"/>
    <w:rsid w:val="000367F3"/>
    <w:rsid w:val="00036800"/>
    <w:rsid w:val="000371EA"/>
    <w:rsid w:val="00037642"/>
    <w:rsid w:val="0003766A"/>
    <w:rsid w:val="0003787A"/>
    <w:rsid w:val="000379C4"/>
    <w:rsid w:val="000379CE"/>
    <w:rsid w:val="00037B1C"/>
    <w:rsid w:val="00037B73"/>
    <w:rsid w:val="00037CC4"/>
    <w:rsid w:val="00037D1D"/>
    <w:rsid w:val="00037EA8"/>
    <w:rsid w:val="00037EF9"/>
    <w:rsid w:val="00040147"/>
    <w:rsid w:val="00040210"/>
    <w:rsid w:val="0004025D"/>
    <w:rsid w:val="000406F6"/>
    <w:rsid w:val="000407AD"/>
    <w:rsid w:val="00040AD3"/>
    <w:rsid w:val="00040E81"/>
    <w:rsid w:val="00040FC1"/>
    <w:rsid w:val="00041269"/>
    <w:rsid w:val="000412AE"/>
    <w:rsid w:val="0004146D"/>
    <w:rsid w:val="00041544"/>
    <w:rsid w:val="0004170F"/>
    <w:rsid w:val="00041799"/>
    <w:rsid w:val="0004199E"/>
    <w:rsid w:val="00041C18"/>
    <w:rsid w:val="00041EE8"/>
    <w:rsid w:val="000420B2"/>
    <w:rsid w:val="0004210D"/>
    <w:rsid w:val="00042134"/>
    <w:rsid w:val="00042497"/>
    <w:rsid w:val="0004264A"/>
    <w:rsid w:val="000426BB"/>
    <w:rsid w:val="00042808"/>
    <w:rsid w:val="0004283A"/>
    <w:rsid w:val="0004298D"/>
    <w:rsid w:val="00042A2C"/>
    <w:rsid w:val="00042C2C"/>
    <w:rsid w:val="00042C36"/>
    <w:rsid w:val="00042CF7"/>
    <w:rsid w:val="00042E57"/>
    <w:rsid w:val="00042EF2"/>
    <w:rsid w:val="00043040"/>
    <w:rsid w:val="0004305E"/>
    <w:rsid w:val="000430B5"/>
    <w:rsid w:val="0004317B"/>
    <w:rsid w:val="00043468"/>
    <w:rsid w:val="00043635"/>
    <w:rsid w:val="000436BF"/>
    <w:rsid w:val="000438E4"/>
    <w:rsid w:val="00043931"/>
    <w:rsid w:val="00043937"/>
    <w:rsid w:val="00043996"/>
    <w:rsid w:val="000439CA"/>
    <w:rsid w:val="00043A51"/>
    <w:rsid w:val="00043B8B"/>
    <w:rsid w:val="00043BCC"/>
    <w:rsid w:val="0004404A"/>
    <w:rsid w:val="000440A7"/>
    <w:rsid w:val="00044225"/>
    <w:rsid w:val="0004423E"/>
    <w:rsid w:val="0004426D"/>
    <w:rsid w:val="00044398"/>
    <w:rsid w:val="0004457A"/>
    <w:rsid w:val="00044B23"/>
    <w:rsid w:val="00044C1D"/>
    <w:rsid w:val="000450D2"/>
    <w:rsid w:val="00045140"/>
    <w:rsid w:val="000451B4"/>
    <w:rsid w:val="00045223"/>
    <w:rsid w:val="000452A5"/>
    <w:rsid w:val="00045696"/>
    <w:rsid w:val="00045940"/>
    <w:rsid w:val="000459F3"/>
    <w:rsid w:val="00045A76"/>
    <w:rsid w:val="00045B5E"/>
    <w:rsid w:val="00045BE3"/>
    <w:rsid w:val="00045DEC"/>
    <w:rsid w:val="00046247"/>
    <w:rsid w:val="000465F3"/>
    <w:rsid w:val="00046834"/>
    <w:rsid w:val="000469C5"/>
    <w:rsid w:val="00046AAB"/>
    <w:rsid w:val="00046BCA"/>
    <w:rsid w:val="00046C8D"/>
    <w:rsid w:val="00046DE7"/>
    <w:rsid w:val="00046EAC"/>
    <w:rsid w:val="00046F44"/>
    <w:rsid w:val="00046F5D"/>
    <w:rsid w:val="00047001"/>
    <w:rsid w:val="0004704D"/>
    <w:rsid w:val="000471F9"/>
    <w:rsid w:val="000473D6"/>
    <w:rsid w:val="0004742E"/>
    <w:rsid w:val="0004752A"/>
    <w:rsid w:val="00047688"/>
    <w:rsid w:val="00047722"/>
    <w:rsid w:val="000477D5"/>
    <w:rsid w:val="00047A0A"/>
    <w:rsid w:val="00047A94"/>
    <w:rsid w:val="00047C07"/>
    <w:rsid w:val="00047C2A"/>
    <w:rsid w:val="00047F96"/>
    <w:rsid w:val="00050035"/>
    <w:rsid w:val="00050077"/>
    <w:rsid w:val="000500CD"/>
    <w:rsid w:val="000502AF"/>
    <w:rsid w:val="0005047B"/>
    <w:rsid w:val="000506A4"/>
    <w:rsid w:val="00050701"/>
    <w:rsid w:val="00050767"/>
    <w:rsid w:val="0005077A"/>
    <w:rsid w:val="00050922"/>
    <w:rsid w:val="0005097D"/>
    <w:rsid w:val="0005099C"/>
    <w:rsid w:val="00050A64"/>
    <w:rsid w:val="00050E3C"/>
    <w:rsid w:val="00050E78"/>
    <w:rsid w:val="00050F76"/>
    <w:rsid w:val="00051104"/>
    <w:rsid w:val="00051107"/>
    <w:rsid w:val="000512A8"/>
    <w:rsid w:val="00051342"/>
    <w:rsid w:val="00051385"/>
    <w:rsid w:val="0005141A"/>
    <w:rsid w:val="000514DE"/>
    <w:rsid w:val="00051662"/>
    <w:rsid w:val="00051678"/>
    <w:rsid w:val="000516B1"/>
    <w:rsid w:val="0005181A"/>
    <w:rsid w:val="00051CED"/>
    <w:rsid w:val="00051CFB"/>
    <w:rsid w:val="00051EB4"/>
    <w:rsid w:val="000520BF"/>
    <w:rsid w:val="000522F8"/>
    <w:rsid w:val="0005236F"/>
    <w:rsid w:val="000523BF"/>
    <w:rsid w:val="000525A6"/>
    <w:rsid w:val="00052619"/>
    <w:rsid w:val="00052660"/>
    <w:rsid w:val="00052A27"/>
    <w:rsid w:val="00052B0A"/>
    <w:rsid w:val="00052B7C"/>
    <w:rsid w:val="00052C60"/>
    <w:rsid w:val="00052D51"/>
    <w:rsid w:val="00052D5A"/>
    <w:rsid w:val="00052D6C"/>
    <w:rsid w:val="00052E30"/>
    <w:rsid w:val="0005310C"/>
    <w:rsid w:val="0005319B"/>
    <w:rsid w:val="0005343F"/>
    <w:rsid w:val="00053684"/>
    <w:rsid w:val="000537A8"/>
    <w:rsid w:val="00053B7B"/>
    <w:rsid w:val="00053C51"/>
    <w:rsid w:val="00053DE2"/>
    <w:rsid w:val="00053E03"/>
    <w:rsid w:val="00053E06"/>
    <w:rsid w:val="00053E8A"/>
    <w:rsid w:val="000543AA"/>
    <w:rsid w:val="00054418"/>
    <w:rsid w:val="00054576"/>
    <w:rsid w:val="000545EB"/>
    <w:rsid w:val="00054617"/>
    <w:rsid w:val="0005476C"/>
    <w:rsid w:val="00054798"/>
    <w:rsid w:val="0005483F"/>
    <w:rsid w:val="00054BB4"/>
    <w:rsid w:val="00054C85"/>
    <w:rsid w:val="00054F48"/>
    <w:rsid w:val="00054F63"/>
    <w:rsid w:val="000550EE"/>
    <w:rsid w:val="00055226"/>
    <w:rsid w:val="000553C1"/>
    <w:rsid w:val="000553DA"/>
    <w:rsid w:val="00055404"/>
    <w:rsid w:val="000554AD"/>
    <w:rsid w:val="0005557B"/>
    <w:rsid w:val="00055778"/>
    <w:rsid w:val="00055810"/>
    <w:rsid w:val="000558EC"/>
    <w:rsid w:val="00055AA9"/>
    <w:rsid w:val="00055F29"/>
    <w:rsid w:val="00055F3D"/>
    <w:rsid w:val="0005617F"/>
    <w:rsid w:val="000562E0"/>
    <w:rsid w:val="00056318"/>
    <w:rsid w:val="00056474"/>
    <w:rsid w:val="0005686C"/>
    <w:rsid w:val="00056977"/>
    <w:rsid w:val="000569C4"/>
    <w:rsid w:val="00056A8A"/>
    <w:rsid w:val="00056C25"/>
    <w:rsid w:val="00056CD6"/>
    <w:rsid w:val="00056E3B"/>
    <w:rsid w:val="00056F05"/>
    <w:rsid w:val="00057002"/>
    <w:rsid w:val="000573C9"/>
    <w:rsid w:val="000574D3"/>
    <w:rsid w:val="000575B9"/>
    <w:rsid w:val="000575C6"/>
    <w:rsid w:val="0005765D"/>
    <w:rsid w:val="00057746"/>
    <w:rsid w:val="00057BB3"/>
    <w:rsid w:val="00057CA8"/>
    <w:rsid w:val="00057E16"/>
    <w:rsid w:val="00057E8A"/>
    <w:rsid w:val="00060016"/>
    <w:rsid w:val="00060405"/>
    <w:rsid w:val="0006044A"/>
    <w:rsid w:val="00060478"/>
    <w:rsid w:val="000604A0"/>
    <w:rsid w:val="0006053C"/>
    <w:rsid w:val="00060580"/>
    <w:rsid w:val="000605D9"/>
    <w:rsid w:val="000605DF"/>
    <w:rsid w:val="00060683"/>
    <w:rsid w:val="0006078E"/>
    <w:rsid w:val="00060798"/>
    <w:rsid w:val="000607B8"/>
    <w:rsid w:val="00060D72"/>
    <w:rsid w:val="00060ECB"/>
    <w:rsid w:val="00060FD0"/>
    <w:rsid w:val="00061028"/>
    <w:rsid w:val="00061038"/>
    <w:rsid w:val="0006109B"/>
    <w:rsid w:val="000612F0"/>
    <w:rsid w:val="000612F6"/>
    <w:rsid w:val="00061315"/>
    <w:rsid w:val="00061316"/>
    <w:rsid w:val="000613CC"/>
    <w:rsid w:val="00061618"/>
    <w:rsid w:val="00061692"/>
    <w:rsid w:val="00061720"/>
    <w:rsid w:val="00061865"/>
    <w:rsid w:val="000618E7"/>
    <w:rsid w:val="00061990"/>
    <w:rsid w:val="00061BA5"/>
    <w:rsid w:val="00061D32"/>
    <w:rsid w:val="0006232D"/>
    <w:rsid w:val="000624BA"/>
    <w:rsid w:val="000624D7"/>
    <w:rsid w:val="0006251F"/>
    <w:rsid w:val="00062575"/>
    <w:rsid w:val="000625D1"/>
    <w:rsid w:val="0006261C"/>
    <w:rsid w:val="0006263C"/>
    <w:rsid w:val="000626D6"/>
    <w:rsid w:val="000627DE"/>
    <w:rsid w:val="00062AD4"/>
    <w:rsid w:val="00062D4C"/>
    <w:rsid w:val="00063022"/>
    <w:rsid w:val="00063108"/>
    <w:rsid w:val="00063164"/>
    <w:rsid w:val="00063165"/>
    <w:rsid w:val="000632D8"/>
    <w:rsid w:val="000632E9"/>
    <w:rsid w:val="00063303"/>
    <w:rsid w:val="00063339"/>
    <w:rsid w:val="000635E0"/>
    <w:rsid w:val="0006375D"/>
    <w:rsid w:val="0006393B"/>
    <w:rsid w:val="00063B61"/>
    <w:rsid w:val="00063BD0"/>
    <w:rsid w:val="00063C77"/>
    <w:rsid w:val="00063E70"/>
    <w:rsid w:val="000640EB"/>
    <w:rsid w:val="00064375"/>
    <w:rsid w:val="00064448"/>
    <w:rsid w:val="0006449A"/>
    <w:rsid w:val="00064558"/>
    <w:rsid w:val="00064623"/>
    <w:rsid w:val="0006462C"/>
    <w:rsid w:val="00064716"/>
    <w:rsid w:val="0006474C"/>
    <w:rsid w:val="000647CC"/>
    <w:rsid w:val="00064947"/>
    <w:rsid w:val="00064A96"/>
    <w:rsid w:val="00064B8C"/>
    <w:rsid w:val="00064BFD"/>
    <w:rsid w:val="00064C6C"/>
    <w:rsid w:val="00064C93"/>
    <w:rsid w:val="00064CF0"/>
    <w:rsid w:val="000651C2"/>
    <w:rsid w:val="00065293"/>
    <w:rsid w:val="0006541B"/>
    <w:rsid w:val="00065449"/>
    <w:rsid w:val="00065641"/>
    <w:rsid w:val="000656BD"/>
    <w:rsid w:val="000659CF"/>
    <w:rsid w:val="00065A6F"/>
    <w:rsid w:val="00065C9E"/>
    <w:rsid w:val="00065D49"/>
    <w:rsid w:val="00066007"/>
    <w:rsid w:val="00066183"/>
    <w:rsid w:val="00066246"/>
    <w:rsid w:val="000663CD"/>
    <w:rsid w:val="00066465"/>
    <w:rsid w:val="000664FA"/>
    <w:rsid w:val="00066729"/>
    <w:rsid w:val="00066998"/>
    <w:rsid w:val="000669CA"/>
    <w:rsid w:val="00066A57"/>
    <w:rsid w:val="00066A8F"/>
    <w:rsid w:val="00066F5E"/>
    <w:rsid w:val="00066FA4"/>
    <w:rsid w:val="00067349"/>
    <w:rsid w:val="00067470"/>
    <w:rsid w:val="000676A3"/>
    <w:rsid w:val="00067817"/>
    <w:rsid w:val="00067856"/>
    <w:rsid w:val="00067964"/>
    <w:rsid w:val="00067B60"/>
    <w:rsid w:val="00067FA2"/>
    <w:rsid w:val="000700B6"/>
    <w:rsid w:val="00070121"/>
    <w:rsid w:val="00070161"/>
    <w:rsid w:val="00070217"/>
    <w:rsid w:val="00070254"/>
    <w:rsid w:val="0007025D"/>
    <w:rsid w:val="0007077A"/>
    <w:rsid w:val="000709AD"/>
    <w:rsid w:val="00070B56"/>
    <w:rsid w:val="00070ECC"/>
    <w:rsid w:val="00071123"/>
    <w:rsid w:val="000711A3"/>
    <w:rsid w:val="000711E5"/>
    <w:rsid w:val="0007131C"/>
    <w:rsid w:val="00071608"/>
    <w:rsid w:val="00071714"/>
    <w:rsid w:val="00071911"/>
    <w:rsid w:val="00071965"/>
    <w:rsid w:val="00071B2E"/>
    <w:rsid w:val="00071C64"/>
    <w:rsid w:val="00071D87"/>
    <w:rsid w:val="00071D8D"/>
    <w:rsid w:val="00071DED"/>
    <w:rsid w:val="00071E78"/>
    <w:rsid w:val="00071FB2"/>
    <w:rsid w:val="000725A4"/>
    <w:rsid w:val="0007276D"/>
    <w:rsid w:val="000729E2"/>
    <w:rsid w:val="00072A2F"/>
    <w:rsid w:val="00072A98"/>
    <w:rsid w:val="00072B5D"/>
    <w:rsid w:val="00072F00"/>
    <w:rsid w:val="00073288"/>
    <w:rsid w:val="00073305"/>
    <w:rsid w:val="0007333A"/>
    <w:rsid w:val="00073487"/>
    <w:rsid w:val="00073549"/>
    <w:rsid w:val="00073564"/>
    <w:rsid w:val="00073575"/>
    <w:rsid w:val="00073660"/>
    <w:rsid w:val="00073B21"/>
    <w:rsid w:val="00073E12"/>
    <w:rsid w:val="00073E28"/>
    <w:rsid w:val="00074006"/>
    <w:rsid w:val="00074131"/>
    <w:rsid w:val="00074466"/>
    <w:rsid w:val="000744A9"/>
    <w:rsid w:val="00074599"/>
    <w:rsid w:val="000747F3"/>
    <w:rsid w:val="00074815"/>
    <w:rsid w:val="000748EE"/>
    <w:rsid w:val="000749C2"/>
    <w:rsid w:val="000749D4"/>
    <w:rsid w:val="00074A55"/>
    <w:rsid w:val="00074A9E"/>
    <w:rsid w:val="00074B75"/>
    <w:rsid w:val="00074DF1"/>
    <w:rsid w:val="00074E61"/>
    <w:rsid w:val="00074E87"/>
    <w:rsid w:val="00075094"/>
    <w:rsid w:val="00075396"/>
    <w:rsid w:val="0007545D"/>
    <w:rsid w:val="0007553C"/>
    <w:rsid w:val="00075797"/>
    <w:rsid w:val="0007586F"/>
    <w:rsid w:val="00075945"/>
    <w:rsid w:val="00075948"/>
    <w:rsid w:val="00075AC4"/>
    <w:rsid w:val="00075BAB"/>
    <w:rsid w:val="00075CCB"/>
    <w:rsid w:val="00075D37"/>
    <w:rsid w:val="00076004"/>
    <w:rsid w:val="00076171"/>
    <w:rsid w:val="0007618A"/>
    <w:rsid w:val="000764A7"/>
    <w:rsid w:val="000766CD"/>
    <w:rsid w:val="0007689A"/>
    <w:rsid w:val="000768C4"/>
    <w:rsid w:val="00076923"/>
    <w:rsid w:val="00076D14"/>
    <w:rsid w:val="00076D2D"/>
    <w:rsid w:val="00076E4A"/>
    <w:rsid w:val="00076E63"/>
    <w:rsid w:val="00077099"/>
    <w:rsid w:val="0007715F"/>
    <w:rsid w:val="000771C0"/>
    <w:rsid w:val="00077321"/>
    <w:rsid w:val="00077582"/>
    <w:rsid w:val="000775EA"/>
    <w:rsid w:val="000776A2"/>
    <w:rsid w:val="00077A55"/>
    <w:rsid w:val="00077DF5"/>
    <w:rsid w:val="00077FD5"/>
    <w:rsid w:val="0008011F"/>
    <w:rsid w:val="000802CB"/>
    <w:rsid w:val="00080511"/>
    <w:rsid w:val="00080783"/>
    <w:rsid w:val="0008086C"/>
    <w:rsid w:val="000809F4"/>
    <w:rsid w:val="00080A95"/>
    <w:rsid w:val="00080A9D"/>
    <w:rsid w:val="00080BCE"/>
    <w:rsid w:val="00080C25"/>
    <w:rsid w:val="00080C49"/>
    <w:rsid w:val="00080C8F"/>
    <w:rsid w:val="00080D2F"/>
    <w:rsid w:val="00080D3F"/>
    <w:rsid w:val="00080E24"/>
    <w:rsid w:val="00080FAE"/>
    <w:rsid w:val="00081068"/>
    <w:rsid w:val="00081081"/>
    <w:rsid w:val="00081182"/>
    <w:rsid w:val="00081624"/>
    <w:rsid w:val="00081740"/>
    <w:rsid w:val="00081845"/>
    <w:rsid w:val="0008191F"/>
    <w:rsid w:val="00081921"/>
    <w:rsid w:val="00081D45"/>
    <w:rsid w:val="00081D87"/>
    <w:rsid w:val="00081DB6"/>
    <w:rsid w:val="00081DDB"/>
    <w:rsid w:val="00081E00"/>
    <w:rsid w:val="00081E4F"/>
    <w:rsid w:val="00082014"/>
    <w:rsid w:val="00082018"/>
    <w:rsid w:val="000821BF"/>
    <w:rsid w:val="00082359"/>
    <w:rsid w:val="000823CE"/>
    <w:rsid w:val="0008240C"/>
    <w:rsid w:val="0008240D"/>
    <w:rsid w:val="000824A4"/>
    <w:rsid w:val="00082A00"/>
    <w:rsid w:val="00082A9E"/>
    <w:rsid w:val="00082DD7"/>
    <w:rsid w:val="00082F0D"/>
    <w:rsid w:val="00082F23"/>
    <w:rsid w:val="00083070"/>
    <w:rsid w:val="000831B1"/>
    <w:rsid w:val="00083223"/>
    <w:rsid w:val="00083264"/>
    <w:rsid w:val="0008328A"/>
    <w:rsid w:val="000833ED"/>
    <w:rsid w:val="000837EC"/>
    <w:rsid w:val="00083849"/>
    <w:rsid w:val="00083911"/>
    <w:rsid w:val="000839EC"/>
    <w:rsid w:val="00083BE2"/>
    <w:rsid w:val="00083BFD"/>
    <w:rsid w:val="00083C80"/>
    <w:rsid w:val="00083FF3"/>
    <w:rsid w:val="0008409C"/>
    <w:rsid w:val="000840E3"/>
    <w:rsid w:val="00084194"/>
    <w:rsid w:val="000842AD"/>
    <w:rsid w:val="000842BE"/>
    <w:rsid w:val="000842F7"/>
    <w:rsid w:val="0008435C"/>
    <w:rsid w:val="000843B0"/>
    <w:rsid w:val="00084401"/>
    <w:rsid w:val="000846EA"/>
    <w:rsid w:val="000848E5"/>
    <w:rsid w:val="00084C1D"/>
    <w:rsid w:val="00084D0A"/>
    <w:rsid w:val="00084DF1"/>
    <w:rsid w:val="00085382"/>
    <w:rsid w:val="00085413"/>
    <w:rsid w:val="0008553E"/>
    <w:rsid w:val="00085B18"/>
    <w:rsid w:val="00085C7E"/>
    <w:rsid w:val="00085CB5"/>
    <w:rsid w:val="00085DE9"/>
    <w:rsid w:val="000861F6"/>
    <w:rsid w:val="00086522"/>
    <w:rsid w:val="00086577"/>
    <w:rsid w:val="0008675F"/>
    <w:rsid w:val="000868E6"/>
    <w:rsid w:val="00086A04"/>
    <w:rsid w:val="00086A52"/>
    <w:rsid w:val="00086AE0"/>
    <w:rsid w:val="00086B9C"/>
    <w:rsid w:val="00086C68"/>
    <w:rsid w:val="00086CD7"/>
    <w:rsid w:val="00086EC5"/>
    <w:rsid w:val="00086F28"/>
    <w:rsid w:val="00087011"/>
    <w:rsid w:val="00087274"/>
    <w:rsid w:val="0008735D"/>
    <w:rsid w:val="000873DA"/>
    <w:rsid w:val="000875C3"/>
    <w:rsid w:val="00087609"/>
    <w:rsid w:val="00087722"/>
    <w:rsid w:val="0008773E"/>
    <w:rsid w:val="00087A69"/>
    <w:rsid w:val="00087B07"/>
    <w:rsid w:val="00087D95"/>
    <w:rsid w:val="0009012A"/>
    <w:rsid w:val="0009033E"/>
    <w:rsid w:val="000904BE"/>
    <w:rsid w:val="00090516"/>
    <w:rsid w:val="000905E4"/>
    <w:rsid w:val="000907EC"/>
    <w:rsid w:val="00090947"/>
    <w:rsid w:val="00090BF6"/>
    <w:rsid w:val="00090E01"/>
    <w:rsid w:val="00090EF3"/>
    <w:rsid w:val="00090FF8"/>
    <w:rsid w:val="0009110D"/>
    <w:rsid w:val="000911A1"/>
    <w:rsid w:val="00091274"/>
    <w:rsid w:val="0009149A"/>
    <w:rsid w:val="000914BA"/>
    <w:rsid w:val="0009164D"/>
    <w:rsid w:val="000916A3"/>
    <w:rsid w:val="000916AB"/>
    <w:rsid w:val="00091718"/>
    <w:rsid w:val="00091835"/>
    <w:rsid w:val="000918EA"/>
    <w:rsid w:val="00091AFD"/>
    <w:rsid w:val="00091B05"/>
    <w:rsid w:val="00091D62"/>
    <w:rsid w:val="00092153"/>
    <w:rsid w:val="00092223"/>
    <w:rsid w:val="0009247B"/>
    <w:rsid w:val="000927A3"/>
    <w:rsid w:val="000928BA"/>
    <w:rsid w:val="00092B63"/>
    <w:rsid w:val="00092C57"/>
    <w:rsid w:val="00092CCA"/>
    <w:rsid w:val="00092CE1"/>
    <w:rsid w:val="00092EA4"/>
    <w:rsid w:val="00092F5B"/>
    <w:rsid w:val="00093016"/>
    <w:rsid w:val="00093210"/>
    <w:rsid w:val="000936F0"/>
    <w:rsid w:val="000939DC"/>
    <w:rsid w:val="00093AF3"/>
    <w:rsid w:val="00093D7A"/>
    <w:rsid w:val="00093EE6"/>
    <w:rsid w:val="00093F1F"/>
    <w:rsid w:val="00093F5C"/>
    <w:rsid w:val="0009409F"/>
    <w:rsid w:val="00094113"/>
    <w:rsid w:val="00094236"/>
    <w:rsid w:val="0009441C"/>
    <w:rsid w:val="00094445"/>
    <w:rsid w:val="0009458B"/>
    <w:rsid w:val="0009497D"/>
    <w:rsid w:val="00094A54"/>
    <w:rsid w:val="00094A83"/>
    <w:rsid w:val="00094AA6"/>
    <w:rsid w:val="00094C11"/>
    <w:rsid w:val="00094CDE"/>
    <w:rsid w:val="00094D0D"/>
    <w:rsid w:val="00094E6A"/>
    <w:rsid w:val="00094F9F"/>
    <w:rsid w:val="0009511B"/>
    <w:rsid w:val="00095358"/>
    <w:rsid w:val="00095389"/>
    <w:rsid w:val="000953B5"/>
    <w:rsid w:val="000954AC"/>
    <w:rsid w:val="000955D5"/>
    <w:rsid w:val="0009561B"/>
    <w:rsid w:val="000956FF"/>
    <w:rsid w:val="00095905"/>
    <w:rsid w:val="00095A06"/>
    <w:rsid w:val="00095C46"/>
    <w:rsid w:val="00095C91"/>
    <w:rsid w:val="00095E9A"/>
    <w:rsid w:val="00095EF7"/>
    <w:rsid w:val="00095FF7"/>
    <w:rsid w:val="0009603E"/>
    <w:rsid w:val="000960A3"/>
    <w:rsid w:val="0009634F"/>
    <w:rsid w:val="00096421"/>
    <w:rsid w:val="0009667D"/>
    <w:rsid w:val="0009673E"/>
    <w:rsid w:val="000968CC"/>
    <w:rsid w:val="00096B0D"/>
    <w:rsid w:val="00096CDB"/>
    <w:rsid w:val="00096CEA"/>
    <w:rsid w:val="00096D4F"/>
    <w:rsid w:val="000970AC"/>
    <w:rsid w:val="000971EB"/>
    <w:rsid w:val="00097229"/>
    <w:rsid w:val="000973F0"/>
    <w:rsid w:val="00097710"/>
    <w:rsid w:val="000977AC"/>
    <w:rsid w:val="0009782D"/>
    <w:rsid w:val="000978E7"/>
    <w:rsid w:val="00097935"/>
    <w:rsid w:val="00097986"/>
    <w:rsid w:val="00097A67"/>
    <w:rsid w:val="00097B04"/>
    <w:rsid w:val="00097C38"/>
    <w:rsid w:val="00097E07"/>
    <w:rsid w:val="00097F9E"/>
    <w:rsid w:val="000A0335"/>
    <w:rsid w:val="000A0555"/>
    <w:rsid w:val="000A09B9"/>
    <w:rsid w:val="000A0B24"/>
    <w:rsid w:val="000A0BB1"/>
    <w:rsid w:val="000A0EA9"/>
    <w:rsid w:val="000A168E"/>
    <w:rsid w:val="000A1921"/>
    <w:rsid w:val="000A1A05"/>
    <w:rsid w:val="000A1A5B"/>
    <w:rsid w:val="000A1A90"/>
    <w:rsid w:val="000A1AC2"/>
    <w:rsid w:val="000A1AEB"/>
    <w:rsid w:val="000A1BD5"/>
    <w:rsid w:val="000A1C31"/>
    <w:rsid w:val="000A1ED5"/>
    <w:rsid w:val="000A1FD8"/>
    <w:rsid w:val="000A206E"/>
    <w:rsid w:val="000A2115"/>
    <w:rsid w:val="000A2155"/>
    <w:rsid w:val="000A224C"/>
    <w:rsid w:val="000A2337"/>
    <w:rsid w:val="000A2404"/>
    <w:rsid w:val="000A2461"/>
    <w:rsid w:val="000A2502"/>
    <w:rsid w:val="000A2639"/>
    <w:rsid w:val="000A28C2"/>
    <w:rsid w:val="000A2C08"/>
    <w:rsid w:val="000A2CE1"/>
    <w:rsid w:val="000A2D61"/>
    <w:rsid w:val="000A2D96"/>
    <w:rsid w:val="000A305D"/>
    <w:rsid w:val="000A30EA"/>
    <w:rsid w:val="000A3267"/>
    <w:rsid w:val="000A3734"/>
    <w:rsid w:val="000A3741"/>
    <w:rsid w:val="000A37E6"/>
    <w:rsid w:val="000A39A1"/>
    <w:rsid w:val="000A3A90"/>
    <w:rsid w:val="000A3B86"/>
    <w:rsid w:val="000A3F56"/>
    <w:rsid w:val="000A3F8D"/>
    <w:rsid w:val="000A41A3"/>
    <w:rsid w:val="000A41B0"/>
    <w:rsid w:val="000A41DF"/>
    <w:rsid w:val="000A4776"/>
    <w:rsid w:val="000A477E"/>
    <w:rsid w:val="000A47CD"/>
    <w:rsid w:val="000A4BD2"/>
    <w:rsid w:val="000A4BDB"/>
    <w:rsid w:val="000A4C77"/>
    <w:rsid w:val="000A4D80"/>
    <w:rsid w:val="000A4ED4"/>
    <w:rsid w:val="000A5013"/>
    <w:rsid w:val="000A5337"/>
    <w:rsid w:val="000A595F"/>
    <w:rsid w:val="000A5A2D"/>
    <w:rsid w:val="000A5AA9"/>
    <w:rsid w:val="000A5ACE"/>
    <w:rsid w:val="000A5B35"/>
    <w:rsid w:val="000A5BD8"/>
    <w:rsid w:val="000A5C05"/>
    <w:rsid w:val="000A5CD4"/>
    <w:rsid w:val="000A5DBD"/>
    <w:rsid w:val="000A5FE5"/>
    <w:rsid w:val="000A6032"/>
    <w:rsid w:val="000A616E"/>
    <w:rsid w:val="000A66B8"/>
    <w:rsid w:val="000A68DD"/>
    <w:rsid w:val="000A6915"/>
    <w:rsid w:val="000A69A4"/>
    <w:rsid w:val="000A69D7"/>
    <w:rsid w:val="000A6A53"/>
    <w:rsid w:val="000A6C33"/>
    <w:rsid w:val="000A6C65"/>
    <w:rsid w:val="000A6D3D"/>
    <w:rsid w:val="000A6D3E"/>
    <w:rsid w:val="000A6E5B"/>
    <w:rsid w:val="000A6FE9"/>
    <w:rsid w:val="000A706A"/>
    <w:rsid w:val="000A70C5"/>
    <w:rsid w:val="000A7141"/>
    <w:rsid w:val="000A73FA"/>
    <w:rsid w:val="000A7421"/>
    <w:rsid w:val="000A7521"/>
    <w:rsid w:val="000A75F8"/>
    <w:rsid w:val="000A7623"/>
    <w:rsid w:val="000A7665"/>
    <w:rsid w:val="000A767A"/>
    <w:rsid w:val="000A7769"/>
    <w:rsid w:val="000A7C3B"/>
    <w:rsid w:val="000A7C69"/>
    <w:rsid w:val="000B0196"/>
    <w:rsid w:val="000B02D9"/>
    <w:rsid w:val="000B04F8"/>
    <w:rsid w:val="000B0552"/>
    <w:rsid w:val="000B0838"/>
    <w:rsid w:val="000B08A3"/>
    <w:rsid w:val="000B08E2"/>
    <w:rsid w:val="000B0A2F"/>
    <w:rsid w:val="000B0B0D"/>
    <w:rsid w:val="000B0BC5"/>
    <w:rsid w:val="000B0C1D"/>
    <w:rsid w:val="000B0C20"/>
    <w:rsid w:val="000B0F47"/>
    <w:rsid w:val="000B10EF"/>
    <w:rsid w:val="000B11EB"/>
    <w:rsid w:val="000B13F2"/>
    <w:rsid w:val="000B149C"/>
    <w:rsid w:val="000B150C"/>
    <w:rsid w:val="000B16CF"/>
    <w:rsid w:val="000B1818"/>
    <w:rsid w:val="000B1861"/>
    <w:rsid w:val="000B19EE"/>
    <w:rsid w:val="000B1B6F"/>
    <w:rsid w:val="000B1C86"/>
    <w:rsid w:val="000B1E93"/>
    <w:rsid w:val="000B2329"/>
    <w:rsid w:val="000B24BF"/>
    <w:rsid w:val="000B24D4"/>
    <w:rsid w:val="000B24E2"/>
    <w:rsid w:val="000B2645"/>
    <w:rsid w:val="000B26BB"/>
    <w:rsid w:val="000B26FC"/>
    <w:rsid w:val="000B287C"/>
    <w:rsid w:val="000B2977"/>
    <w:rsid w:val="000B29EC"/>
    <w:rsid w:val="000B2CD9"/>
    <w:rsid w:val="000B3349"/>
    <w:rsid w:val="000B35D3"/>
    <w:rsid w:val="000B364E"/>
    <w:rsid w:val="000B3958"/>
    <w:rsid w:val="000B39AE"/>
    <w:rsid w:val="000B39CC"/>
    <w:rsid w:val="000B3D77"/>
    <w:rsid w:val="000B3E09"/>
    <w:rsid w:val="000B3F3A"/>
    <w:rsid w:val="000B42ED"/>
    <w:rsid w:val="000B4520"/>
    <w:rsid w:val="000B4586"/>
    <w:rsid w:val="000B46BA"/>
    <w:rsid w:val="000B479F"/>
    <w:rsid w:val="000B4873"/>
    <w:rsid w:val="000B4882"/>
    <w:rsid w:val="000B4A28"/>
    <w:rsid w:val="000B4AEF"/>
    <w:rsid w:val="000B4BD7"/>
    <w:rsid w:val="000B4C9D"/>
    <w:rsid w:val="000B4D87"/>
    <w:rsid w:val="000B4F86"/>
    <w:rsid w:val="000B4FCF"/>
    <w:rsid w:val="000B5573"/>
    <w:rsid w:val="000B55ED"/>
    <w:rsid w:val="000B56CC"/>
    <w:rsid w:val="000B5A98"/>
    <w:rsid w:val="000B5BDB"/>
    <w:rsid w:val="000B5DE7"/>
    <w:rsid w:val="000B610E"/>
    <w:rsid w:val="000B62C2"/>
    <w:rsid w:val="000B6418"/>
    <w:rsid w:val="000B644F"/>
    <w:rsid w:val="000B6670"/>
    <w:rsid w:val="000B66D8"/>
    <w:rsid w:val="000B6895"/>
    <w:rsid w:val="000B6AC9"/>
    <w:rsid w:val="000B6B89"/>
    <w:rsid w:val="000B6BB6"/>
    <w:rsid w:val="000B6BD1"/>
    <w:rsid w:val="000B6CAD"/>
    <w:rsid w:val="000B6E89"/>
    <w:rsid w:val="000B6F2C"/>
    <w:rsid w:val="000B7199"/>
    <w:rsid w:val="000B74BE"/>
    <w:rsid w:val="000B7532"/>
    <w:rsid w:val="000B757D"/>
    <w:rsid w:val="000B761E"/>
    <w:rsid w:val="000B76FE"/>
    <w:rsid w:val="000B7857"/>
    <w:rsid w:val="000B7886"/>
    <w:rsid w:val="000B79C5"/>
    <w:rsid w:val="000B7AFE"/>
    <w:rsid w:val="000B7D04"/>
    <w:rsid w:val="000B7E2B"/>
    <w:rsid w:val="000B7E34"/>
    <w:rsid w:val="000C00E8"/>
    <w:rsid w:val="000C0146"/>
    <w:rsid w:val="000C01CA"/>
    <w:rsid w:val="000C0282"/>
    <w:rsid w:val="000C0398"/>
    <w:rsid w:val="000C045A"/>
    <w:rsid w:val="000C0496"/>
    <w:rsid w:val="000C0805"/>
    <w:rsid w:val="000C08E6"/>
    <w:rsid w:val="000C0C21"/>
    <w:rsid w:val="000C0DDC"/>
    <w:rsid w:val="000C1059"/>
    <w:rsid w:val="000C10AC"/>
    <w:rsid w:val="000C1106"/>
    <w:rsid w:val="000C1169"/>
    <w:rsid w:val="000C1322"/>
    <w:rsid w:val="000C13CB"/>
    <w:rsid w:val="000C13E0"/>
    <w:rsid w:val="000C16B0"/>
    <w:rsid w:val="000C1718"/>
    <w:rsid w:val="000C1737"/>
    <w:rsid w:val="000C1979"/>
    <w:rsid w:val="000C1A37"/>
    <w:rsid w:val="000C1AAA"/>
    <w:rsid w:val="000C1ACF"/>
    <w:rsid w:val="000C1C8E"/>
    <w:rsid w:val="000C1D36"/>
    <w:rsid w:val="000C1DFA"/>
    <w:rsid w:val="000C1E7D"/>
    <w:rsid w:val="000C2092"/>
    <w:rsid w:val="000C2591"/>
    <w:rsid w:val="000C28B7"/>
    <w:rsid w:val="000C2BD8"/>
    <w:rsid w:val="000C2CEA"/>
    <w:rsid w:val="000C2E41"/>
    <w:rsid w:val="000C2F23"/>
    <w:rsid w:val="000C302B"/>
    <w:rsid w:val="000C31A2"/>
    <w:rsid w:val="000C325C"/>
    <w:rsid w:val="000C32AE"/>
    <w:rsid w:val="000C351A"/>
    <w:rsid w:val="000C36AB"/>
    <w:rsid w:val="000C38D8"/>
    <w:rsid w:val="000C3A7D"/>
    <w:rsid w:val="000C3CDA"/>
    <w:rsid w:val="000C3CDC"/>
    <w:rsid w:val="000C3DA1"/>
    <w:rsid w:val="000C3ED2"/>
    <w:rsid w:val="000C3F29"/>
    <w:rsid w:val="000C3FAA"/>
    <w:rsid w:val="000C415A"/>
    <w:rsid w:val="000C44C7"/>
    <w:rsid w:val="000C4638"/>
    <w:rsid w:val="000C474D"/>
    <w:rsid w:val="000C47C2"/>
    <w:rsid w:val="000C4813"/>
    <w:rsid w:val="000C4943"/>
    <w:rsid w:val="000C4AB7"/>
    <w:rsid w:val="000C4D4E"/>
    <w:rsid w:val="000C4D9E"/>
    <w:rsid w:val="000C4E69"/>
    <w:rsid w:val="000C5003"/>
    <w:rsid w:val="000C50A9"/>
    <w:rsid w:val="000C5180"/>
    <w:rsid w:val="000C5316"/>
    <w:rsid w:val="000C5418"/>
    <w:rsid w:val="000C574B"/>
    <w:rsid w:val="000C57E1"/>
    <w:rsid w:val="000C57ED"/>
    <w:rsid w:val="000C5ACC"/>
    <w:rsid w:val="000C5AD8"/>
    <w:rsid w:val="000C5C2C"/>
    <w:rsid w:val="000C5C32"/>
    <w:rsid w:val="000C5C34"/>
    <w:rsid w:val="000C6094"/>
    <w:rsid w:val="000C611F"/>
    <w:rsid w:val="000C61C6"/>
    <w:rsid w:val="000C61D7"/>
    <w:rsid w:val="000C6296"/>
    <w:rsid w:val="000C6728"/>
    <w:rsid w:val="000C69F8"/>
    <w:rsid w:val="000C6A8E"/>
    <w:rsid w:val="000C6D1B"/>
    <w:rsid w:val="000C6DBD"/>
    <w:rsid w:val="000C71EC"/>
    <w:rsid w:val="000C7348"/>
    <w:rsid w:val="000C7527"/>
    <w:rsid w:val="000C77C0"/>
    <w:rsid w:val="000C7A04"/>
    <w:rsid w:val="000C7B0D"/>
    <w:rsid w:val="000C7B63"/>
    <w:rsid w:val="000C7DCF"/>
    <w:rsid w:val="000D0399"/>
    <w:rsid w:val="000D0595"/>
    <w:rsid w:val="000D0610"/>
    <w:rsid w:val="000D063F"/>
    <w:rsid w:val="000D0643"/>
    <w:rsid w:val="000D0964"/>
    <w:rsid w:val="000D09FE"/>
    <w:rsid w:val="000D0AC2"/>
    <w:rsid w:val="000D0CE1"/>
    <w:rsid w:val="000D0D37"/>
    <w:rsid w:val="000D0FCA"/>
    <w:rsid w:val="000D1018"/>
    <w:rsid w:val="000D1141"/>
    <w:rsid w:val="000D121A"/>
    <w:rsid w:val="000D148D"/>
    <w:rsid w:val="000D17B9"/>
    <w:rsid w:val="000D1815"/>
    <w:rsid w:val="000D189B"/>
    <w:rsid w:val="000D1ACA"/>
    <w:rsid w:val="000D1ADC"/>
    <w:rsid w:val="000D1B10"/>
    <w:rsid w:val="000D1B34"/>
    <w:rsid w:val="000D1DD6"/>
    <w:rsid w:val="000D1F0B"/>
    <w:rsid w:val="000D1F52"/>
    <w:rsid w:val="000D1F71"/>
    <w:rsid w:val="000D218C"/>
    <w:rsid w:val="000D2258"/>
    <w:rsid w:val="000D2471"/>
    <w:rsid w:val="000D263A"/>
    <w:rsid w:val="000D274A"/>
    <w:rsid w:val="000D2751"/>
    <w:rsid w:val="000D27BD"/>
    <w:rsid w:val="000D285C"/>
    <w:rsid w:val="000D294C"/>
    <w:rsid w:val="000D2C30"/>
    <w:rsid w:val="000D2CEF"/>
    <w:rsid w:val="000D2DDE"/>
    <w:rsid w:val="000D2E08"/>
    <w:rsid w:val="000D2EBD"/>
    <w:rsid w:val="000D32ED"/>
    <w:rsid w:val="000D376E"/>
    <w:rsid w:val="000D37A2"/>
    <w:rsid w:val="000D37BE"/>
    <w:rsid w:val="000D3853"/>
    <w:rsid w:val="000D385B"/>
    <w:rsid w:val="000D3905"/>
    <w:rsid w:val="000D3ABF"/>
    <w:rsid w:val="000D3DA2"/>
    <w:rsid w:val="000D3DCE"/>
    <w:rsid w:val="000D4084"/>
    <w:rsid w:val="000D4358"/>
    <w:rsid w:val="000D43B4"/>
    <w:rsid w:val="000D44B1"/>
    <w:rsid w:val="000D453C"/>
    <w:rsid w:val="000D4713"/>
    <w:rsid w:val="000D4767"/>
    <w:rsid w:val="000D4782"/>
    <w:rsid w:val="000D47D2"/>
    <w:rsid w:val="000D4A37"/>
    <w:rsid w:val="000D4B97"/>
    <w:rsid w:val="000D4BD5"/>
    <w:rsid w:val="000D4EF6"/>
    <w:rsid w:val="000D4F1F"/>
    <w:rsid w:val="000D5007"/>
    <w:rsid w:val="000D5298"/>
    <w:rsid w:val="000D52CC"/>
    <w:rsid w:val="000D5705"/>
    <w:rsid w:val="000D5811"/>
    <w:rsid w:val="000D5B77"/>
    <w:rsid w:val="000D5C81"/>
    <w:rsid w:val="000D5D77"/>
    <w:rsid w:val="000D6136"/>
    <w:rsid w:val="000D6316"/>
    <w:rsid w:val="000D6390"/>
    <w:rsid w:val="000D654B"/>
    <w:rsid w:val="000D6601"/>
    <w:rsid w:val="000D6707"/>
    <w:rsid w:val="000D6749"/>
    <w:rsid w:val="000D6A5E"/>
    <w:rsid w:val="000D6D1A"/>
    <w:rsid w:val="000D6D5B"/>
    <w:rsid w:val="000D70B8"/>
    <w:rsid w:val="000D713E"/>
    <w:rsid w:val="000D76AF"/>
    <w:rsid w:val="000D76B8"/>
    <w:rsid w:val="000D76FE"/>
    <w:rsid w:val="000D772D"/>
    <w:rsid w:val="000D7802"/>
    <w:rsid w:val="000D7B82"/>
    <w:rsid w:val="000D7DCF"/>
    <w:rsid w:val="000D7EDC"/>
    <w:rsid w:val="000D7EED"/>
    <w:rsid w:val="000D7F1E"/>
    <w:rsid w:val="000D7FBE"/>
    <w:rsid w:val="000E015D"/>
    <w:rsid w:val="000E0253"/>
    <w:rsid w:val="000E02DF"/>
    <w:rsid w:val="000E031A"/>
    <w:rsid w:val="000E038E"/>
    <w:rsid w:val="000E0578"/>
    <w:rsid w:val="000E057B"/>
    <w:rsid w:val="000E0681"/>
    <w:rsid w:val="000E06F5"/>
    <w:rsid w:val="000E0870"/>
    <w:rsid w:val="000E08CD"/>
    <w:rsid w:val="000E0AC1"/>
    <w:rsid w:val="000E0B97"/>
    <w:rsid w:val="000E0E15"/>
    <w:rsid w:val="000E0EC7"/>
    <w:rsid w:val="000E10CA"/>
    <w:rsid w:val="000E130C"/>
    <w:rsid w:val="000E139B"/>
    <w:rsid w:val="000E15CB"/>
    <w:rsid w:val="000E16D1"/>
    <w:rsid w:val="000E1747"/>
    <w:rsid w:val="000E17DD"/>
    <w:rsid w:val="000E187B"/>
    <w:rsid w:val="000E18C5"/>
    <w:rsid w:val="000E19BE"/>
    <w:rsid w:val="000E1A78"/>
    <w:rsid w:val="000E1ACE"/>
    <w:rsid w:val="000E1B10"/>
    <w:rsid w:val="000E1C91"/>
    <w:rsid w:val="000E1DC5"/>
    <w:rsid w:val="000E1F5B"/>
    <w:rsid w:val="000E20F8"/>
    <w:rsid w:val="000E21D5"/>
    <w:rsid w:val="000E21E7"/>
    <w:rsid w:val="000E2268"/>
    <w:rsid w:val="000E25B4"/>
    <w:rsid w:val="000E25E7"/>
    <w:rsid w:val="000E26B9"/>
    <w:rsid w:val="000E26F0"/>
    <w:rsid w:val="000E2ABF"/>
    <w:rsid w:val="000E2C8E"/>
    <w:rsid w:val="000E2E53"/>
    <w:rsid w:val="000E2EEF"/>
    <w:rsid w:val="000E310B"/>
    <w:rsid w:val="000E31F9"/>
    <w:rsid w:val="000E3528"/>
    <w:rsid w:val="000E362C"/>
    <w:rsid w:val="000E3695"/>
    <w:rsid w:val="000E36BE"/>
    <w:rsid w:val="000E3811"/>
    <w:rsid w:val="000E3963"/>
    <w:rsid w:val="000E3D0A"/>
    <w:rsid w:val="000E3E05"/>
    <w:rsid w:val="000E3E8B"/>
    <w:rsid w:val="000E3F73"/>
    <w:rsid w:val="000E4043"/>
    <w:rsid w:val="000E404C"/>
    <w:rsid w:val="000E415D"/>
    <w:rsid w:val="000E4237"/>
    <w:rsid w:val="000E43EB"/>
    <w:rsid w:val="000E4435"/>
    <w:rsid w:val="000E4490"/>
    <w:rsid w:val="000E450D"/>
    <w:rsid w:val="000E4686"/>
    <w:rsid w:val="000E46EF"/>
    <w:rsid w:val="000E4700"/>
    <w:rsid w:val="000E4767"/>
    <w:rsid w:val="000E4C2D"/>
    <w:rsid w:val="000E4D69"/>
    <w:rsid w:val="000E4DAC"/>
    <w:rsid w:val="000E4EF9"/>
    <w:rsid w:val="000E4FD5"/>
    <w:rsid w:val="000E502F"/>
    <w:rsid w:val="000E5108"/>
    <w:rsid w:val="000E5217"/>
    <w:rsid w:val="000E5222"/>
    <w:rsid w:val="000E530E"/>
    <w:rsid w:val="000E533E"/>
    <w:rsid w:val="000E552C"/>
    <w:rsid w:val="000E5696"/>
    <w:rsid w:val="000E5891"/>
    <w:rsid w:val="000E58DE"/>
    <w:rsid w:val="000E5934"/>
    <w:rsid w:val="000E5A8F"/>
    <w:rsid w:val="000E5E3A"/>
    <w:rsid w:val="000E5FE3"/>
    <w:rsid w:val="000E605A"/>
    <w:rsid w:val="000E6106"/>
    <w:rsid w:val="000E61CE"/>
    <w:rsid w:val="000E6212"/>
    <w:rsid w:val="000E62DB"/>
    <w:rsid w:val="000E6728"/>
    <w:rsid w:val="000E687F"/>
    <w:rsid w:val="000E6A15"/>
    <w:rsid w:val="000E6A5E"/>
    <w:rsid w:val="000E6B94"/>
    <w:rsid w:val="000E6F1F"/>
    <w:rsid w:val="000E74CB"/>
    <w:rsid w:val="000E7582"/>
    <w:rsid w:val="000E780F"/>
    <w:rsid w:val="000E7916"/>
    <w:rsid w:val="000E795D"/>
    <w:rsid w:val="000E797C"/>
    <w:rsid w:val="000E7AB7"/>
    <w:rsid w:val="000E7C58"/>
    <w:rsid w:val="000E7EC7"/>
    <w:rsid w:val="000E7F70"/>
    <w:rsid w:val="000F016B"/>
    <w:rsid w:val="000F0303"/>
    <w:rsid w:val="000F053A"/>
    <w:rsid w:val="000F0987"/>
    <w:rsid w:val="000F0B2C"/>
    <w:rsid w:val="000F0E2C"/>
    <w:rsid w:val="000F0F56"/>
    <w:rsid w:val="000F0F6D"/>
    <w:rsid w:val="000F0F82"/>
    <w:rsid w:val="000F0FBA"/>
    <w:rsid w:val="000F1146"/>
    <w:rsid w:val="000F139F"/>
    <w:rsid w:val="000F1426"/>
    <w:rsid w:val="000F16ED"/>
    <w:rsid w:val="000F197A"/>
    <w:rsid w:val="000F19A1"/>
    <w:rsid w:val="000F1DE6"/>
    <w:rsid w:val="000F1EED"/>
    <w:rsid w:val="000F1EF0"/>
    <w:rsid w:val="000F1FE7"/>
    <w:rsid w:val="000F2001"/>
    <w:rsid w:val="000F20AA"/>
    <w:rsid w:val="000F227A"/>
    <w:rsid w:val="000F22A8"/>
    <w:rsid w:val="000F248F"/>
    <w:rsid w:val="000F2788"/>
    <w:rsid w:val="000F28ED"/>
    <w:rsid w:val="000F2A6D"/>
    <w:rsid w:val="000F2B64"/>
    <w:rsid w:val="000F2D15"/>
    <w:rsid w:val="000F2EF4"/>
    <w:rsid w:val="000F3057"/>
    <w:rsid w:val="000F30E3"/>
    <w:rsid w:val="000F32C5"/>
    <w:rsid w:val="000F37DD"/>
    <w:rsid w:val="000F3982"/>
    <w:rsid w:val="000F39BD"/>
    <w:rsid w:val="000F3B25"/>
    <w:rsid w:val="000F3B5F"/>
    <w:rsid w:val="000F3D78"/>
    <w:rsid w:val="000F3E23"/>
    <w:rsid w:val="000F3EC2"/>
    <w:rsid w:val="000F3F10"/>
    <w:rsid w:val="000F40B1"/>
    <w:rsid w:val="000F450A"/>
    <w:rsid w:val="000F455E"/>
    <w:rsid w:val="000F4705"/>
    <w:rsid w:val="000F48EB"/>
    <w:rsid w:val="000F4BC4"/>
    <w:rsid w:val="000F4E00"/>
    <w:rsid w:val="000F4E79"/>
    <w:rsid w:val="000F5178"/>
    <w:rsid w:val="000F52C9"/>
    <w:rsid w:val="000F57A4"/>
    <w:rsid w:val="000F5846"/>
    <w:rsid w:val="000F5865"/>
    <w:rsid w:val="000F5C2F"/>
    <w:rsid w:val="000F5CEA"/>
    <w:rsid w:val="000F5ED1"/>
    <w:rsid w:val="000F5FC2"/>
    <w:rsid w:val="000F648D"/>
    <w:rsid w:val="000F64FE"/>
    <w:rsid w:val="000F6545"/>
    <w:rsid w:val="000F66D2"/>
    <w:rsid w:val="000F6944"/>
    <w:rsid w:val="000F6A31"/>
    <w:rsid w:val="000F6E81"/>
    <w:rsid w:val="000F707F"/>
    <w:rsid w:val="000F70D5"/>
    <w:rsid w:val="000F733F"/>
    <w:rsid w:val="000F74BD"/>
    <w:rsid w:val="000F764D"/>
    <w:rsid w:val="000F765A"/>
    <w:rsid w:val="000F76A0"/>
    <w:rsid w:val="000F76A3"/>
    <w:rsid w:val="000F776B"/>
    <w:rsid w:val="000F7BE8"/>
    <w:rsid w:val="000F7C63"/>
    <w:rsid w:val="0010017B"/>
    <w:rsid w:val="0010037D"/>
    <w:rsid w:val="001003B3"/>
    <w:rsid w:val="00100506"/>
    <w:rsid w:val="00100554"/>
    <w:rsid w:val="0010085E"/>
    <w:rsid w:val="00100AE4"/>
    <w:rsid w:val="00100B46"/>
    <w:rsid w:val="00100E96"/>
    <w:rsid w:val="00100F02"/>
    <w:rsid w:val="001010FB"/>
    <w:rsid w:val="00101238"/>
    <w:rsid w:val="001013B0"/>
    <w:rsid w:val="0010157D"/>
    <w:rsid w:val="0010158C"/>
    <w:rsid w:val="001015C6"/>
    <w:rsid w:val="001015DE"/>
    <w:rsid w:val="00101671"/>
    <w:rsid w:val="001016AC"/>
    <w:rsid w:val="001016E5"/>
    <w:rsid w:val="001018DE"/>
    <w:rsid w:val="001019C8"/>
    <w:rsid w:val="00101AA7"/>
    <w:rsid w:val="00101AD0"/>
    <w:rsid w:val="00101B70"/>
    <w:rsid w:val="00101B84"/>
    <w:rsid w:val="00101D98"/>
    <w:rsid w:val="00101DCD"/>
    <w:rsid w:val="00101E5B"/>
    <w:rsid w:val="00101EB0"/>
    <w:rsid w:val="0010202C"/>
    <w:rsid w:val="0010211A"/>
    <w:rsid w:val="00102263"/>
    <w:rsid w:val="0010250C"/>
    <w:rsid w:val="0010251D"/>
    <w:rsid w:val="0010255F"/>
    <w:rsid w:val="001029D6"/>
    <w:rsid w:val="00102B53"/>
    <w:rsid w:val="00102FDE"/>
    <w:rsid w:val="001030E4"/>
    <w:rsid w:val="001030FF"/>
    <w:rsid w:val="00103151"/>
    <w:rsid w:val="001031EE"/>
    <w:rsid w:val="00103810"/>
    <w:rsid w:val="00103A2C"/>
    <w:rsid w:val="00103A47"/>
    <w:rsid w:val="00103B7B"/>
    <w:rsid w:val="00103D7A"/>
    <w:rsid w:val="00103EC2"/>
    <w:rsid w:val="00103F30"/>
    <w:rsid w:val="00104055"/>
    <w:rsid w:val="00104162"/>
    <w:rsid w:val="0010422A"/>
    <w:rsid w:val="0010424D"/>
    <w:rsid w:val="0010426B"/>
    <w:rsid w:val="001042AB"/>
    <w:rsid w:val="001043DD"/>
    <w:rsid w:val="00104407"/>
    <w:rsid w:val="00104607"/>
    <w:rsid w:val="00104685"/>
    <w:rsid w:val="001047C4"/>
    <w:rsid w:val="001047D3"/>
    <w:rsid w:val="00104AD0"/>
    <w:rsid w:val="00104B37"/>
    <w:rsid w:val="00104C56"/>
    <w:rsid w:val="00104E1B"/>
    <w:rsid w:val="00105355"/>
    <w:rsid w:val="00105575"/>
    <w:rsid w:val="00105730"/>
    <w:rsid w:val="00105A37"/>
    <w:rsid w:val="00105CF1"/>
    <w:rsid w:val="00106165"/>
    <w:rsid w:val="0010627B"/>
    <w:rsid w:val="0010666B"/>
    <w:rsid w:val="001067EA"/>
    <w:rsid w:val="00106949"/>
    <w:rsid w:val="00106BBF"/>
    <w:rsid w:val="00106BD9"/>
    <w:rsid w:val="00106C68"/>
    <w:rsid w:val="00106DA1"/>
    <w:rsid w:val="00106EF0"/>
    <w:rsid w:val="00107204"/>
    <w:rsid w:val="00107221"/>
    <w:rsid w:val="001074B9"/>
    <w:rsid w:val="001074CE"/>
    <w:rsid w:val="0010757F"/>
    <w:rsid w:val="00107591"/>
    <w:rsid w:val="00107773"/>
    <w:rsid w:val="00107AE5"/>
    <w:rsid w:val="00107B4C"/>
    <w:rsid w:val="00107BD1"/>
    <w:rsid w:val="00107C04"/>
    <w:rsid w:val="0011019D"/>
    <w:rsid w:val="001103DE"/>
    <w:rsid w:val="001103E8"/>
    <w:rsid w:val="001104A7"/>
    <w:rsid w:val="001104AA"/>
    <w:rsid w:val="00110642"/>
    <w:rsid w:val="0011064D"/>
    <w:rsid w:val="00110728"/>
    <w:rsid w:val="001107BE"/>
    <w:rsid w:val="00110831"/>
    <w:rsid w:val="0011086D"/>
    <w:rsid w:val="001109BA"/>
    <w:rsid w:val="00110AD3"/>
    <w:rsid w:val="00110B4C"/>
    <w:rsid w:val="00110D8C"/>
    <w:rsid w:val="00110FB3"/>
    <w:rsid w:val="00111139"/>
    <w:rsid w:val="00111160"/>
    <w:rsid w:val="0011118E"/>
    <w:rsid w:val="00111315"/>
    <w:rsid w:val="001114AF"/>
    <w:rsid w:val="001115E7"/>
    <w:rsid w:val="0011160B"/>
    <w:rsid w:val="00111780"/>
    <w:rsid w:val="0011187C"/>
    <w:rsid w:val="00111F9E"/>
    <w:rsid w:val="00111FA0"/>
    <w:rsid w:val="0011211E"/>
    <w:rsid w:val="00112294"/>
    <w:rsid w:val="001124C4"/>
    <w:rsid w:val="0011256F"/>
    <w:rsid w:val="00112584"/>
    <w:rsid w:val="001127EC"/>
    <w:rsid w:val="00112ABB"/>
    <w:rsid w:val="00112B85"/>
    <w:rsid w:val="00112EB9"/>
    <w:rsid w:val="00112FFC"/>
    <w:rsid w:val="001130E8"/>
    <w:rsid w:val="00113134"/>
    <w:rsid w:val="00113168"/>
    <w:rsid w:val="00113273"/>
    <w:rsid w:val="001134D4"/>
    <w:rsid w:val="0011364B"/>
    <w:rsid w:val="00113858"/>
    <w:rsid w:val="001139F3"/>
    <w:rsid w:val="00113C79"/>
    <w:rsid w:val="00113D41"/>
    <w:rsid w:val="00113F92"/>
    <w:rsid w:val="0011407B"/>
    <w:rsid w:val="001140BB"/>
    <w:rsid w:val="0011419A"/>
    <w:rsid w:val="001143AC"/>
    <w:rsid w:val="0011445F"/>
    <w:rsid w:val="00114462"/>
    <w:rsid w:val="001145FB"/>
    <w:rsid w:val="00114615"/>
    <w:rsid w:val="00114740"/>
    <w:rsid w:val="00114853"/>
    <w:rsid w:val="00114A92"/>
    <w:rsid w:val="00114DF5"/>
    <w:rsid w:val="00114F85"/>
    <w:rsid w:val="00115431"/>
    <w:rsid w:val="00115566"/>
    <w:rsid w:val="001158E0"/>
    <w:rsid w:val="00115A17"/>
    <w:rsid w:val="00115BA3"/>
    <w:rsid w:val="00115C34"/>
    <w:rsid w:val="00115D80"/>
    <w:rsid w:val="00115DBC"/>
    <w:rsid w:val="00115E44"/>
    <w:rsid w:val="00115E88"/>
    <w:rsid w:val="00115ECF"/>
    <w:rsid w:val="00115F01"/>
    <w:rsid w:val="00115F53"/>
    <w:rsid w:val="0011647A"/>
    <w:rsid w:val="001164E5"/>
    <w:rsid w:val="00116660"/>
    <w:rsid w:val="001166D5"/>
    <w:rsid w:val="0011671B"/>
    <w:rsid w:val="00116842"/>
    <w:rsid w:val="00116911"/>
    <w:rsid w:val="00116BFB"/>
    <w:rsid w:val="00116DE4"/>
    <w:rsid w:val="00116E37"/>
    <w:rsid w:val="0011715F"/>
    <w:rsid w:val="0011716D"/>
    <w:rsid w:val="001171E0"/>
    <w:rsid w:val="0011746B"/>
    <w:rsid w:val="001174C2"/>
    <w:rsid w:val="00117665"/>
    <w:rsid w:val="00117675"/>
    <w:rsid w:val="001176AA"/>
    <w:rsid w:val="00117AC8"/>
    <w:rsid w:val="00117B22"/>
    <w:rsid w:val="00117B4F"/>
    <w:rsid w:val="00117C18"/>
    <w:rsid w:val="00120299"/>
    <w:rsid w:val="001203E2"/>
    <w:rsid w:val="00120465"/>
    <w:rsid w:val="00120489"/>
    <w:rsid w:val="00120736"/>
    <w:rsid w:val="00120A69"/>
    <w:rsid w:val="00120ADB"/>
    <w:rsid w:val="00120BC4"/>
    <w:rsid w:val="00120C9D"/>
    <w:rsid w:val="00120CFD"/>
    <w:rsid w:val="00120D8E"/>
    <w:rsid w:val="00120ECA"/>
    <w:rsid w:val="00120F49"/>
    <w:rsid w:val="00120F6A"/>
    <w:rsid w:val="00120F87"/>
    <w:rsid w:val="001210FD"/>
    <w:rsid w:val="001212D1"/>
    <w:rsid w:val="001214A7"/>
    <w:rsid w:val="00121529"/>
    <w:rsid w:val="0012153B"/>
    <w:rsid w:val="001216B9"/>
    <w:rsid w:val="001216F0"/>
    <w:rsid w:val="00121737"/>
    <w:rsid w:val="001217D8"/>
    <w:rsid w:val="0012185F"/>
    <w:rsid w:val="0012187E"/>
    <w:rsid w:val="00121972"/>
    <w:rsid w:val="00121BB5"/>
    <w:rsid w:val="00121BD9"/>
    <w:rsid w:val="00121EB4"/>
    <w:rsid w:val="001221C8"/>
    <w:rsid w:val="00122216"/>
    <w:rsid w:val="001223B5"/>
    <w:rsid w:val="001223E0"/>
    <w:rsid w:val="001225CF"/>
    <w:rsid w:val="00122610"/>
    <w:rsid w:val="00122685"/>
    <w:rsid w:val="00122896"/>
    <w:rsid w:val="001229F5"/>
    <w:rsid w:val="00122C1C"/>
    <w:rsid w:val="00122DF2"/>
    <w:rsid w:val="00122F9B"/>
    <w:rsid w:val="00122FCA"/>
    <w:rsid w:val="001234C9"/>
    <w:rsid w:val="001237DF"/>
    <w:rsid w:val="0012392A"/>
    <w:rsid w:val="0012399B"/>
    <w:rsid w:val="00123A68"/>
    <w:rsid w:val="00123B50"/>
    <w:rsid w:val="00123BE4"/>
    <w:rsid w:val="00123C1B"/>
    <w:rsid w:val="00123D1D"/>
    <w:rsid w:val="00123E16"/>
    <w:rsid w:val="001240BC"/>
    <w:rsid w:val="00124184"/>
    <w:rsid w:val="00124262"/>
    <w:rsid w:val="0012470C"/>
    <w:rsid w:val="0012470F"/>
    <w:rsid w:val="001247EE"/>
    <w:rsid w:val="00124821"/>
    <w:rsid w:val="001248B2"/>
    <w:rsid w:val="00124AAF"/>
    <w:rsid w:val="00124B8E"/>
    <w:rsid w:val="00124CAE"/>
    <w:rsid w:val="00124DEE"/>
    <w:rsid w:val="00124F22"/>
    <w:rsid w:val="001250C2"/>
    <w:rsid w:val="001251FA"/>
    <w:rsid w:val="001252A6"/>
    <w:rsid w:val="00125877"/>
    <w:rsid w:val="001259DE"/>
    <w:rsid w:val="00125D55"/>
    <w:rsid w:val="00125DC0"/>
    <w:rsid w:val="00125E00"/>
    <w:rsid w:val="00125E76"/>
    <w:rsid w:val="00125F19"/>
    <w:rsid w:val="00126107"/>
    <w:rsid w:val="00126243"/>
    <w:rsid w:val="00126583"/>
    <w:rsid w:val="00126611"/>
    <w:rsid w:val="00126623"/>
    <w:rsid w:val="0012696A"/>
    <w:rsid w:val="00126AF8"/>
    <w:rsid w:val="00126CB7"/>
    <w:rsid w:val="00126CBE"/>
    <w:rsid w:val="00126D5B"/>
    <w:rsid w:val="00126D7E"/>
    <w:rsid w:val="00126DD1"/>
    <w:rsid w:val="00126E06"/>
    <w:rsid w:val="00126EB0"/>
    <w:rsid w:val="00126ECB"/>
    <w:rsid w:val="00126F29"/>
    <w:rsid w:val="00127048"/>
    <w:rsid w:val="001270D1"/>
    <w:rsid w:val="00127178"/>
    <w:rsid w:val="00127400"/>
    <w:rsid w:val="00127831"/>
    <w:rsid w:val="001279C6"/>
    <w:rsid w:val="001279DF"/>
    <w:rsid w:val="00127B19"/>
    <w:rsid w:val="00127CB3"/>
    <w:rsid w:val="00130567"/>
    <w:rsid w:val="00130683"/>
    <w:rsid w:val="0013087E"/>
    <w:rsid w:val="00130B80"/>
    <w:rsid w:val="00130C52"/>
    <w:rsid w:val="00130DEB"/>
    <w:rsid w:val="00130F4E"/>
    <w:rsid w:val="00131053"/>
    <w:rsid w:val="00131227"/>
    <w:rsid w:val="0013132B"/>
    <w:rsid w:val="00131360"/>
    <w:rsid w:val="00131367"/>
    <w:rsid w:val="0013137F"/>
    <w:rsid w:val="00131523"/>
    <w:rsid w:val="001315F8"/>
    <w:rsid w:val="00131787"/>
    <w:rsid w:val="00131996"/>
    <w:rsid w:val="00131AA4"/>
    <w:rsid w:val="00131BF1"/>
    <w:rsid w:val="00131C8B"/>
    <w:rsid w:val="00131D35"/>
    <w:rsid w:val="00131D8C"/>
    <w:rsid w:val="0013215B"/>
    <w:rsid w:val="00132183"/>
    <w:rsid w:val="0013223D"/>
    <w:rsid w:val="00132409"/>
    <w:rsid w:val="0013252A"/>
    <w:rsid w:val="001325A2"/>
    <w:rsid w:val="001326E2"/>
    <w:rsid w:val="00132700"/>
    <w:rsid w:val="001327CE"/>
    <w:rsid w:val="00132A26"/>
    <w:rsid w:val="00132B22"/>
    <w:rsid w:val="00132CE2"/>
    <w:rsid w:val="00132DBB"/>
    <w:rsid w:val="00132E66"/>
    <w:rsid w:val="00133069"/>
    <w:rsid w:val="001330C1"/>
    <w:rsid w:val="001331C3"/>
    <w:rsid w:val="00133643"/>
    <w:rsid w:val="001338F1"/>
    <w:rsid w:val="00133942"/>
    <w:rsid w:val="00133BBD"/>
    <w:rsid w:val="00133DE4"/>
    <w:rsid w:val="0013403F"/>
    <w:rsid w:val="00134085"/>
    <w:rsid w:val="0013435A"/>
    <w:rsid w:val="00134453"/>
    <w:rsid w:val="0013447A"/>
    <w:rsid w:val="00134510"/>
    <w:rsid w:val="0013455A"/>
    <w:rsid w:val="00134739"/>
    <w:rsid w:val="001349B6"/>
    <w:rsid w:val="00134A8A"/>
    <w:rsid w:val="00134BA9"/>
    <w:rsid w:val="00134CC0"/>
    <w:rsid w:val="00134E49"/>
    <w:rsid w:val="001350C1"/>
    <w:rsid w:val="0013531F"/>
    <w:rsid w:val="0013538D"/>
    <w:rsid w:val="001354F8"/>
    <w:rsid w:val="0013590F"/>
    <w:rsid w:val="00135999"/>
    <w:rsid w:val="00135D39"/>
    <w:rsid w:val="00135DA9"/>
    <w:rsid w:val="00135EF4"/>
    <w:rsid w:val="001360C2"/>
    <w:rsid w:val="00136380"/>
    <w:rsid w:val="0013641D"/>
    <w:rsid w:val="001364AB"/>
    <w:rsid w:val="00136674"/>
    <w:rsid w:val="001368E2"/>
    <w:rsid w:val="00136963"/>
    <w:rsid w:val="00136E74"/>
    <w:rsid w:val="00136F9F"/>
    <w:rsid w:val="001371F9"/>
    <w:rsid w:val="00137249"/>
    <w:rsid w:val="0013732A"/>
    <w:rsid w:val="0013741C"/>
    <w:rsid w:val="00137436"/>
    <w:rsid w:val="001375DE"/>
    <w:rsid w:val="00137662"/>
    <w:rsid w:val="0013783C"/>
    <w:rsid w:val="0013796B"/>
    <w:rsid w:val="00137A0D"/>
    <w:rsid w:val="00137A46"/>
    <w:rsid w:val="00137B77"/>
    <w:rsid w:val="00137B91"/>
    <w:rsid w:val="00137CA1"/>
    <w:rsid w:val="00137CDE"/>
    <w:rsid w:val="00137D94"/>
    <w:rsid w:val="00137DA4"/>
    <w:rsid w:val="00137ED6"/>
    <w:rsid w:val="00137F18"/>
    <w:rsid w:val="00140051"/>
    <w:rsid w:val="001400D5"/>
    <w:rsid w:val="001402E3"/>
    <w:rsid w:val="00140343"/>
    <w:rsid w:val="00140388"/>
    <w:rsid w:val="00140448"/>
    <w:rsid w:val="0014059E"/>
    <w:rsid w:val="001407DB"/>
    <w:rsid w:val="0014094A"/>
    <w:rsid w:val="00140A5D"/>
    <w:rsid w:val="00140BED"/>
    <w:rsid w:val="00140C8A"/>
    <w:rsid w:val="00140CF5"/>
    <w:rsid w:val="00140E16"/>
    <w:rsid w:val="00140ED1"/>
    <w:rsid w:val="0014101B"/>
    <w:rsid w:val="00141107"/>
    <w:rsid w:val="00141124"/>
    <w:rsid w:val="001413CE"/>
    <w:rsid w:val="00141409"/>
    <w:rsid w:val="001416E8"/>
    <w:rsid w:val="001417C4"/>
    <w:rsid w:val="00141A7F"/>
    <w:rsid w:val="00141CA1"/>
    <w:rsid w:val="00141D94"/>
    <w:rsid w:val="00141FB5"/>
    <w:rsid w:val="00142083"/>
    <w:rsid w:val="00142133"/>
    <w:rsid w:val="0014216F"/>
    <w:rsid w:val="001422F6"/>
    <w:rsid w:val="00142361"/>
    <w:rsid w:val="00142435"/>
    <w:rsid w:val="00142439"/>
    <w:rsid w:val="0014251E"/>
    <w:rsid w:val="001425EB"/>
    <w:rsid w:val="001426C2"/>
    <w:rsid w:val="0014283D"/>
    <w:rsid w:val="0014289B"/>
    <w:rsid w:val="001428F7"/>
    <w:rsid w:val="0014299D"/>
    <w:rsid w:val="00142AB7"/>
    <w:rsid w:val="00142B4E"/>
    <w:rsid w:val="00142F23"/>
    <w:rsid w:val="00143021"/>
    <w:rsid w:val="001435E9"/>
    <w:rsid w:val="0014366D"/>
    <w:rsid w:val="00143979"/>
    <w:rsid w:val="00143ADB"/>
    <w:rsid w:val="00143B3B"/>
    <w:rsid w:val="00143BAF"/>
    <w:rsid w:val="00143F35"/>
    <w:rsid w:val="00143FA4"/>
    <w:rsid w:val="00144056"/>
    <w:rsid w:val="00144145"/>
    <w:rsid w:val="0014419A"/>
    <w:rsid w:val="00144470"/>
    <w:rsid w:val="001444F2"/>
    <w:rsid w:val="00144649"/>
    <w:rsid w:val="00144650"/>
    <w:rsid w:val="001447A3"/>
    <w:rsid w:val="0014494B"/>
    <w:rsid w:val="00144FA7"/>
    <w:rsid w:val="00145156"/>
    <w:rsid w:val="001451CD"/>
    <w:rsid w:val="00145288"/>
    <w:rsid w:val="0014538C"/>
    <w:rsid w:val="001453D9"/>
    <w:rsid w:val="001454A3"/>
    <w:rsid w:val="001456B5"/>
    <w:rsid w:val="00145B1B"/>
    <w:rsid w:val="00145C27"/>
    <w:rsid w:val="00145C96"/>
    <w:rsid w:val="00145FE3"/>
    <w:rsid w:val="001462D2"/>
    <w:rsid w:val="0014644E"/>
    <w:rsid w:val="00146471"/>
    <w:rsid w:val="001465A3"/>
    <w:rsid w:val="0014678D"/>
    <w:rsid w:val="00146D91"/>
    <w:rsid w:val="00147411"/>
    <w:rsid w:val="00147546"/>
    <w:rsid w:val="00147643"/>
    <w:rsid w:val="0014764A"/>
    <w:rsid w:val="001479E0"/>
    <w:rsid w:val="001479E7"/>
    <w:rsid w:val="00147C32"/>
    <w:rsid w:val="0015008D"/>
    <w:rsid w:val="00150094"/>
    <w:rsid w:val="00150158"/>
    <w:rsid w:val="001501FC"/>
    <w:rsid w:val="0015023F"/>
    <w:rsid w:val="001506D9"/>
    <w:rsid w:val="001506E9"/>
    <w:rsid w:val="001507C6"/>
    <w:rsid w:val="0015094A"/>
    <w:rsid w:val="00150A33"/>
    <w:rsid w:val="00150AA2"/>
    <w:rsid w:val="00150B2A"/>
    <w:rsid w:val="00150D73"/>
    <w:rsid w:val="00150F63"/>
    <w:rsid w:val="00150F9E"/>
    <w:rsid w:val="0015115D"/>
    <w:rsid w:val="00151309"/>
    <w:rsid w:val="00151332"/>
    <w:rsid w:val="00151488"/>
    <w:rsid w:val="001514E7"/>
    <w:rsid w:val="0015152E"/>
    <w:rsid w:val="00151781"/>
    <w:rsid w:val="001518C7"/>
    <w:rsid w:val="001519DE"/>
    <w:rsid w:val="00151A5B"/>
    <w:rsid w:val="00151E5B"/>
    <w:rsid w:val="00152213"/>
    <w:rsid w:val="0015227A"/>
    <w:rsid w:val="0015255D"/>
    <w:rsid w:val="001525EB"/>
    <w:rsid w:val="0015263A"/>
    <w:rsid w:val="00152726"/>
    <w:rsid w:val="00152E34"/>
    <w:rsid w:val="00152F2D"/>
    <w:rsid w:val="0015328D"/>
    <w:rsid w:val="001535BB"/>
    <w:rsid w:val="0015388D"/>
    <w:rsid w:val="001538C6"/>
    <w:rsid w:val="001538FF"/>
    <w:rsid w:val="00153997"/>
    <w:rsid w:val="00153AD7"/>
    <w:rsid w:val="00153AE2"/>
    <w:rsid w:val="00153C17"/>
    <w:rsid w:val="00153DE0"/>
    <w:rsid w:val="00153F81"/>
    <w:rsid w:val="0015401F"/>
    <w:rsid w:val="00154044"/>
    <w:rsid w:val="0015418A"/>
    <w:rsid w:val="0015432F"/>
    <w:rsid w:val="001543D2"/>
    <w:rsid w:val="001543E6"/>
    <w:rsid w:val="00154434"/>
    <w:rsid w:val="00154582"/>
    <w:rsid w:val="00154584"/>
    <w:rsid w:val="001545DD"/>
    <w:rsid w:val="001547C7"/>
    <w:rsid w:val="001547C8"/>
    <w:rsid w:val="001549EE"/>
    <w:rsid w:val="00154AEB"/>
    <w:rsid w:val="00154B6D"/>
    <w:rsid w:val="00154DB7"/>
    <w:rsid w:val="00154DD8"/>
    <w:rsid w:val="00154DEA"/>
    <w:rsid w:val="00154F31"/>
    <w:rsid w:val="00154F8F"/>
    <w:rsid w:val="00154FC2"/>
    <w:rsid w:val="00155068"/>
    <w:rsid w:val="00155159"/>
    <w:rsid w:val="001551BD"/>
    <w:rsid w:val="00155283"/>
    <w:rsid w:val="00155355"/>
    <w:rsid w:val="00155495"/>
    <w:rsid w:val="001554AF"/>
    <w:rsid w:val="00155586"/>
    <w:rsid w:val="001555BF"/>
    <w:rsid w:val="001555C0"/>
    <w:rsid w:val="001555F4"/>
    <w:rsid w:val="001555FB"/>
    <w:rsid w:val="0015568A"/>
    <w:rsid w:val="00155896"/>
    <w:rsid w:val="001558F4"/>
    <w:rsid w:val="00155B16"/>
    <w:rsid w:val="00155BFE"/>
    <w:rsid w:val="00155F42"/>
    <w:rsid w:val="00155F9C"/>
    <w:rsid w:val="00155FEE"/>
    <w:rsid w:val="00156492"/>
    <w:rsid w:val="001564CB"/>
    <w:rsid w:val="001564F6"/>
    <w:rsid w:val="0015653A"/>
    <w:rsid w:val="00156547"/>
    <w:rsid w:val="00156774"/>
    <w:rsid w:val="001568DE"/>
    <w:rsid w:val="001568E2"/>
    <w:rsid w:val="00156C55"/>
    <w:rsid w:val="00156E32"/>
    <w:rsid w:val="00156F58"/>
    <w:rsid w:val="00156F94"/>
    <w:rsid w:val="0015707A"/>
    <w:rsid w:val="00157173"/>
    <w:rsid w:val="001573A0"/>
    <w:rsid w:val="001573BC"/>
    <w:rsid w:val="00157548"/>
    <w:rsid w:val="00157765"/>
    <w:rsid w:val="001577E6"/>
    <w:rsid w:val="0015790F"/>
    <w:rsid w:val="00157B1C"/>
    <w:rsid w:val="00157B28"/>
    <w:rsid w:val="00157E0E"/>
    <w:rsid w:val="00157ED4"/>
    <w:rsid w:val="00157F52"/>
    <w:rsid w:val="001600DF"/>
    <w:rsid w:val="001601C5"/>
    <w:rsid w:val="001601E8"/>
    <w:rsid w:val="001602D1"/>
    <w:rsid w:val="00160368"/>
    <w:rsid w:val="00160879"/>
    <w:rsid w:val="00160893"/>
    <w:rsid w:val="0016092E"/>
    <w:rsid w:val="001609E5"/>
    <w:rsid w:val="00160B7E"/>
    <w:rsid w:val="00161185"/>
    <w:rsid w:val="00161286"/>
    <w:rsid w:val="001612B8"/>
    <w:rsid w:val="00161422"/>
    <w:rsid w:val="00161584"/>
    <w:rsid w:val="00161797"/>
    <w:rsid w:val="001619EA"/>
    <w:rsid w:val="00161C47"/>
    <w:rsid w:val="00161D8E"/>
    <w:rsid w:val="00161DB9"/>
    <w:rsid w:val="00161E59"/>
    <w:rsid w:val="001620D4"/>
    <w:rsid w:val="00162106"/>
    <w:rsid w:val="001621EE"/>
    <w:rsid w:val="001622D3"/>
    <w:rsid w:val="001627D0"/>
    <w:rsid w:val="001628B4"/>
    <w:rsid w:val="00162B12"/>
    <w:rsid w:val="00162CB7"/>
    <w:rsid w:val="00162DE5"/>
    <w:rsid w:val="00162DFD"/>
    <w:rsid w:val="00163209"/>
    <w:rsid w:val="0016332E"/>
    <w:rsid w:val="001633B5"/>
    <w:rsid w:val="001635D7"/>
    <w:rsid w:val="0016360F"/>
    <w:rsid w:val="00163943"/>
    <w:rsid w:val="001639B9"/>
    <w:rsid w:val="00163A91"/>
    <w:rsid w:val="00163AAF"/>
    <w:rsid w:val="00163BA8"/>
    <w:rsid w:val="00163BF4"/>
    <w:rsid w:val="00163C22"/>
    <w:rsid w:val="00163C9D"/>
    <w:rsid w:val="00163EAE"/>
    <w:rsid w:val="00164244"/>
    <w:rsid w:val="0016452F"/>
    <w:rsid w:val="0016457C"/>
    <w:rsid w:val="00164663"/>
    <w:rsid w:val="00164876"/>
    <w:rsid w:val="001648A2"/>
    <w:rsid w:val="00164A07"/>
    <w:rsid w:val="00164A86"/>
    <w:rsid w:val="00164A9C"/>
    <w:rsid w:val="00164AC6"/>
    <w:rsid w:val="00164BA5"/>
    <w:rsid w:val="00164BBF"/>
    <w:rsid w:val="00164C63"/>
    <w:rsid w:val="00164CDB"/>
    <w:rsid w:val="00164E7D"/>
    <w:rsid w:val="00164F91"/>
    <w:rsid w:val="00164FB5"/>
    <w:rsid w:val="00165074"/>
    <w:rsid w:val="001650D6"/>
    <w:rsid w:val="0016523F"/>
    <w:rsid w:val="001656E0"/>
    <w:rsid w:val="001658E7"/>
    <w:rsid w:val="00165967"/>
    <w:rsid w:val="00165A01"/>
    <w:rsid w:val="00165FC9"/>
    <w:rsid w:val="0016608C"/>
    <w:rsid w:val="00166090"/>
    <w:rsid w:val="00166292"/>
    <w:rsid w:val="001662EC"/>
    <w:rsid w:val="001665E9"/>
    <w:rsid w:val="00166974"/>
    <w:rsid w:val="00166A11"/>
    <w:rsid w:val="00166BEA"/>
    <w:rsid w:val="00166D1A"/>
    <w:rsid w:val="00167265"/>
    <w:rsid w:val="001674F3"/>
    <w:rsid w:val="00167747"/>
    <w:rsid w:val="00167764"/>
    <w:rsid w:val="0016780D"/>
    <w:rsid w:val="001678C8"/>
    <w:rsid w:val="00167F62"/>
    <w:rsid w:val="00170076"/>
    <w:rsid w:val="00170103"/>
    <w:rsid w:val="00170180"/>
    <w:rsid w:val="001703AA"/>
    <w:rsid w:val="0017068A"/>
    <w:rsid w:val="00170858"/>
    <w:rsid w:val="001709B0"/>
    <w:rsid w:val="00170A16"/>
    <w:rsid w:val="00170B3D"/>
    <w:rsid w:val="00170B61"/>
    <w:rsid w:val="00170CA8"/>
    <w:rsid w:val="00170CD8"/>
    <w:rsid w:val="00170D39"/>
    <w:rsid w:val="001710BC"/>
    <w:rsid w:val="001710FA"/>
    <w:rsid w:val="00171144"/>
    <w:rsid w:val="00171288"/>
    <w:rsid w:val="001712DD"/>
    <w:rsid w:val="001718C4"/>
    <w:rsid w:val="0017191B"/>
    <w:rsid w:val="00171982"/>
    <w:rsid w:val="00171C10"/>
    <w:rsid w:val="00171D7A"/>
    <w:rsid w:val="00171FF3"/>
    <w:rsid w:val="001721C6"/>
    <w:rsid w:val="001722FE"/>
    <w:rsid w:val="0017260B"/>
    <w:rsid w:val="0017274A"/>
    <w:rsid w:val="0017288B"/>
    <w:rsid w:val="00172A78"/>
    <w:rsid w:val="00172B53"/>
    <w:rsid w:val="00172BED"/>
    <w:rsid w:val="00173286"/>
    <w:rsid w:val="00173366"/>
    <w:rsid w:val="0017336A"/>
    <w:rsid w:val="001733E8"/>
    <w:rsid w:val="00173431"/>
    <w:rsid w:val="00173433"/>
    <w:rsid w:val="0017370A"/>
    <w:rsid w:val="0017390A"/>
    <w:rsid w:val="0017398F"/>
    <w:rsid w:val="00173B2F"/>
    <w:rsid w:val="00173B63"/>
    <w:rsid w:val="00173CF0"/>
    <w:rsid w:val="00173EF6"/>
    <w:rsid w:val="00174038"/>
    <w:rsid w:val="00174330"/>
    <w:rsid w:val="00174372"/>
    <w:rsid w:val="001744FC"/>
    <w:rsid w:val="00174511"/>
    <w:rsid w:val="001745BD"/>
    <w:rsid w:val="00174700"/>
    <w:rsid w:val="00174909"/>
    <w:rsid w:val="00174B16"/>
    <w:rsid w:val="00174B18"/>
    <w:rsid w:val="00174F13"/>
    <w:rsid w:val="00174F68"/>
    <w:rsid w:val="00174F7C"/>
    <w:rsid w:val="00174FF2"/>
    <w:rsid w:val="00175108"/>
    <w:rsid w:val="00175289"/>
    <w:rsid w:val="0017533D"/>
    <w:rsid w:val="001754E9"/>
    <w:rsid w:val="0017552E"/>
    <w:rsid w:val="0017553A"/>
    <w:rsid w:val="00175802"/>
    <w:rsid w:val="00175A0E"/>
    <w:rsid w:val="00175A95"/>
    <w:rsid w:val="00175DFC"/>
    <w:rsid w:val="001760D0"/>
    <w:rsid w:val="00176107"/>
    <w:rsid w:val="00176244"/>
    <w:rsid w:val="0017636C"/>
    <w:rsid w:val="001764BA"/>
    <w:rsid w:val="00176505"/>
    <w:rsid w:val="001765C5"/>
    <w:rsid w:val="0017665D"/>
    <w:rsid w:val="00176745"/>
    <w:rsid w:val="00176906"/>
    <w:rsid w:val="00176B3E"/>
    <w:rsid w:val="00176C1B"/>
    <w:rsid w:val="00176C44"/>
    <w:rsid w:val="00176C70"/>
    <w:rsid w:val="00176D21"/>
    <w:rsid w:val="00176D5E"/>
    <w:rsid w:val="00177003"/>
    <w:rsid w:val="0017707E"/>
    <w:rsid w:val="00177161"/>
    <w:rsid w:val="00177197"/>
    <w:rsid w:val="00177221"/>
    <w:rsid w:val="001772DC"/>
    <w:rsid w:val="0017760E"/>
    <w:rsid w:val="00177A73"/>
    <w:rsid w:val="00177BB9"/>
    <w:rsid w:val="00177BD3"/>
    <w:rsid w:val="00177CAC"/>
    <w:rsid w:val="00177CB8"/>
    <w:rsid w:val="00177D36"/>
    <w:rsid w:val="00177EDA"/>
    <w:rsid w:val="00177F9F"/>
    <w:rsid w:val="00180045"/>
    <w:rsid w:val="00180205"/>
    <w:rsid w:val="00180295"/>
    <w:rsid w:val="001802D0"/>
    <w:rsid w:val="00180354"/>
    <w:rsid w:val="0018037D"/>
    <w:rsid w:val="001803B1"/>
    <w:rsid w:val="00180455"/>
    <w:rsid w:val="001805C3"/>
    <w:rsid w:val="001806A7"/>
    <w:rsid w:val="00180755"/>
    <w:rsid w:val="001807A7"/>
    <w:rsid w:val="001809E2"/>
    <w:rsid w:val="001809EC"/>
    <w:rsid w:val="00180ADE"/>
    <w:rsid w:val="00180AEC"/>
    <w:rsid w:val="00180B13"/>
    <w:rsid w:val="00180BB6"/>
    <w:rsid w:val="00180C25"/>
    <w:rsid w:val="00180C3D"/>
    <w:rsid w:val="00180DD0"/>
    <w:rsid w:val="00180E41"/>
    <w:rsid w:val="00180E8C"/>
    <w:rsid w:val="00180FDD"/>
    <w:rsid w:val="0018109D"/>
    <w:rsid w:val="0018122B"/>
    <w:rsid w:val="00181374"/>
    <w:rsid w:val="0018137B"/>
    <w:rsid w:val="00181434"/>
    <w:rsid w:val="001816DB"/>
    <w:rsid w:val="001817EF"/>
    <w:rsid w:val="00181892"/>
    <w:rsid w:val="00181B6B"/>
    <w:rsid w:val="00181E8B"/>
    <w:rsid w:val="00181FFD"/>
    <w:rsid w:val="00182013"/>
    <w:rsid w:val="00182117"/>
    <w:rsid w:val="00182199"/>
    <w:rsid w:val="00182215"/>
    <w:rsid w:val="0018224E"/>
    <w:rsid w:val="001822B3"/>
    <w:rsid w:val="001822DC"/>
    <w:rsid w:val="00182632"/>
    <w:rsid w:val="00182644"/>
    <w:rsid w:val="00182776"/>
    <w:rsid w:val="00182B99"/>
    <w:rsid w:val="00182D5D"/>
    <w:rsid w:val="00182E0E"/>
    <w:rsid w:val="00182E22"/>
    <w:rsid w:val="00182E58"/>
    <w:rsid w:val="00182EAD"/>
    <w:rsid w:val="00182F53"/>
    <w:rsid w:val="00183202"/>
    <w:rsid w:val="001832D1"/>
    <w:rsid w:val="00183570"/>
    <w:rsid w:val="001838CC"/>
    <w:rsid w:val="00183C78"/>
    <w:rsid w:val="00183FB4"/>
    <w:rsid w:val="00183FD5"/>
    <w:rsid w:val="0018407A"/>
    <w:rsid w:val="0018419D"/>
    <w:rsid w:val="001841D7"/>
    <w:rsid w:val="00184327"/>
    <w:rsid w:val="001843DC"/>
    <w:rsid w:val="001844E0"/>
    <w:rsid w:val="001846B9"/>
    <w:rsid w:val="001846FF"/>
    <w:rsid w:val="0018498B"/>
    <w:rsid w:val="00184E26"/>
    <w:rsid w:val="00184F98"/>
    <w:rsid w:val="00184FE4"/>
    <w:rsid w:val="00185046"/>
    <w:rsid w:val="0018533D"/>
    <w:rsid w:val="001855C9"/>
    <w:rsid w:val="00185952"/>
    <w:rsid w:val="00185ADF"/>
    <w:rsid w:val="00185BE7"/>
    <w:rsid w:val="00185BF3"/>
    <w:rsid w:val="00185D31"/>
    <w:rsid w:val="00185F79"/>
    <w:rsid w:val="00185F81"/>
    <w:rsid w:val="001860C7"/>
    <w:rsid w:val="001864CE"/>
    <w:rsid w:val="00186763"/>
    <w:rsid w:val="001867D6"/>
    <w:rsid w:val="00186A51"/>
    <w:rsid w:val="00186DFF"/>
    <w:rsid w:val="00186F50"/>
    <w:rsid w:val="00187235"/>
    <w:rsid w:val="00187348"/>
    <w:rsid w:val="0018734A"/>
    <w:rsid w:val="00187415"/>
    <w:rsid w:val="00187418"/>
    <w:rsid w:val="001874E2"/>
    <w:rsid w:val="0018753E"/>
    <w:rsid w:val="00187AC3"/>
    <w:rsid w:val="00187D49"/>
    <w:rsid w:val="00187F62"/>
    <w:rsid w:val="00190110"/>
    <w:rsid w:val="00190126"/>
    <w:rsid w:val="00190235"/>
    <w:rsid w:val="001904AB"/>
    <w:rsid w:val="00190592"/>
    <w:rsid w:val="001905A7"/>
    <w:rsid w:val="00190818"/>
    <w:rsid w:val="001908A0"/>
    <w:rsid w:val="00190B42"/>
    <w:rsid w:val="00190B69"/>
    <w:rsid w:val="00190BFF"/>
    <w:rsid w:val="001910A1"/>
    <w:rsid w:val="001913CF"/>
    <w:rsid w:val="00191456"/>
    <w:rsid w:val="001915AA"/>
    <w:rsid w:val="001916CB"/>
    <w:rsid w:val="001917B5"/>
    <w:rsid w:val="001919CE"/>
    <w:rsid w:val="00191BB3"/>
    <w:rsid w:val="00191D09"/>
    <w:rsid w:val="00191E43"/>
    <w:rsid w:val="00191EFC"/>
    <w:rsid w:val="0019207C"/>
    <w:rsid w:val="00192618"/>
    <w:rsid w:val="0019294C"/>
    <w:rsid w:val="0019295A"/>
    <w:rsid w:val="00192B1C"/>
    <w:rsid w:val="00192B49"/>
    <w:rsid w:val="00192DE1"/>
    <w:rsid w:val="00192FF8"/>
    <w:rsid w:val="00193094"/>
    <w:rsid w:val="00193174"/>
    <w:rsid w:val="001933AA"/>
    <w:rsid w:val="0019349B"/>
    <w:rsid w:val="00193561"/>
    <w:rsid w:val="00193598"/>
    <w:rsid w:val="0019359D"/>
    <w:rsid w:val="0019377B"/>
    <w:rsid w:val="00193807"/>
    <w:rsid w:val="00193936"/>
    <w:rsid w:val="00193B1D"/>
    <w:rsid w:val="00193FFD"/>
    <w:rsid w:val="0019416D"/>
    <w:rsid w:val="0019449C"/>
    <w:rsid w:val="00194534"/>
    <w:rsid w:val="00194621"/>
    <w:rsid w:val="0019477E"/>
    <w:rsid w:val="001947CE"/>
    <w:rsid w:val="00194820"/>
    <w:rsid w:val="00194843"/>
    <w:rsid w:val="0019488A"/>
    <w:rsid w:val="00194FAE"/>
    <w:rsid w:val="00194FCF"/>
    <w:rsid w:val="001951DB"/>
    <w:rsid w:val="001952A9"/>
    <w:rsid w:val="0019533A"/>
    <w:rsid w:val="0019548A"/>
    <w:rsid w:val="001955B3"/>
    <w:rsid w:val="00195D2B"/>
    <w:rsid w:val="00196171"/>
    <w:rsid w:val="00196622"/>
    <w:rsid w:val="001967E5"/>
    <w:rsid w:val="00196AE9"/>
    <w:rsid w:val="00196B30"/>
    <w:rsid w:val="00196B34"/>
    <w:rsid w:val="00196CF5"/>
    <w:rsid w:val="00196ECE"/>
    <w:rsid w:val="00196F5E"/>
    <w:rsid w:val="00197005"/>
    <w:rsid w:val="001974F1"/>
    <w:rsid w:val="0019753A"/>
    <w:rsid w:val="00197544"/>
    <w:rsid w:val="0019763A"/>
    <w:rsid w:val="00197821"/>
    <w:rsid w:val="00197830"/>
    <w:rsid w:val="00197875"/>
    <w:rsid w:val="001979AD"/>
    <w:rsid w:val="00197B74"/>
    <w:rsid w:val="00197D98"/>
    <w:rsid w:val="00197DE7"/>
    <w:rsid w:val="001A0046"/>
    <w:rsid w:val="001A04A0"/>
    <w:rsid w:val="001A0648"/>
    <w:rsid w:val="001A0731"/>
    <w:rsid w:val="001A07AD"/>
    <w:rsid w:val="001A08E2"/>
    <w:rsid w:val="001A0953"/>
    <w:rsid w:val="001A0B1E"/>
    <w:rsid w:val="001A0D3D"/>
    <w:rsid w:val="001A0E48"/>
    <w:rsid w:val="001A0EA6"/>
    <w:rsid w:val="001A0F9D"/>
    <w:rsid w:val="001A1119"/>
    <w:rsid w:val="001A123A"/>
    <w:rsid w:val="001A1322"/>
    <w:rsid w:val="001A13B4"/>
    <w:rsid w:val="001A13D8"/>
    <w:rsid w:val="001A1401"/>
    <w:rsid w:val="001A1488"/>
    <w:rsid w:val="001A1699"/>
    <w:rsid w:val="001A16F6"/>
    <w:rsid w:val="001A181F"/>
    <w:rsid w:val="001A18EC"/>
    <w:rsid w:val="001A1BFA"/>
    <w:rsid w:val="001A1C9E"/>
    <w:rsid w:val="001A1D2B"/>
    <w:rsid w:val="001A1D6D"/>
    <w:rsid w:val="001A1E0E"/>
    <w:rsid w:val="001A2079"/>
    <w:rsid w:val="001A20CD"/>
    <w:rsid w:val="001A2168"/>
    <w:rsid w:val="001A217F"/>
    <w:rsid w:val="001A23C6"/>
    <w:rsid w:val="001A245B"/>
    <w:rsid w:val="001A2477"/>
    <w:rsid w:val="001A24D8"/>
    <w:rsid w:val="001A2648"/>
    <w:rsid w:val="001A29D0"/>
    <w:rsid w:val="001A29ED"/>
    <w:rsid w:val="001A2F7E"/>
    <w:rsid w:val="001A3082"/>
    <w:rsid w:val="001A30E0"/>
    <w:rsid w:val="001A30F2"/>
    <w:rsid w:val="001A31B1"/>
    <w:rsid w:val="001A31C1"/>
    <w:rsid w:val="001A33F7"/>
    <w:rsid w:val="001A3406"/>
    <w:rsid w:val="001A3760"/>
    <w:rsid w:val="001A3779"/>
    <w:rsid w:val="001A39CD"/>
    <w:rsid w:val="001A3A74"/>
    <w:rsid w:val="001A3AD0"/>
    <w:rsid w:val="001A3BD5"/>
    <w:rsid w:val="001A3BEF"/>
    <w:rsid w:val="001A3CD0"/>
    <w:rsid w:val="001A3D72"/>
    <w:rsid w:val="001A3DF2"/>
    <w:rsid w:val="001A3E3D"/>
    <w:rsid w:val="001A3E50"/>
    <w:rsid w:val="001A3E97"/>
    <w:rsid w:val="001A40D0"/>
    <w:rsid w:val="001A4346"/>
    <w:rsid w:val="001A44BE"/>
    <w:rsid w:val="001A453F"/>
    <w:rsid w:val="001A4884"/>
    <w:rsid w:val="001A491D"/>
    <w:rsid w:val="001A4A22"/>
    <w:rsid w:val="001A4E56"/>
    <w:rsid w:val="001A4EDB"/>
    <w:rsid w:val="001A4F05"/>
    <w:rsid w:val="001A4F8E"/>
    <w:rsid w:val="001A53A4"/>
    <w:rsid w:val="001A556C"/>
    <w:rsid w:val="001A56F4"/>
    <w:rsid w:val="001A5755"/>
    <w:rsid w:val="001A57CC"/>
    <w:rsid w:val="001A5857"/>
    <w:rsid w:val="001A591A"/>
    <w:rsid w:val="001A59A2"/>
    <w:rsid w:val="001A5B20"/>
    <w:rsid w:val="001A5C64"/>
    <w:rsid w:val="001A5E20"/>
    <w:rsid w:val="001A613C"/>
    <w:rsid w:val="001A629D"/>
    <w:rsid w:val="001A6487"/>
    <w:rsid w:val="001A6597"/>
    <w:rsid w:val="001A671F"/>
    <w:rsid w:val="001A67C8"/>
    <w:rsid w:val="001A689B"/>
    <w:rsid w:val="001A69E8"/>
    <w:rsid w:val="001A69FA"/>
    <w:rsid w:val="001A6C34"/>
    <w:rsid w:val="001A6C3B"/>
    <w:rsid w:val="001A6D03"/>
    <w:rsid w:val="001A6E2B"/>
    <w:rsid w:val="001A6F22"/>
    <w:rsid w:val="001A6F7A"/>
    <w:rsid w:val="001A7156"/>
    <w:rsid w:val="001A72DB"/>
    <w:rsid w:val="001A767F"/>
    <w:rsid w:val="001A76E4"/>
    <w:rsid w:val="001A76F8"/>
    <w:rsid w:val="001A7824"/>
    <w:rsid w:val="001A7905"/>
    <w:rsid w:val="001A7921"/>
    <w:rsid w:val="001A794C"/>
    <w:rsid w:val="001A7BCD"/>
    <w:rsid w:val="001A7CC7"/>
    <w:rsid w:val="001A7E1C"/>
    <w:rsid w:val="001A7E4D"/>
    <w:rsid w:val="001A7E7A"/>
    <w:rsid w:val="001A7EE8"/>
    <w:rsid w:val="001A7F77"/>
    <w:rsid w:val="001B0117"/>
    <w:rsid w:val="001B02FD"/>
    <w:rsid w:val="001B03FD"/>
    <w:rsid w:val="001B0432"/>
    <w:rsid w:val="001B09E5"/>
    <w:rsid w:val="001B0BA6"/>
    <w:rsid w:val="001B0CB2"/>
    <w:rsid w:val="001B0E94"/>
    <w:rsid w:val="001B10DE"/>
    <w:rsid w:val="001B11A4"/>
    <w:rsid w:val="001B1261"/>
    <w:rsid w:val="001B15BC"/>
    <w:rsid w:val="001B169A"/>
    <w:rsid w:val="001B17F3"/>
    <w:rsid w:val="001B18FF"/>
    <w:rsid w:val="001B1930"/>
    <w:rsid w:val="001B1CAD"/>
    <w:rsid w:val="001B1CB0"/>
    <w:rsid w:val="001B1E8D"/>
    <w:rsid w:val="001B20A3"/>
    <w:rsid w:val="001B21DC"/>
    <w:rsid w:val="001B23B9"/>
    <w:rsid w:val="001B24A8"/>
    <w:rsid w:val="001B25FF"/>
    <w:rsid w:val="001B2626"/>
    <w:rsid w:val="001B2665"/>
    <w:rsid w:val="001B26B4"/>
    <w:rsid w:val="001B2732"/>
    <w:rsid w:val="001B2754"/>
    <w:rsid w:val="001B2A29"/>
    <w:rsid w:val="001B2AA0"/>
    <w:rsid w:val="001B2BC2"/>
    <w:rsid w:val="001B2BE9"/>
    <w:rsid w:val="001B2CF1"/>
    <w:rsid w:val="001B2D20"/>
    <w:rsid w:val="001B2D38"/>
    <w:rsid w:val="001B3103"/>
    <w:rsid w:val="001B3596"/>
    <w:rsid w:val="001B3645"/>
    <w:rsid w:val="001B38B5"/>
    <w:rsid w:val="001B3918"/>
    <w:rsid w:val="001B3C93"/>
    <w:rsid w:val="001B3D17"/>
    <w:rsid w:val="001B3D3A"/>
    <w:rsid w:val="001B3E4F"/>
    <w:rsid w:val="001B3E6E"/>
    <w:rsid w:val="001B40AE"/>
    <w:rsid w:val="001B40E0"/>
    <w:rsid w:val="001B42B2"/>
    <w:rsid w:val="001B42BB"/>
    <w:rsid w:val="001B4404"/>
    <w:rsid w:val="001B4534"/>
    <w:rsid w:val="001B4688"/>
    <w:rsid w:val="001B46D0"/>
    <w:rsid w:val="001B4736"/>
    <w:rsid w:val="001B4E35"/>
    <w:rsid w:val="001B4EB8"/>
    <w:rsid w:val="001B4ED0"/>
    <w:rsid w:val="001B5309"/>
    <w:rsid w:val="001B5460"/>
    <w:rsid w:val="001B54F4"/>
    <w:rsid w:val="001B55AC"/>
    <w:rsid w:val="001B57E9"/>
    <w:rsid w:val="001B5888"/>
    <w:rsid w:val="001B58AE"/>
    <w:rsid w:val="001B5A7F"/>
    <w:rsid w:val="001B5E20"/>
    <w:rsid w:val="001B5E79"/>
    <w:rsid w:val="001B5F14"/>
    <w:rsid w:val="001B5FDD"/>
    <w:rsid w:val="001B607D"/>
    <w:rsid w:val="001B625A"/>
    <w:rsid w:val="001B638B"/>
    <w:rsid w:val="001B6395"/>
    <w:rsid w:val="001B63C4"/>
    <w:rsid w:val="001B6407"/>
    <w:rsid w:val="001B6444"/>
    <w:rsid w:val="001B644C"/>
    <w:rsid w:val="001B664F"/>
    <w:rsid w:val="001B6683"/>
    <w:rsid w:val="001B6733"/>
    <w:rsid w:val="001B6768"/>
    <w:rsid w:val="001B679E"/>
    <w:rsid w:val="001B6C20"/>
    <w:rsid w:val="001B6D2C"/>
    <w:rsid w:val="001B6ED5"/>
    <w:rsid w:val="001B6FA6"/>
    <w:rsid w:val="001B70F8"/>
    <w:rsid w:val="001B7215"/>
    <w:rsid w:val="001B7344"/>
    <w:rsid w:val="001B7396"/>
    <w:rsid w:val="001B7723"/>
    <w:rsid w:val="001B78DD"/>
    <w:rsid w:val="001B7C02"/>
    <w:rsid w:val="001B7C6D"/>
    <w:rsid w:val="001B7CDE"/>
    <w:rsid w:val="001B7E9A"/>
    <w:rsid w:val="001B7EFD"/>
    <w:rsid w:val="001B7F71"/>
    <w:rsid w:val="001B7F86"/>
    <w:rsid w:val="001C015C"/>
    <w:rsid w:val="001C0210"/>
    <w:rsid w:val="001C03B6"/>
    <w:rsid w:val="001C04CE"/>
    <w:rsid w:val="001C04D2"/>
    <w:rsid w:val="001C0506"/>
    <w:rsid w:val="001C0680"/>
    <w:rsid w:val="001C0913"/>
    <w:rsid w:val="001C0A2E"/>
    <w:rsid w:val="001C0A5C"/>
    <w:rsid w:val="001C0BD4"/>
    <w:rsid w:val="001C0BEA"/>
    <w:rsid w:val="001C0D71"/>
    <w:rsid w:val="001C0DC4"/>
    <w:rsid w:val="001C0F6D"/>
    <w:rsid w:val="001C1565"/>
    <w:rsid w:val="001C16AA"/>
    <w:rsid w:val="001C179A"/>
    <w:rsid w:val="001C1C26"/>
    <w:rsid w:val="001C1D3D"/>
    <w:rsid w:val="001C1EE3"/>
    <w:rsid w:val="001C1F09"/>
    <w:rsid w:val="001C21E2"/>
    <w:rsid w:val="001C2361"/>
    <w:rsid w:val="001C2ABB"/>
    <w:rsid w:val="001C2AD7"/>
    <w:rsid w:val="001C2B0C"/>
    <w:rsid w:val="001C2B19"/>
    <w:rsid w:val="001C2DEB"/>
    <w:rsid w:val="001C2E70"/>
    <w:rsid w:val="001C3275"/>
    <w:rsid w:val="001C3289"/>
    <w:rsid w:val="001C3308"/>
    <w:rsid w:val="001C33E5"/>
    <w:rsid w:val="001C3825"/>
    <w:rsid w:val="001C384B"/>
    <w:rsid w:val="001C385B"/>
    <w:rsid w:val="001C38BF"/>
    <w:rsid w:val="001C38EE"/>
    <w:rsid w:val="001C3952"/>
    <w:rsid w:val="001C3A9C"/>
    <w:rsid w:val="001C3E02"/>
    <w:rsid w:val="001C3E42"/>
    <w:rsid w:val="001C3F13"/>
    <w:rsid w:val="001C408E"/>
    <w:rsid w:val="001C40E5"/>
    <w:rsid w:val="001C4195"/>
    <w:rsid w:val="001C44A6"/>
    <w:rsid w:val="001C4518"/>
    <w:rsid w:val="001C4534"/>
    <w:rsid w:val="001C4B2B"/>
    <w:rsid w:val="001C4BA1"/>
    <w:rsid w:val="001C4E98"/>
    <w:rsid w:val="001C4F56"/>
    <w:rsid w:val="001C50DB"/>
    <w:rsid w:val="001C5749"/>
    <w:rsid w:val="001C5792"/>
    <w:rsid w:val="001C5807"/>
    <w:rsid w:val="001C5A42"/>
    <w:rsid w:val="001C5A89"/>
    <w:rsid w:val="001C5ADA"/>
    <w:rsid w:val="001C5B4A"/>
    <w:rsid w:val="001C5B59"/>
    <w:rsid w:val="001C5BAC"/>
    <w:rsid w:val="001C5DB0"/>
    <w:rsid w:val="001C5EE1"/>
    <w:rsid w:val="001C5F2B"/>
    <w:rsid w:val="001C60CD"/>
    <w:rsid w:val="001C61A6"/>
    <w:rsid w:val="001C6207"/>
    <w:rsid w:val="001C6212"/>
    <w:rsid w:val="001C6407"/>
    <w:rsid w:val="001C64E2"/>
    <w:rsid w:val="001C64EE"/>
    <w:rsid w:val="001C656A"/>
    <w:rsid w:val="001C6C64"/>
    <w:rsid w:val="001C6F22"/>
    <w:rsid w:val="001C6FED"/>
    <w:rsid w:val="001C7156"/>
    <w:rsid w:val="001C71B6"/>
    <w:rsid w:val="001C7409"/>
    <w:rsid w:val="001C7435"/>
    <w:rsid w:val="001C7441"/>
    <w:rsid w:val="001C744E"/>
    <w:rsid w:val="001C77D4"/>
    <w:rsid w:val="001C7867"/>
    <w:rsid w:val="001C78CF"/>
    <w:rsid w:val="001C7BB4"/>
    <w:rsid w:val="001C7C5D"/>
    <w:rsid w:val="001C7EA1"/>
    <w:rsid w:val="001D0044"/>
    <w:rsid w:val="001D0172"/>
    <w:rsid w:val="001D0313"/>
    <w:rsid w:val="001D03D8"/>
    <w:rsid w:val="001D0463"/>
    <w:rsid w:val="001D06DA"/>
    <w:rsid w:val="001D07B3"/>
    <w:rsid w:val="001D0956"/>
    <w:rsid w:val="001D0A0A"/>
    <w:rsid w:val="001D0AA4"/>
    <w:rsid w:val="001D0B4D"/>
    <w:rsid w:val="001D0D22"/>
    <w:rsid w:val="001D0DA5"/>
    <w:rsid w:val="001D0DFC"/>
    <w:rsid w:val="001D0E02"/>
    <w:rsid w:val="001D0E11"/>
    <w:rsid w:val="001D0F37"/>
    <w:rsid w:val="001D109E"/>
    <w:rsid w:val="001D1155"/>
    <w:rsid w:val="001D116F"/>
    <w:rsid w:val="001D15F8"/>
    <w:rsid w:val="001D1633"/>
    <w:rsid w:val="001D1686"/>
    <w:rsid w:val="001D1747"/>
    <w:rsid w:val="001D18D7"/>
    <w:rsid w:val="001D1A68"/>
    <w:rsid w:val="001D1B14"/>
    <w:rsid w:val="001D1B7E"/>
    <w:rsid w:val="001D1F98"/>
    <w:rsid w:val="001D1FE2"/>
    <w:rsid w:val="001D20DD"/>
    <w:rsid w:val="001D2196"/>
    <w:rsid w:val="001D21A6"/>
    <w:rsid w:val="001D21AD"/>
    <w:rsid w:val="001D24CB"/>
    <w:rsid w:val="001D286F"/>
    <w:rsid w:val="001D28F5"/>
    <w:rsid w:val="001D2A53"/>
    <w:rsid w:val="001D2A9F"/>
    <w:rsid w:val="001D2CE8"/>
    <w:rsid w:val="001D2F38"/>
    <w:rsid w:val="001D2F49"/>
    <w:rsid w:val="001D33EE"/>
    <w:rsid w:val="001D34FF"/>
    <w:rsid w:val="001D3564"/>
    <w:rsid w:val="001D3608"/>
    <w:rsid w:val="001D3862"/>
    <w:rsid w:val="001D3893"/>
    <w:rsid w:val="001D3B37"/>
    <w:rsid w:val="001D4390"/>
    <w:rsid w:val="001D4871"/>
    <w:rsid w:val="001D4A59"/>
    <w:rsid w:val="001D4AF5"/>
    <w:rsid w:val="001D4B8A"/>
    <w:rsid w:val="001D4DFF"/>
    <w:rsid w:val="001D4F5B"/>
    <w:rsid w:val="001D4F70"/>
    <w:rsid w:val="001D4FBB"/>
    <w:rsid w:val="001D5079"/>
    <w:rsid w:val="001D51D2"/>
    <w:rsid w:val="001D529C"/>
    <w:rsid w:val="001D5309"/>
    <w:rsid w:val="001D5625"/>
    <w:rsid w:val="001D564B"/>
    <w:rsid w:val="001D56EB"/>
    <w:rsid w:val="001D5716"/>
    <w:rsid w:val="001D5B2B"/>
    <w:rsid w:val="001D5B66"/>
    <w:rsid w:val="001D5C05"/>
    <w:rsid w:val="001D5DDD"/>
    <w:rsid w:val="001D5DE3"/>
    <w:rsid w:val="001D5E8E"/>
    <w:rsid w:val="001D5F82"/>
    <w:rsid w:val="001D5FCA"/>
    <w:rsid w:val="001D5FFB"/>
    <w:rsid w:val="001D61AF"/>
    <w:rsid w:val="001D63EE"/>
    <w:rsid w:val="001D64A7"/>
    <w:rsid w:val="001D65E0"/>
    <w:rsid w:val="001D666C"/>
    <w:rsid w:val="001D67BB"/>
    <w:rsid w:val="001D67C7"/>
    <w:rsid w:val="001D6883"/>
    <w:rsid w:val="001D69E4"/>
    <w:rsid w:val="001D69EC"/>
    <w:rsid w:val="001D6A0E"/>
    <w:rsid w:val="001D6B32"/>
    <w:rsid w:val="001D6B9D"/>
    <w:rsid w:val="001D6DDC"/>
    <w:rsid w:val="001D6DE1"/>
    <w:rsid w:val="001D710C"/>
    <w:rsid w:val="001D754C"/>
    <w:rsid w:val="001D75B1"/>
    <w:rsid w:val="001D7614"/>
    <w:rsid w:val="001D77CF"/>
    <w:rsid w:val="001D77EC"/>
    <w:rsid w:val="001D7816"/>
    <w:rsid w:val="001D7891"/>
    <w:rsid w:val="001D7995"/>
    <w:rsid w:val="001D79BE"/>
    <w:rsid w:val="001D7C09"/>
    <w:rsid w:val="001D7CB1"/>
    <w:rsid w:val="001D7E98"/>
    <w:rsid w:val="001D7EB3"/>
    <w:rsid w:val="001E0265"/>
    <w:rsid w:val="001E037D"/>
    <w:rsid w:val="001E04FB"/>
    <w:rsid w:val="001E05B8"/>
    <w:rsid w:val="001E0773"/>
    <w:rsid w:val="001E07D1"/>
    <w:rsid w:val="001E0835"/>
    <w:rsid w:val="001E0982"/>
    <w:rsid w:val="001E0BBE"/>
    <w:rsid w:val="001E0CF2"/>
    <w:rsid w:val="001E10BC"/>
    <w:rsid w:val="001E1104"/>
    <w:rsid w:val="001E1353"/>
    <w:rsid w:val="001E1539"/>
    <w:rsid w:val="001E1544"/>
    <w:rsid w:val="001E17AB"/>
    <w:rsid w:val="001E1918"/>
    <w:rsid w:val="001E1DAA"/>
    <w:rsid w:val="001E21B9"/>
    <w:rsid w:val="001E2284"/>
    <w:rsid w:val="001E2320"/>
    <w:rsid w:val="001E2393"/>
    <w:rsid w:val="001E27DF"/>
    <w:rsid w:val="001E28FF"/>
    <w:rsid w:val="001E2946"/>
    <w:rsid w:val="001E2A49"/>
    <w:rsid w:val="001E2A51"/>
    <w:rsid w:val="001E2CEA"/>
    <w:rsid w:val="001E2CEC"/>
    <w:rsid w:val="001E2D2E"/>
    <w:rsid w:val="001E30E3"/>
    <w:rsid w:val="001E3155"/>
    <w:rsid w:val="001E32F6"/>
    <w:rsid w:val="001E397E"/>
    <w:rsid w:val="001E3A35"/>
    <w:rsid w:val="001E3AB8"/>
    <w:rsid w:val="001E3AD8"/>
    <w:rsid w:val="001E3E5E"/>
    <w:rsid w:val="001E3FC2"/>
    <w:rsid w:val="001E3FEF"/>
    <w:rsid w:val="001E40B0"/>
    <w:rsid w:val="001E40D0"/>
    <w:rsid w:val="001E42E9"/>
    <w:rsid w:val="001E4413"/>
    <w:rsid w:val="001E463F"/>
    <w:rsid w:val="001E46D6"/>
    <w:rsid w:val="001E4858"/>
    <w:rsid w:val="001E4B70"/>
    <w:rsid w:val="001E4C4A"/>
    <w:rsid w:val="001E4D78"/>
    <w:rsid w:val="001E4DE5"/>
    <w:rsid w:val="001E5016"/>
    <w:rsid w:val="001E510C"/>
    <w:rsid w:val="001E523A"/>
    <w:rsid w:val="001E53CA"/>
    <w:rsid w:val="001E54EC"/>
    <w:rsid w:val="001E5754"/>
    <w:rsid w:val="001E5997"/>
    <w:rsid w:val="001E5B00"/>
    <w:rsid w:val="001E5F23"/>
    <w:rsid w:val="001E604D"/>
    <w:rsid w:val="001E60A1"/>
    <w:rsid w:val="001E62C9"/>
    <w:rsid w:val="001E6A18"/>
    <w:rsid w:val="001E6CE7"/>
    <w:rsid w:val="001E6DBD"/>
    <w:rsid w:val="001E6E14"/>
    <w:rsid w:val="001E6E7B"/>
    <w:rsid w:val="001E73D3"/>
    <w:rsid w:val="001E7762"/>
    <w:rsid w:val="001E7851"/>
    <w:rsid w:val="001E78DF"/>
    <w:rsid w:val="001E79AE"/>
    <w:rsid w:val="001E7A63"/>
    <w:rsid w:val="001F0219"/>
    <w:rsid w:val="001F037F"/>
    <w:rsid w:val="001F03E2"/>
    <w:rsid w:val="001F0475"/>
    <w:rsid w:val="001F0673"/>
    <w:rsid w:val="001F0753"/>
    <w:rsid w:val="001F09A7"/>
    <w:rsid w:val="001F0BCD"/>
    <w:rsid w:val="001F0CB4"/>
    <w:rsid w:val="001F0D2B"/>
    <w:rsid w:val="001F0DA9"/>
    <w:rsid w:val="001F0F1B"/>
    <w:rsid w:val="001F1132"/>
    <w:rsid w:val="001F1223"/>
    <w:rsid w:val="001F12C6"/>
    <w:rsid w:val="001F1302"/>
    <w:rsid w:val="001F1795"/>
    <w:rsid w:val="001F19B8"/>
    <w:rsid w:val="001F1A06"/>
    <w:rsid w:val="001F1C48"/>
    <w:rsid w:val="001F1CB7"/>
    <w:rsid w:val="001F1FDF"/>
    <w:rsid w:val="001F20DC"/>
    <w:rsid w:val="001F2303"/>
    <w:rsid w:val="001F2425"/>
    <w:rsid w:val="001F248C"/>
    <w:rsid w:val="001F25C1"/>
    <w:rsid w:val="001F2912"/>
    <w:rsid w:val="001F29B8"/>
    <w:rsid w:val="001F2AA6"/>
    <w:rsid w:val="001F2E08"/>
    <w:rsid w:val="001F3014"/>
    <w:rsid w:val="001F314B"/>
    <w:rsid w:val="001F329B"/>
    <w:rsid w:val="001F3332"/>
    <w:rsid w:val="001F3465"/>
    <w:rsid w:val="001F36C4"/>
    <w:rsid w:val="001F36DF"/>
    <w:rsid w:val="001F3770"/>
    <w:rsid w:val="001F38A8"/>
    <w:rsid w:val="001F392E"/>
    <w:rsid w:val="001F39C8"/>
    <w:rsid w:val="001F3A14"/>
    <w:rsid w:val="001F3A21"/>
    <w:rsid w:val="001F3C05"/>
    <w:rsid w:val="001F3CCB"/>
    <w:rsid w:val="001F3D7C"/>
    <w:rsid w:val="001F3E55"/>
    <w:rsid w:val="001F3F13"/>
    <w:rsid w:val="001F4041"/>
    <w:rsid w:val="001F4084"/>
    <w:rsid w:val="001F44C2"/>
    <w:rsid w:val="001F44E3"/>
    <w:rsid w:val="001F4641"/>
    <w:rsid w:val="001F48A0"/>
    <w:rsid w:val="001F4ABF"/>
    <w:rsid w:val="001F4D78"/>
    <w:rsid w:val="001F4EBE"/>
    <w:rsid w:val="001F4F31"/>
    <w:rsid w:val="001F5115"/>
    <w:rsid w:val="001F51ED"/>
    <w:rsid w:val="001F5434"/>
    <w:rsid w:val="001F582E"/>
    <w:rsid w:val="001F595D"/>
    <w:rsid w:val="001F5A0A"/>
    <w:rsid w:val="001F5BDD"/>
    <w:rsid w:val="001F5E7B"/>
    <w:rsid w:val="001F6752"/>
    <w:rsid w:val="001F67DF"/>
    <w:rsid w:val="001F6837"/>
    <w:rsid w:val="001F69A4"/>
    <w:rsid w:val="001F6A19"/>
    <w:rsid w:val="001F6BFD"/>
    <w:rsid w:val="001F6F0B"/>
    <w:rsid w:val="001F7154"/>
    <w:rsid w:val="001F749C"/>
    <w:rsid w:val="001F75C5"/>
    <w:rsid w:val="001F77B2"/>
    <w:rsid w:val="001F7800"/>
    <w:rsid w:val="001F7855"/>
    <w:rsid w:val="001F79A5"/>
    <w:rsid w:val="001F7A89"/>
    <w:rsid w:val="001F7D97"/>
    <w:rsid w:val="001F7DD9"/>
    <w:rsid w:val="001F7DE3"/>
    <w:rsid w:val="001F7E5E"/>
    <w:rsid w:val="001F7E62"/>
    <w:rsid w:val="001F7E8A"/>
    <w:rsid w:val="001F7F89"/>
    <w:rsid w:val="00200072"/>
    <w:rsid w:val="00200081"/>
    <w:rsid w:val="0020030A"/>
    <w:rsid w:val="00200350"/>
    <w:rsid w:val="00200465"/>
    <w:rsid w:val="002004D2"/>
    <w:rsid w:val="00200532"/>
    <w:rsid w:val="00200B3D"/>
    <w:rsid w:val="00200BA4"/>
    <w:rsid w:val="00200C8F"/>
    <w:rsid w:val="00201050"/>
    <w:rsid w:val="00201056"/>
    <w:rsid w:val="0020113D"/>
    <w:rsid w:val="0020119B"/>
    <w:rsid w:val="0020137E"/>
    <w:rsid w:val="00201447"/>
    <w:rsid w:val="00201755"/>
    <w:rsid w:val="00201B33"/>
    <w:rsid w:val="00201CE7"/>
    <w:rsid w:val="00201D07"/>
    <w:rsid w:val="00201D5B"/>
    <w:rsid w:val="00201DD6"/>
    <w:rsid w:val="002020AB"/>
    <w:rsid w:val="002021D9"/>
    <w:rsid w:val="00202271"/>
    <w:rsid w:val="00202427"/>
    <w:rsid w:val="00202502"/>
    <w:rsid w:val="00202520"/>
    <w:rsid w:val="00202535"/>
    <w:rsid w:val="002027C2"/>
    <w:rsid w:val="002029F4"/>
    <w:rsid w:val="00202CE6"/>
    <w:rsid w:val="0020300C"/>
    <w:rsid w:val="0020306E"/>
    <w:rsid w:val="00203125"/>
    <w:rsid w:val="002034B6"/>
    <w:rsid w:val="0020357D"/>
    <w:rsid w:val="0020364C"/>
    <w:rsid w:val="0020383A"/>
    <w:rsid w:val="00203A36"/>
    <w:rsid w:val="00203ADA"/>
    <w:rsid w:val="00203B9E"/>
    <w:rsid w:val="00203BEB"/>
    <w:rsid w:val="00203C48"/>
    <w:rsid w:val="00203EF6"/>
    <w:rsid w:val="00204209"/>
    <w:rsid w:val="0020449D"/>
    <w:rsid w:val="002044AC"/>
    <w:rsid w:val="00204532"/>
    <w:rsid w:val="002045A9"/>
    <w:rsid w:val="00204AB0"/>
    <w:rsid w:val="00204C68"/>
    <w:rsid w:val="00204D18"/>
    <w:rsid w:val="0020526A"/>
    <w:rsid w:val="002055C8"/>
    <w:rsid w:val="0020560A"/>
    <w:rsid w:val="00205624"/>
    <w:rsid w:val="0020565D"/>
    <w:rsid w:val="002057CF"/>
    <w:rsid w:val="00205B98"/>
    <w:rsid w:val="00205BEF"/>
    <w:rsid w:val="00205CCB"/>
    <w:rsid w:val="00205D0B"/>
    <w:rsid w:val="00205D18"/>
    <w:rsid w:val="00205D80"/>
    <w:rsid w:val="00205ECD"/>
    <w:rsid w:val="00205FFE"/>
    <w:rsid w:val="0020610B"/>
    <w:rsid w:val="002061E3"/>
    <w:rsid w:val="00206246"/>
    <w:rsid w:val="00206596"/>
    <w:rsid w:val="002066BB"/>
    <w:rsid w:val="00206977"/>
    <w:rsid w:val="00206A11"/>
    <w:rsid w:val="00206C4D"/>
    <w:rsid w:val="00206E22"/>
    <w:rsid w:val="00206EF4"/>
    <w:rsid w:val="0020734F"/>
    <w:rsid w:val="002074FB"/>
    <w:rsid w:val="00207648"/>
    <w:rsid w:val="00207959"/>
    <w:rsid w:val="002079F0"/>
    <w:rsid w:val="00207DDE"/>
    <w:rsid w:val="00207F48"/>
    <w:rsid w:val="00207F70"/>
    <w:rsid w:val="0021030B"/>
    <w:rsid w:val="002105D5"/>
    <w:rsid w:val="0021076A"/>
    <w:rsid w:val="002107B0"/>
    <w:rsid w:val="00210995"/>
    <w:rsid w:val="00210C08"/>
    <w:rsid w:val="00210C49"/>
    <w:rsid w:val="00210CDA"/>
    <w:rsid w:val="00210D83"/>
    <w:rsid w:val="00210D98"/>
    <w:rsid w:val="0021101A"/>
    <w:rsid w:val="00211195"/>
    <w:rsid w:val="00211234"/>
    <w:rsid w:val="0021126A"/>
    <w:rsid w:val="0021126C"/>
    <w:rsid w:val="00211565"/>
    <w:rsid w:val="002115C9"/>
    <w:rsid w:val="00211661"/>
    <w:rsid w:val="00211671"/>
    <w:rsid w:val="00211941"/>
    <w:rsid w:val="002119CD"/>
    <w:rsid w:val="00211A17"/>
    <w:rsid w:val="00211A51"/>
    <w:rsid w:val="00211C5A"/>
    <w:rsid w:val="00211F1B"/>
    <w:rsid w:val="00211FCD"/>
    <w:rsid w:val="00211FF7"/>
    <w:rsid w:val="0021200C"/>
    <w:rsid w:val="002121A4"/>
    <w:rsid w:val="00212265"/>
    <w:rsid w:val="00212324"/>
    <w:rsid w:val="00212384"/>
    <w:rsid w:val="0021250F"/>
    <w:rsid w:val="002125A8"/>
    <w:rsid w:val="002129BC"/>
    <w:rsid w:val="00212B6A"/>
    <w:rsid w:val="00212BDE"/>
    <w:rsid w:val="00212D3C"/>
    <w:rsid w:val="00212E24"/>
    <w:rsid w:val="002131F5"/>
    <w:rsid w:val="0021353F"/>
    <w:rsid w:val="002135E4"/>
    <w:rsid w:val="00213941"/>
    <w:rsid w:val="00213994"/>
    <w:rsid w:val="00213A5B"/>
    <w:rsid w:val="00213C85"/>
    <w:rsid w:val="00213DB7"/>
    <w:rsid w:val="002141A4"/>
    <w:rsid w:val="002143F2"/>
    <w:rsid w:val="002146E4"/>
    <w:rsid w:val="002148EC"/>
    <w:rsid w:val="0021491C"/>
    <w:rsid w:val="00214B6C"/>
    <w:rsid w:val="00214E34"/>
    <w:rsid w:val="00214E40"/>
    <w:rsid w:val="00214FEE"/>
    <w:rsid w:val="0021508C"/>
    <w:rsid w:val="00215095"/>
    <w:rsid w:val="0021515E"/>
    <w:rsid w:val="002151A4"/>
    <w:rsid w:val="002151F0"/>
    <w:rsid w:val="00215354"/>
    <w:rsid w:val="00215384"/>
    <w:rsid w:val="00215426"/>
    <w:rsid w:val="0021552E"/>
    <w:rsid w:val="00215618"/>
    <w:rsid w:val="002157C8"/>
    <w:rsid w:val="00215AE3"/>
    <w:rsid w:val="00215BE2"/>
    <w:rsid w:val="00215C02"/>
    <w:rsid w:val="00215E1A"/>
    <w:rsid w:val="0021608E"/>
    <w:rsid w:val="00216176"/>
    <w:rsid w:val="00216269"/>
    <w:rsid w:val="00216400"/>
    <w:rsid w:val="00216619"/>
    <w:rsid w:val="00216660"/>
    <w:rsid w:val="002166F9"/>
    <w:rsid w:val="00216A43"/>
    <w:rsid w:val="00216AD3"/>
    <w:rsid w:val="00216CC1"/>
    <w:rsid w:val="00216D9B"/>
    <w:rsid w:val="00216E6C"/>
    <w:rsid w:val="00216FEC"/>
    <w:rsid w:val="00217009"/>
    <w:rsid w:val="0021726C"/>
    <w:rsid w:val="0021739B"/>
    <w:rsid w:val="002173FE"/>
    <w:rsid w:val="00217419"/>
    <w:rsid w:val="0021770A"/>
    <w:rsid w:val="00217745"/>
    <w:rsid w:val="0021793F"/>
    <w:rsid w:val="00217948"/>
    <w:rsid w:val="00217BF6"/>
    <w:rsid w:val="00217BFE"/>
    <w:rsid w:val="00217D25"/>
    <w:rsid w:val="00217F2F"/>
    <w:rsid w:val="00220222"/>
    <w:rsid w:val="00220233"/>
    <w:rsid w:val="0022034F"/>
    <w:rsid w:val="002204D3"/>
    <w:rsid w:val="0022052F"/>
    <w:rsid w:val="002205BC"/>
    <w:rsid w:val="00220787"/>
    <w:rsid w:val="002209DD"/>
    <w:rsid w:val="00220B34"/>
    <w:rsid w:val="00220C6E"/>
    <w:rsid w:val="00220CF1"/>
    <w:rsid w:val="00220D52"/>
    <w:rsid w:val="00220E2C"/>
    <w:rsid w:val="00220E2D"/>
    <w:rsid w:val="00220F28"/>
    <w:rsid w:val="00220F78"/>
    <w:rsid w:val="00221501"/>
    <w:rsid w:val="002216C6"/>
    <w:rsid w:val="002218FC"/>
    <w:rsid w:val="00221930"/>
    <w:rsid w:val="00221BFD"/>
    <w:rsid w:val="00221E09"/>
    <w:rsid w:val="00221EE4"/>
    <w:rsid w:val="0022211A"/>
    <w:rsid w:val="002224A0"/>
    <w:rsid w:val="002225EB"/>
    <w:rsid w:val="002225FC"/>
    <w:rsid w:val="0022262C"/>
    <w:rsid w:val="002226E3"/>
    <w:rsid w:val="002229EA"/>
    <w:rsid w:val="00222BD8"/>
    <w:rsid w:val="00222C7A"/>
    <w:rsid w:val="00222CA6"/>
    <w:rsid w:val="00222D74"/>
    <w:rsid w:val="00222E8B"/>
    <w:rsid w:val="002230E3"/>
    <w:rsid w:val="002230F7"/>
    <w:rsid w:val="00223147"/>
    <w:rsid w:val="002231C0"/>
    <w:rsid w:val="00223252"/>
    <w:rsid w:val="002233BD"/>
    <w:rsid w:val="00223679"/>
    <w:rsid w:val="002237CF"/>
    <w:rsid w:val="002238CE"/>
    <w:rsid w:val="002238E9"/>
    <w:rsid w:val="00223B44"/>
    <w:rsid w:val="00223BC4"/>
    <w:rsid w:val="00223BE4"/>
    <w:rsid w:val="00223C02"/>
    <w:rsid w:val="00223CF5"/>
    <w:rsid w:val="00223D46"/>
    <w:rsid w:val="00223E93"/>
    <w:rsid w:val="00223ED3"/>
    <w:rsid w:val="00223FF1"/>
    <w:rsid w:val="002241A5"/>
    <w:rsid w:val="002241B4"/>
    <w:rsid w:val="00224321"/>
    <w:rsid w:val="0022436C"/>
    <w:rsid w:val="00224774"/>
    <w:rsid w:val="00224A88"/>
    <w:rsid w:val="00224B24"/>
    <w:rsid w:val="00224BAC"/>
    <w:rsid w:val="00224C5B"/>
    <w:rsid w:val="00224C6B"/>
    <w:rsid w:val="00224C7B"/>
    <w:rsid w:val="00225041"/>
    <w:rsid w:val="00225237"/>
    <w:rsid w:val="002253AE"/>
    <w:rsid w:val="002254A2"/>
    <w:rsid w:val="0022587C"/>
    <w:rsid w:val="002259B1"/>
    <w:rsid w:val="00225AE1"/>
    <w:rsid w:val="00225DF6"/>
    <w:rsid w:val="00225ED8"/>
    <w:rsid w:val="00225FE1"/>
    <w:rsid w:val="00226179"/>
    <w:rsid w:val="0022631A"/>
    <w:rsid w:val="002263E0"/>
    <w:rsid w:val="00226478"/>
    <w:rsid w:val="00226530"/>
    <w:rsid w:val="00226623"/>
    <w:rsid w:val="002266AB"/>
    <w:rsid w:val="002266DD"/>
    <w:rsid w:val="00226800"/>
    <w:rsid w:val="00226803"/>
    <w:rsid w:val="00226B80"/>
    <w:rsid w:val="00226C16"/>
    <w:rsid w:val="00226DEF"/>
    <w:rsid w:val="00226E72"/>
    <w:rsid w:val="00226FE2"/>
    <w:rsid w:val="00227039"/>
    <w:rsid w:val="00227444"/>
    <w:rsid w:val="00227590"/>
    <w:rsid w:val="002277E3"/>
    <w:rsid w:val="002278B8"/>
    <w:rsid w:val="00230014"/>
    <w:rsid w:val="00230096"/>
    <w:rsid w:val="00230421"/>
    <w:rsid w:val="00230594"/>
    <w:rsid w:val="002306AC"/>
    <w:rsid w:val="002307C3"/>
    <w:rsid w:val="0023090C"/>
    <w:rsid w:val="00230A03"/>
    <w:rsid w:val="00230A3A"/>
    <w:rsid w:val="00230A4C"/>
    <w:rsid w:val="00230A50"/>
    <w:rsid w:val="00230BA0"/>
    <w:rsid w:val="0023133B"/>
    <w:rsid w:val="002315A3"/>
    <w:rsid w:val="00231A36"/>
    <w:rsid w:val="00231C39"/>
    <w:rsid w:val="00231D11"/>
    <w:rsid w:val="00231E41"/>
    <w:rsid w:val="002320DA"/>
    <w:rsid w:val="00232131"/>
    <w:rsid w:val="0023281F"/>
    <w:rsid w:val="00232843"/>
    <w:rsid w:val="002328F3"/>
    <w:rsid w:val="00232D20"/>
    <w:rsid w:val="00232E81"/>
    <w:rsid w:val="00232F17"/>
    <w:rsid w:val="00232F9D"/>
    <w:rsid w:val="0023302C"/>
    <w:rsid w:val="002330B8"/>
    <w:rsid w:val="0023313E"/>
    <w:rsid w:val="00233158"/>
    <w:rsid w:val="002332D5"/>
    <w:rsid w:val="002333A6"/>
    <w:rsid w:val="00233546"/>
    <w:rsid w:val="002336ED"/>
    <w:rsid w:val="00233B01"/>
    <w:rsid w:val="00233B26"/>
    <w:rsid w:val="00233CC4"/>
    <w:rsid w:val="00233E1C"/>
    <w:rsid w:val="00234387"/>
    <w:rsid w:val="00234421"/>
    <w:rsid w:val="00234479"/>
    <w:rsid w:val="0023456C"/>
    <w:rsid w:val="0023470B"/>
    <w:rsid w:val="0023476F"/>
    <w:rsid w:val="00234772"/>
    <w:rsid w:val="002347A8"/>
    <w:rsid w:val="00234804"/>
    <w:rsid w:val="00234AAD"/>
    <w:rsid w:val="00234DC9"/>
    <w:rsid w:val="00234ED2"/>
    <w:rsid w:val="00234EDE"/>
    <w:rsid w:val="00235011"/>
    <w:rsid w:val="00235042"/>
    <w:rsid w:val="00235067"/>
    <w:rsid w:val="002350AB"/>
    <w:rsid w:val="002350E9"/>
    <w:rsid w:val="00235216"/>
    <w:rsid w:val="0023527A"/>
    <w:rsid w:val="002353A1"/>
    <w:rsid w:val="002354B6"/>
    <w:rsid w:val="002358CB"/>
    <w:rsid w:val="0023593B"/>
    <w:rsid w:val="00235BCD"/>
    <w:rsid w:val="00235C00"/>
    <w:rsid w:val="00235E99"/>
    <w:rsid w:val="00235FF8"/>
    <w:rsid w:val="00236146"/>
    <w:rsid w:val="00236179"/>
    <w:rsid w:val="0023618C"/>
    <w:rsid w:val="00236226"/>
    <w:rsid w:val="0023639C"/>
    <w:rsid w:val="00236490"/>
    <w:rsid w:val="0023649E"/>
    <w:rsid w:val="002364ED"/>
    <w:rsid w:val="0023659A"/>
    <w:rsid w:val="0023667A"/>
    <w:rsid w:val="0023678F"/>
    <w:rsid w:val="00236DCE"/>
    <w:rsid w:val="00236DE3"/>
    <w:rsid w:val="00236EE9"/>
    <w:rsid w:val="00237269"/>
    <w:rsid w:val="0023727E"/>
    <w:rsid w:val="00237310"/>
    <w:rsid w:val="00237674"/>
    <w:rsid w:val="0023769B"/>
    <w:rsid w:val="002376CC"/>
    <w:rsid w:val="002379BA"/>
    <w:rsid w:val="00237B44"/>
    <w:rsid w:val="00237B45"/>
    <w:rsid w:val="00237BC1"/>
    <w:rsid w:val="00237CE1"/>
    <w:rsid w:val="00237EF3"/>
    <w:rsid w:val="00237EF5"/>
    <w:rsid w:val="00237F05"/>
    <w:rsid w:val="00237F24"/>
    <w:rsid w:val="00237F71"/>
    <w:rsid w:val="0024003C"/>
    <w:rsid w:val="0024007C"/>
    <w:rsid w:val="00240160"/>
    <w:rsid w:val="00240266"/>
    <w:rsid w:val="002404E1"/>
    <w:rsid w:val="0024085B"/>
    <w:rsid w:val="00240912"/>
    <w:rsid w:val="00240998"/>
    <w:rsid w:val="00240B26"/>
    <w:rsid w:val="00240B99"/>
    <w:rsid w:val="00240BB9"/>
    <w:rsid w:val="00240BF1"/>
    <w:rsid w:val="0024129E"/>
    <w:rsid w:val="002412BF"/>
    <w:rsid w:val="00241329"/>
    <w:rsid w:val="002414E6"/>
    <w:rsid w:val="0024155B"/>
    <w:rsid w:val="0024190E"/>
    <w:rsid w:val="00241964"/>
    <w:rsid w:val="00241EFD"/>
    <w:rsid w:val="002421BA"/>
    <w:rsid w:val="00242223"/>
    <w:rsid w:val="002423D6"/>
    <w:rsid w:val="002423E2"/>
    <w:rsid w:val="00242408"/>
    <w:rsid w:val="0024252D"/>
    <w:rsid w:val="0024259F"/>
    <w:rsid w:val="00242625"/>
    <w:rsid w:val="00242693"/>
    <w:rsid w:val="00242A2E"/>
    <w:rsid w:val="00242C30"/>
    <w:rsid w:val="00242D60"/>
    <w:rsid w:val="00242E02"/>
    <w:rsid w:val="0024306B"/>
    <w:rsid w:val="002431AC"/>
    <w:rsid w:val="0024342B"/>
    <w:rsid w:val="002434CD"/>
    <w:rsid w:val="0024355B"/>
    <w:rsid w:val="0024358B"/>
    <w:rsid w:val="0024360B"/>
    <w:rsid w:val="00243A77"/>
    <w:rsid w:val="00243B1E"/>
    <w:rsid w:val="00243C94"/>
    <w:rsid w:val="00243F53"/>
    <w:rsid w:val="00244041"/>
    <w:rsid w:val="00244112"/>
    <w:rsid w:val="00244138"/>
    <w:rsid w:val="002445F1"/>
    <w:rsid w:val="0024461A"/>
    <w:rsid w:val="00244653"/>
    <w:rsid w:val="002446C1"/>
    <w:rsid w:val="00244753"/>
    <w:rsid w:val="002447EB"/>
    <w:rsid w:val="00244898"/>
    <w:rsid w:val="0024489B"/>
    <w:rsid w:val="00244BFC"/>
    <w:rsid w:val="00244CD3"/>
    <w:rsid w:val="00244D49"/>
    <w:rsid w:val="00244ECE"/>
    <w:rsid w:val="00245046"/>
    <w:rsid w:val="002450DB"/>
    <w:rsid w:val="00245199"/>
    <w:rsid w:val="002451A9"/>
    <w:rsid w:val="00245320"/>
    <w:rsid w:val="00245418"/>
    <w:rsid w:val="0024551F"/>
    <w:rsid w:val="00245746"/>
    <w:rsid w:val="00245932"/>
    <w:rsid w:val="00245D73"/>
    <w:rsid w:val="00245EEC"/>
    <w:rsid w:val="00245F43"/>
    <w:rsid w:val="00246203"/>
    <w:rsid w:val="0024629E"/>
    <w:rsid w:val="00246374"/>
    <w:rsid w:val="00246517"/>
    <w:rsid w:val="002466F2"/>
    <w:rsid w:val="002467D3"/>
    <w:rsid w:val="00246807"/>
    <w:rsid w:val="00246A47"/>
    <w:rsid w:val="00246D7A"/>
    <w:rsid w:val="00246EC0"/>
    <w:rsid w:val="00247204"/>
    <w:rsid w:val="002472AE"/>
    <w:rsid w:val="0024732D"/>
    <w:rsid w:val="00247335"/>
    <w:rsid w:val="00247373"/>
    <w:rsid w:val="002473DC"/>
    <w:rsid w:val="0024745E"/>
    <w:rsid w:val="002475B1"/>
    <w:rsid w:val="002476EE"/>
    <w:rsid w:val="0024770A"/>
    <w:rsid w:val="0024771B"/>
    <w:rsid w:val="0024797E"/>
    <w:rsid w:val="0024799D"/>
    <w:rsid w:val="00247D35"/>
    <w:rsid w:val="00247F72"/>
    <w:rsid w:val="002504D4"/>
    <w:rsid w:val="002505FA"/>
    <w:rsid w:val="00250665"/>
    <w:rsid w:val="0025072A"/>
    <w:rsid w:val="00250788"/>
    <w:rsid w:val="002507EF"/>
    <w:rsid w:val="00250B48"/>
    <w:rsid w:val="00250B61"/>
    <w:rsid w:val="00250C30"/>
    <w:rsid w:val="00250D59"/>
    <w:rsid w:val="00250F3C"/>
    <w:rsid w:val="00251219"/>
    <w:rsid w:val="0025132B"/>
    <w:rsid w:val="00251396"/>
    <w:rsid w:val="002515CD"/>
    <w:rsid w:val="0025163E"/>
    <w:rsid w:val="00251780"/>
    <w:rsid w:val="00251843"/>
    <w:rsid w:val="00251B02"/>
    <w:rsid w:val="00251B68"/>
    <w:rsid w:val="00251F30"/>
    <w:rsid w:val="00251FB1"/>
    <w:rsid w:val="00251FF2"/>
    <w:rsid w:val="00252144"/>
    <w:rsid w:val="00252229"/>
    <w:rsid w:val="0025258A"/>
    <w:rsid w:val="002525A4"/>
    <w:rsid w:val="0025273D"/>
    <w:rsid w:val="0025278A"/>
    <w:rsid w:val="00252795"/>
    <w:rsid w:val="002529CF"/>
    <w:rsid w:val="00252C23"/>
    <w:rsid w:val="0025301B"/>
    <w:rsid w:val="00253090"/>
    <w:rsid w:val="002530DB"/>
    <w:rsid w:val="002530E1"/>
    <w:rsid w:val="002531DC"/>
    <w:rsid w:val="002532B6"/>
    <w:rsid w:val="002532EC"/>
    <w:rsid w:val="00253301"/>
    <w:rsid w:val="0025346C"/>
    <w:rsid w:val="00253576"/>
    <w:rsid w:val="002535DB"/>
    <w:rsid w:val="002537C1"/>
    <w:rsid w:val="002537CF"/>
    <w:rsid w:val="0025380B"/>
    <w:rsid w:val="0025381E"/>
    <w:rsid w:val="00253B06"/>
    <w:rsid w:val="00253C73"/>
    <w:rsid w:val="00253E9E"/>
    <w:rsid w:val="00254150"/>
    <w:rsid w:val="0025427E"/>
    <w:rsid w:val="00254439"/>
    <w:rsid w:val="002544BE"/>
    <w:rsid w:val="00254505"/>
    <w:rsid w:val="00254676"/>
    <w:rsid w:val="0025481D"/>
    <w:rsid w:val="00254AF2"/>
    <w:rsid w:val="00254C2B"/>
    <w:rsid w:val="00254C9E"/>
    <w:rsid w:val="00254E80"/>
    <w:rsid w:val="002550D2"/>
    <w:rsid w:val="002550D8"/>
    <w:rsid w:val="002552AB"/>
    <w:rsid w:val="002553FD"/>
    <w:rsid w:val="00255862"/>
    <w:rsid w:val="002559F5"/>
    <w:rsid w:val="00255AE5"/>
    <w:rsid w:val="00255CEF"/>
    <w:rsid w:val="00255E03"/>
    <w:rsid w:val="00255FE6"/>
    <w:rsid w:val="002563BA"/>
    <w:rsid w:val="00256425"/>
    <w:rsid w:val="002565F0"/>
    <w:rsid w:val="00256766"/>
    <w:rsid w:val="00256B04"/>
    <w:rsid w:val="00256B5C"/>
    <w:rsid w:val="002570D1"/>
    <w:rsid w:val="002571A9"/>
    <w:rsid w:val="002572A6"/>
    <w:rsid w:val="0025737A"/>
    <w:rsid w:val="00257459"/>
    <w:rsid w:val="00257511"/>
    <w:rsid w:val="002575C6"/>
    <w:rsid w:val="0025763B"/>
    <w:rsid w:val="0025778F"/>
    <w:rsid w:val="002577A3"/>
    <w:rsid w:val="00257839"/>
    <w:rsid w:val="00257A08"/>
    <w:rsid w:val="00257AAE"/>
    <w:rsid w:val="00257C60"/>
    <w:rsid w:val="00257C99"/>
    <w:rsid w:val="00257DC1"/>
    <w:rsid w:val="00257F07"/>
    <w:rsid w:val="00257FF1"/>
    <w:rsid w:val="002603C8"/>
    <w:rsid w:val="00260471"/>
    <w:rsid w:val="002604C1"/>
    <w:rsid w:val="00260686"/>
    <w:rsid w:val="002609F1"/>
    <w:rsid w:val="00260AEE"/>
    <w:rsid w:val="00260D49"/>
    <w:rsid w:val="002610C3"/>
    <w:rsid w:val="002610F7"/>
    <w:rsid w:val="002612BA"/>
    <w:rsid w:val="00261513"/>
    <w:rsid w:val="00261521"/>
    <w:rsid w:val="00261581"/>
    <w:rsid w:val="00261756"/>
    <w:rsid w:val="00261936"/>
    <w:rsid w:val="002619D5"/>
    <w:rsid w:val="00261A8A"/>
    <w:rsid w:val="00261C8F"/>
    <w:rsid w:val="00261D7A"/>
    <w:rsid w:val="00261DA5"/>
    <w:rsid w:val="00261E5A"/>
    <w:rsid w:val="00261ED0"/>
    <w:rsid w:val="00262019"/>
    <w:rsid w:val="00262209"/>
    <w:rsid w:val="002624EF"/>
    <w:rsid w:val="00262599"/>
    <w:rsid w:val="00262783"/>
    <w:rsid w:val="002628A7"/>
    <w:rsid w:val="00262B19"/>
    <w:rsid w:val="00262FC9"/>
    <w:rsid w:val="002631CC"/>
    <w:rsid w:val="00263223"/>
    <w:rsid w:val="0026325F"/>
    <w:rsid w:val="00263324"/>
    <w:rsid w:val="00263577"/>
    <w:rsid w:val="00263B5C"/>
    <w:rsid w:val="00263E89"/>
    <w:rsid w:val="00263ED4"/>
    <w:rsid w:val="00264102"/>
    <w:rsid w:val="0026429C"/>
    <w:rsid w:val="0026431C"/>
    <w:rsid w:val="0026436C"/>
    <w:rsid w:val="00264850"/>
    <w:rsid w:val="002649EC"/>
    <w:rsid w:val="00264C3C"/>
    <w:rsid w:val="00264C61"/>
    <w:rsid w:val="00264D4C"/>
    <w:rsid w:val="00265034"/>
    <w:rsid w:val="00265501"/>
    <w:rsid w:val="00265763"/>
    <w:rsid w:val="00265772"/>
    <w:rsid w:val="00265849"/>
    <w:rsid w:val="00265BB8"/>
    <w:rsid w:val="00265E25"/>
    <w:rsid w:val="00265F77"/>
    <w:rsid w:val="00266088"/>
    <w:rsid w:val="002660D7"/>
    <w:rsid w:val="002661BE"/>
    <w:rsid w:val="00266368"/>
    <w:rsid w:val="002663F0"/>
    <w:rsid w:val="0026647A"/>
    <w:rsid w:val="00266564"/>
    <w:rsid w:val="00266742"/>
    <w:rsid w:val="002668B9"/>
    <w:rsid w:val="002668C9"/>
    <w:rsid w:val="00266A49"/>
    <w:rsid w:val="00266C25"/>
    <w:rsid w:val="00266C6B"/>
    <w:rsid w:val="00266D1C"/>
    <w:rsid w:val="00266D30"/>
    <w:rsid w:val="00266F70"/>
    <w:rsid w:val="00267124"/>
    <w:rsid w:val="002671A3"/>
    <w:rsid w:val="00267335"/>
    <w:rsid w:val="0026738C"/>
    <w:rsid w:val="00267537"/>
    <w:rsid w:val="00267600"/>
    <w:rsid w:val="00267613"/>
    <w:rsid w:val="00267812"/>
    <w:rsid w:val="00267C14"/>
    <w:rsid w:val="00267C5F"/>
    <w:rsid w:val="00267D20"/>
    <w:rsid w:val="00267EFF"/>
    <w:rsid w:val="00270080"/>
    <w:rsid w:val="00270113"/>
    <w:rsid w:val="00270398"/>
    <w:rsid w:val="0027063D"/>
    <w:rsid w:val="002707B9"/>
    <w:rsid w:val="00270E76"/>
    <w:rsid w:val="00271047"/>
    <w:rsid w:val="002713B3"/>
    <w:rsid w:val="002714AE"/>
    <w:rsid w:val="0027152F"/>
    <w:rsid w:val="00271597"/>
    <w:rsid w:val="002715BA"/>
    <w:rsid w:val="00271773"/>
    <w:rsid w:val="002718AD"/>
    <w:rsid w:val="00271945"/>
    <w:rsid w:val="00271B5B"/>
    <w:rsid w:val="00271B9E"/>
    <w:rsid w:val="00271BF3"/>
    <w:rsid w:val="00271D95"/>
    <w:rsid w:val="00271F08"/>
    <w:rsid w:val="00271FF5"/>
    <w:rsid w:val="00271FFF"/>
    <w:rsid w:val="00272106"/>
    <w:rsid w:val="002722D5"/>
    <w:rsid w:val="002724F6"/>
    <w:rsid w:val="0027251B"/>
    <w:rsid w:val="00272567"/>
    <w:rsid w:val="002726EF"/>
    <w:rsid w:val="0027270D"/>
    <w:rsid w:val="002728B9"/>
    <w:rsid w:val="002728F9"/>
    <w:rsid w:val="00272DC0"/>
    <w:rsid w:val="00273144"/>
    <w:rsid w:val="00273182"/>
    <w:rsid w:val="00273512"/>
    <w:rsid w:val="002736C8"/>
    <w:rsid w:val="002736D2"/>
    <w:rsid w:val="002739D8"/>
    <w:rsid w:val="00273A01"/>
    <w:rsid w:val="00273A83"/>
    <w:rsid w:val="00273AA5"/>
    <w:rsid w:val="00273FD0"/>
    <w:rsid w:val="00274270"/>
    <w:rsid w:val="0027447E"/>
    <w:rsid w:val="002746E4"/>
    <w:rsid w:val="002746FB"/>
    <w:rsid w:val="0027477C"/>
    <w:rsid w:val="0027490B"/>
    <w:rsid w:val="00274953"/>
    <w:rsid w:val="00274986"/>
    <w:rsid w:val="002749FD"/>
    <w:rsid w:val="00274A1A"/>
    <w:rsid w:val="00274AEE"/>
    <w:rsid w:val="00274B31"/>
    <w:rsid w:val="00274C02"/>
    <w:rsid w:val="00274CAF"/>
    <w:rsid w:val="00274D86"/>
    <w:rsid w:val="00274D8A"/>
    <w:rsid w:val="00274D8B"/>
    <w:rsid w:val="00274D9A"/>
    <w:rsid w:val="00274FEA"/>
    <w:rsid w:val="00275003"/>
    <w:rsid w:val="0027501A"/>
    <w:rsid w:val="002750D2"/>
    <w:rsid w:val="00275170"/>
    <w:rsid w:val="0027565B"/>
    <w:rsid w:val="00275681"/>
    <w:rsid w:val="00275868"/>
    <w:rsid w:val="00275869"/>
    <w:rsid w:val="002758E5"/>
    <w:rsid w:val="00275A43"/>
    <w:rsid w:val="00275B1B"/>
    <w:rsid w:val="00275C5D"/>
    <w:rsid w:val="00275DC2"/>
    <w:rsid w:val="00275E34"/>
    <w:rsid w:val="00275F6A"/>
    <w:rsid w:val="002762F7"/>
    <w:rsid w:val="0027630E"/>
    <w:rsid w:val="00276360"/>
    <w:rsid w:val="002763FE"/>
    <w:rsid w:val="00276418"/>
    <w:rsid w:val="00276463"/>
    <w:rsid w:val="0027661D"/>
    <w:rsid w:val="0027662E"/>
    <w:rsid w:val="00276AED"/>
    <w:rsid w:val="00276B0C"/>
    <w:rsid w:val="00276DBE"/>
    <w:rsid w:val="00276DD1"/>
    <w:rsid w:val="00276DF1"/>
    <w:rsid w:val="00276E59"/>
    <w:rsid w:val="00276F57"/>
    <w:rsid w:val="00276F72"/>
    <w:rsid w:val="00276FBE"/>
    <w:rsid w:val="002770B5"/>
    <w:rsid w:val="002771D2"/>
    <w:rsid w:val="00277448"/>
    <w:rsid w:val="0027772D"/>
    <w:rsid w:val="00277795"/>
    <w:rsid w:val="00277895"/>
    <w:rsid w:val="00277907"/>
    <w:rsid w:val="00277934"/>
    <w:rsid w:val="00277972"/>
    <w:rsid w:val="002779BE"/>
    <w:rsid w:val="00277EFA"/>
    <w:rsid w:val="00277F86"/>
    <w:rsid w:val="002800EE"/>
    <w:rsid w:val="0028023F"/>
    <w:rsid w:val="0028025D"/>
    <w:rsid w:val="00280508"/>
    <w:rsid w:val="002807BC"/>
    <w:rsid w:val="002808C3"/>
    <w:rsid w:val="00280904"/>
    <w:rsid w:val="00280AA0"/>
    <w:rsid w:val="00280CAB"/>
    <w:rsid w:val="002812AC"/>
    <w:rsid w:val="00281621"/>
    <w:rsid w:val="0028181E"/>
    <w:rsid w:val="00281B7F"/>
    <w:rsid w:val="00281D9C"/>
    <w:rsid w:val="00281E99"/>
    <w:rsid w:val="002820D4"/>
    <w:rsid w:val="00282143"/>
    <w:rsid w:val="002821AE"/>
    <w:rsid w:val="00282418"/>
    <w:rsid w:val="00282854"/>
    <w:rsid w:val="00282888"/>
    <w:rsid w:val="0028292D"/>
    <w:rsid w:val="002829C8"/>
    <w:rsid w:val="00282A2A"/>
    <w:rsid w:val="00282A54"/>
    <w:rsid w:val="00282AA8"/>
    <w:rsid w:val="00282CC7"/>
    <w:rsid w:val="00282F54"/>
    <w:rsid w:val="00282F58"/>
    <w:rsid w:val="00282FFA"/>
    <w:rsid w:val="00283011"/>
    <w:rsid w:val="00283101"/>
    <w:rsid w:val="00283112"/>
    <w:rsid w:val="00283122"/>
    <w:rsid w:val="0028320A"/>
    <w:rsid w:val="00283353"/>
    <w:rsid w:val="002834F6"/>
    <w:rsid w:val="0028369E"/>
    <w:rsid w:val="002837B1"/>
    <w:rsid w:val="002839CF"/>
    <w:rsid w:val="00283AAC"/>
    <w:rsid w:val="00283B59"/>
    <w:rsid w:val="00283BF2"/>
    <w:rsid w:val="00283C93"/>
    <w:rsid w:val="00283F97"/>
    <w:rsid w:val="002842EE"/>
    <w:rsid w:val="002842F4"/>
    <w:rsid w:val="00284459"/>
    <w:rsid w:val="00284507"/>
    <w:rsid w:val="00284508"/>
    <w:rsid w:val="00284681"/>
    <w:rsid w:val="00284765"/>
    <w:rsid w:val="0028481C"/>
    <w:rsid w:val="00284939"/>
    <w:rsid w:val="0028496C"/>
    <w:rsid w:val="00284AAF"/>
    <w:rsid w:val="00284AC3"/>
    <w:rsid w:val="00284B50"/>
    <w:rsid w:val="00284C0A"/>
    <w:rsid w:val="00284E6A"/>
    <w:rsid w:val="00284EFE"/>
    <w:rsid w:val="0028510C"/>
    <w:rsid w:val="00285114"/>
    <w:rsid w:val="002851C7"/>
    <w:rsid w:val="002851FF"/>
    <w:rsid w:val="0028523D"/>
    <w:rsid w:val="00285277"/>
    <w:rsid w:val="00285279"/>
    <w:rsid w:val="002852F9"/>
    <w:rsid w:val="002854EB"/>
    <w:rsid w:val="0028553B"/>
    <w:rsid w:val="002855B2"/>
    <w:rsid w:val="00285830"/>
    <w:rsid w:val="00285C96"/>
    <w:rsid w:val="00285C98"/>
    <w:rsid w:val="00285D3C"/>
    <w:rsid w:val="00285EDF"/>
    <w:rsid w:val="00285FFD"/>
    <w:rsid w:val="002861AE"/>
    <w:rsid w:val="002861C7"/>
    <w:rsid w:val="00286279"/>
    <w:rsid w:val="00286514"/>
    <w:rsid w:val="0028663A"/>
    <w:rsid w:val="0028693E"/>
    <w:rsid w:val="00286969"/>
    <w:rsid w:val="00286B38"/>
    <w:rsid w:val="00286C71"/>
    <w:rsid w:val="00286DB6"/>
    <w:rsid w:val="00286E52"/>
    <w:rsid w:val="00286F6B"/>
    <w:rsid w:val="00287136"/>
    <w:rsid w:val="00287188"/>
    <w:rsid w:val="00287190"/>
    <w:rsid w:val="00287202"/>
    <w:rsid w:val="0028723C"/>
    <w:rsid w:val="00287244"/>
    <w:rsid w:val="0028727B"/>
    <w:rsid w:val="0028750D"/>
    <w:rsid w:val="00287586"/>
    <w:rsid w:val="00287862"/>
    <w:rsid w:val="002878F4"/>
    <w:rsid w:val="00287A4D"/>
    <w:rsid w:val="00287B10"/>
    <w:rsid w:val="00287CB6"/>
    <w:rsid w:val="00287D5B"/>
    <w:rsid w:val="00287E0F"/>
    <w:rsid w:val="00290087"/>
    <w:rsid w:val="00290117"/>
    <w:rsid w:val="0029011D"/>
    <w:rsid w:val="0029017F"/>
    <w:rsid w:val="002902A1"/>
    <w:rsid w:val="0029046F"/>
    <w:rsid w:val="002905EA"/>
    <w:rsid w:val="002906C5"/>
    <w:rsid w:val="00290880"/>
    <w:rsid w:val="00290936"/>
    <w:rsid w:val="00290A3A"/>
    <w:rsid w:val="00290B6C"/>
    <w:rsid w:val="00290B7E"/>
    <w:rsid w:val="00290BD1"/>
    <w:rsid w:val="00290C57"/>
    <w:rsid w:val="00290C95"/>
    <w:rsid w:val="00290D17"/>
    <w:rsid w:val="00290D6D"/>
    <w:rsid w:val="00290E1B"/>
    <w:rsid w:val="0029130A"/>
    <w:rsid w:val="0029160A"/>
    <w:rsid w:val="0029180D"/>
    <w:rsid w:val="00291811"/>
    <w:rsid w:val="0029192E"/>
    <w:rsid w:val="00291E99"/>
    <w:rsid w:val="00291ED6"/>
    <w:rsid w:val="00291F63"/>
    <w:rsid w:val="0029201D"/>
    <w:rsid w:val="00292146"/>
    <w:rsid w:val="002921B9"/>
    <w:rsid w:val="0029227F"/>
    <w:rsid w:val="00292354"/>
    <w:rsid w:val="00292367"/>
    <w:rsid w:val="002924BC"/>
    <w:rsid w:val="00292576"/>
    <w:rsid w:val="00292695"/>
    <w:rsid w:val="002928ED"/>
    <w:rsid w:val="00292967"/>
    <w:rsid w:val="002929D5"/>
    <w:rsid w:val="00292B45"/>
    <w:rsid w:val="00292EF3"/>
    <w:rsid w:val="00292F22"/>
    <w:rsid w:val="0029301A"/>
    <w:rsid w:val="0029314D"/>
    <w:rsid w:val="0029316C"/>
    <w:rsid w:val="002933F2"/>
    <w:rsid w:val="002934AF"/>
    <w:rsid w:val="00293583"/>
    <w:rsid w:val="00293637"/>
    <w:rsid w:val="002937EE"/>
    <w:rsid w:val="0029392C"/>
    <w:rsid w:val="002939B4"/>
    <w:rsid w:val="00293BB2"/>
    <w:rsid w:val="00293BB6"/>
    <w:rsid w:val="00293BEE"/>
    <w:rsid w:val="00293D95"/>
    <w:rsid w:val="00293DA4"/>
    <w:rsid w:val="00294081"/>
    <w:rsid w:val="002940AA"/>
    <w:rsid w:val="002940C6"/>
    <w:rsid w:val="002940F0"/>
    <w:rsid w:val="00294164"/>
    <w:rsid w:val="00294348"/>
    <w:rsid w:val="00294433"/>
    <w:rsid w:val="002944A8"/>
    <w:rsid w:val="002944DA"/>
    <w:rsid w:val="002944E8"/>
    <w:rsid w:val="0029458C"/>
    <w:rsid w:val="002945FF"/>
    <w:rsid w:val="00294A9E"/>
    <w:rsid w:val="00294AB0"/>
    <w:rsid w:val="00294AC0"/>
    <w:rsid w:val="00294B53"/>
    <w:rsid w:val="00294B5B"/>
    <w:rsid w:val="00294BB9"/>
    <w:rsid w:val="00294CB4"/>
    <w:rsid w:val="00294E2F"/>
    <w:rsid w:val="00294E54"/>
    <w:rsid w:val="00294EE8"/>
    <w:rsid w:val="002952DA"/>
    <w:rsid w:val="00295BCF"/>
    <w:rsid w:val="00295BF4"/>
    <w:rsid w:val="00295C16"/>
    <w:rsid w:val="00295C3F"/>
    <w:rsid w:val="00295D12"/>
    <w:rsid w:val="00295D8C"/>
    <w:rsid w:val="00295E08"/>
    <w:rsid w:val="00295E8E"/>
    <w:rsid w:val="00295F7E"/>
    <w:rsid w:val="00295FA8"/>
    <w:rsid w:val="00295FC1"/>
    <w:rsid w:val="00295FE1"/>
    <w:rsid w:val="00296025"/>
    <w:rsid w:val="002960FF"/>
    <w:rsid w:val="00296243"/>
    <w:rsid w:val="002965C9"/>
    <w:rsid w:val="002966F1"/>
    <w:rsid w:val="002967E4"/>
    <w:rsid w:val="00296869"/>
    <w:rsid w:val="002968BD"/>
    <w:rsid w:val="0029695C"/>
    <w:rsid w:val="00296A2B"/>
    <w:rsid w:val="00296E0A"/>
    <w:rsid w:val="002973E1"/>
    <w:rsid w:val="0029757D"/>
    <w:rsid w:val="00297585"/>
    <w:rsid w:val="0029758E"/>
    <w:rsid w:val="002975AD"/>
    <w:rsid w:val="00297A7B"/>
    <w:rsid w:val="00297CFD"/>
    <w:rsid w:val="00297D56"/>
    <w:rsid w:val="00297DC0"/>
    <w:rsid w:val="00297EE4"/>
    <w:rsid w:val="002A00BE"/>
    <w:rsid w:val="002A0189"/>
    <w:rsid w:val="002A0223"/>
    <w:rsid w:val="002A02D3"/>
    <w:rsid w:val="002A039C"/>
    <w:rsid w:val="002A039D"/>
    <w:rsid w:val="002A0554"/>
    <w:rsid w:val="002A05C3"/>
    <w:rsid w:val="002A0BF3"/>
    <w:rsid w:val="002A0C84"/>
    <w:rsid w:val="002A0CD9"/>
    <w:rsid w:val="002A1160"/>
    <w:rsid w:val="002A11B0"/>
    <w:rsid w:val="002A11BD"/>
    <w:rsid w:val="002A11D9"/>
    <w:rsid w:val="002A13CD"/>
    <w:rsid w:val="002A15BF"/>
    <w:rsid w:val="002A1641"/>
    <w:rsid w:val="002A1748"/>
    <w:rsid w:val="002A18DF"/>
    <w:rsid w:val="002A1A8D"/>
    <w:rsid w:val="002A1A95"/>
    <w:rsid w:val="002A1B74"/>
    <w:rsid w:val="002A1B86"/>
    <w:rsid w:val="002A1BED"/>
    <w:rsid w:val="002A1C87"/>
    <w:rsid w:val="002A1D7C"/>
    <w:rsid w:val="002A1EC0"/>
    <w:rsid w:val="002A21BA"/>
    <w:rsid w:val="002A21C1"/>
    <w:rsid w:val="002A22D3"/>
    <w:rsid w:val="002A23B7"/>
    <w:rsid w:val="002A23D8"/>
    <w:rsid w:val="002A24B2"/>
    <w:rsid w:val="002A25B2"/>
    <w:rsid w:val="002A2730"/>
    <w:rsid w:val="002A2851"/>
    <w:rsid w:val="002A2A81"/>
    <w:rsid w:val="002A2CE0"/>
    <w:rsid w:val="002A2CF0"/>
    <w:rsid w:val="002A2D7A"/>
    <w:rsid w:val="002A2D85"/>
    <w:rsid w:val="002A2E39"/>
    <w:rsid w:val="002A2F7F"/>
    <w:rsid w:val="002A2FDC"/>
    <w:rsid w:val="002A3042"/>
    <w:rsid w:val="002A306F"/>
    <w:rsid w:val="002A30D9"/>
    <w:rsid w:val="002A3837"/>
    <w:rsid w:val="002A386B"/>
    <w:rsid w:val="002A38A1"/>
    <w:rsid w:val="002A393A"/>
    <w:rsid w:val="002A3952"/>
    <w:rsid w:val="002A3AE5"/>
    <w:rsid w:val="002A3C46"/>
    <w:rsid w:val="002A3CE2"/>
    <w:rsid w:val="002A3CF3"/>
    <w:rsid w:val="002A3D69"/>
    <w:rsid w:val="002A3DAA"/>
    <w:rsid w:val="002A3F20"/>
    <w:rsid w:val="002A420C"/>
    <w:rsid w:val="002A443E"/>
    <w:rsid w:val="002A453F"/>
    <w:rsid w:val="002A45C1"/>
    <w:rsid w:val="002A48D9"/>
    <w:rsid w:val="002A4908"/>
    <w:rsid w:val="002A493E"/>
    <w:rsid w:val="002A4A21"/>
    <w:rsid w:val="002A4A78"/>
    <w:rsid w:val="002A4A8F"/>
    <w:rsid w:val="002A4C68"/>
    <w:rsid w:val="002A4CEB"/>
    <w:rsid w:val="002A4E1A"/>
    <w:rsid w:val="002A5021"/>
    <w:rsid w:val="002A53D3"/>
    <w:rsid w:val="002A5458"/>
    <w:rsid w:val="002A55D7"/>
    <w:rsid w:val="002A563D"/>
    <w:rsid w:val="002A56BD"/>
    <w:rsid w:val="002A573A"/>
    <w:rsid w:val="002A5C44"/>
    <w:rsid w:val="002A5D5A"/>
    <w:rsid w:val="002A5D73"/>
    <w:rsid w:val="002A5E76"/>
    <w:rsid w:val="002A5EA5"/>
    <w:rsid w:val="002A603F"/>
    <w:rsid w:val="002A6206"/>
    <w:rsid w:val="002A6214"/>
    <w:rsid w:val="002A62D5"/>
    <w:rsid w:val="002A6932"/>
    <w:rsid w:val="002A6D1A"/>
    <w:rsid w:val="002A6E71"/>
    <w:rsid w:val="002A6E97"/>
    <w:rsid w:val="002A6FA5"/>
    <w:rsid w:val="002A713A"/>
    <w:rsid w:val="002A71AB"/>
    <w:rsid w:val="002A72A9"/>
    <w:rsid w:val="002A7391"/>
    <w:rsid w:val="002A73D8"/>
    <w:rsid w:val="002A77E9"/>
    <w:rsid w:val="002A7AD5"/>
    <w:rsid w:val="002A7AED"/>
    <w:rsid w:val="002A7EDF"/>
    <w:rsid w:val="002A7FFD"/>
    <w:rsid w:val="002B02A6"/>
    <w:rsid w:val="002B0776"/>
    <w:rsid w:val="002B0854"/>
    <w:rsid w:val="002B0A62"/>
    <w:rsid w:val="002B0C6A"/>
    <w:rsid w:val="002B0DA7"/>
    <w:rsid w:val="002B1163"/>
    <w:rsid w:val="002B12F1"/>
    <w:rsid w:val="002B1C39"/>
    <w:rsid w:val="002B1DE7"/>
    <w:rsid w:val="002B232F"/>
    <w:rsid w:val="002B24EC"/>
    <w:rsid w:val="002B25E8"/>
    <w:rsid w:val="002B2613"/>
    <w:rsid w:val="002B26DF"/>
    <w:rsid w:val="002B2769"/>
    <w:rsid w:val="002B2883"/>
    <w:rsid w:val="002B347E"/>
    <w:rsid w:val="002B34A9"/>
    <w:rsid w:val="002B38B1"/>
    <w:rsid w:val="002B391B"/>
    <w:rsid w:val="002B3B09"/>
    <w:rsid w:val="002B3B97"/>
    <w:rsid w:val="002B3BB4"/>
    <w:rsid w:val="002B3F3E"/>
    <w:rsid w:val="002B3F93"/>
    <w:rsid w:val="002B41A5"/>
    <w:rsid w:val="002B41C8"/>
    <w:rsid w:val="002B4417"/>
    <w:rsid w:val="002B4459"/>
    <w:rsid w:val="002B44EC"/>
    <w:rsid w:val="002B4544"/>
    <w:rsid w:val="002B4730"/>
    <w:rsid w:val="002B4845"/>
    <w:rsid w:val="002B490A"/>
    <w:rsid w:val="002B4916"/>
    <w:rsid w:val="002B4ABE"/>
    <w:rsid w:val="002B4CE7"/>
    <w:rsid w:val="002B4DDF"/>
    <w:rsid w:val="002B4EA8"/>
    <w:rsid w:val="002B50DE"/>
    <w:rsid w:val="002B51E8"/>
    <w:rsid w:val="002B56C0"/>
    <w:rsid w:val="002B5843"/>
    <w:rsid w:val="002B59F2"/>
    <w:rsid w:val="002B5B09"/>
    <w:rsid w:val="002B5C8B"/>
    <w:rsid w:val="002B5F7F"/>
    <w:rsid w:val="002B623B"/>
    <w:rsid w:val="002B638D"/>
    <w:rsid w:val="002B63EF"/>
    <w:rsid w:val="002B65DE"/>
    <w:rsid w:val="002B671A"/>
    <w:rsid w:val="002B680F"/>
    <w:rsid w:val="002B6909"/>
    <w:rsid w:val="002B6AE1"/>
    <w:rsid w:val="002B6B87"/>
    <w:rsid w:val="002B6BB7"/>
    <w:rsid w:val="002B6CA0"/>
    <w:rsid w:val="002B6D11"/>
    <w:rsid w:val="002B6D70"/>
    <w:rsid w:val="002B6F2B"/>
    <w:rsid w:val="002B6F68"/>
    <w:rsid w:val="002B6F7D"/>
    <w:rsid w:val="002B6FBE"/>
    <w:rsid w:val="002B6FE8"/>
    <w:rsid w:val="002B7174"/>
    <w:rsid w:val="002B729D"/>
    <w:rsid w:val="002B72A0"/>
    <w:rsid w:val="002B72E0"/>
    <w:rsid w:val="002B7442"/>
    <w:rsid w:val="002B7682"/>
    <w:rsid w:val="002B77EC"/>
    <w:rsid w:val="002B78D4"/>
    <w:rsid w:val="002B7972"/>
    <w:rsid w:val="002B7C11"/>
    <w:rsid w:val="002C0211"/>
    <w:rsid w:val="002C03FC"/>
    <w:rsid w:val="002C04A9"/>
    <w:rsid w:val="002C052E"/>
    <w:rsid w:val="002C0635"/>
    <w:rsid w:val="002C09A7"/>
    <w:rsid w:val="002C0AE9"/>
    <w:rsid w:val="002C0DA0"/>
    <w:rsid w:val="002C0F10"/>
    <w:rsid w:val="002C1359"/>
    <w:rsid w:val="002C13CC"/>
    <w:rsid w:val="002C15C0"/>
    <w:rsid w:val="002C1679"/>
    <w:rsid w:val="002C1772"/>
    <w:rsid w:val="002C191F"/>
    <w:rsid w:val="002C1B5C"/>
    <w:rsid w:val="002C1EEB"/>
    <w:rsid w:val="002C1F5B"/>
    <w:rsid w:val="002C2062"/>
    <w:rsid w:val="002C2140"/>
    <w:rsid w:val="002C2168"/>
    <w:rsid w:val="002C21A5"/>
    <w:rsid w:val="002C2420"/>
    <w:rsid w:val="002C24AC"/>
    <w:rsid w:val="002C25D8"/>
    <w:rsid w:val="002C28DC"/>
    <w:rsid w:val="002C2990"/>
    <w:rsid w:val="002C2B69"/>
    <w:rsid w:val="002C2BB6"/>
    <w:rsid w:val="002C2D2F"/>
    <w:rsid w:val="002C2E89"/>
    <w:rsid w:val="002C3045"/>
    <w:rsid w:val="002C3054"/>
    <w:rsid w:val="002C30CD"/>
    <w:rsid w:val="002C311F"/>
    <w:rsid w:val="002C341D"/>
    <w:rsid w:val="002C3422"/>
    <w:rsid w:val="002C3496"/>
    <w:rsid w:val="002C34A3"/>
    <w:rsid w:val="002C3536"/>
    <w:rsid w:val="002C35C7"/>
    <w:rsid w:val="002C365B"/>
    <w:rsid w:val="002C371A"/>
    <w:rsid w:val="002C3752"/>
    <w:rsid w:val="002C379A"/>
    <w:rsid w:val="002C3888"/>
    <w:rsid w:val="002C3A60"/>
    <w:rsid w:val="002C3C47"/>
    <w:rsid w:val="002C3FF2"/>
    <w:rsid w:val="002C415B"/>
    <w:rsid w:val="002C4219"/>
    <w:rsid w:val="002C4354"/>
    <w:rsid w:val="002C4496"/>
    <w:rsid w:val="002C47A2"/>
    <w:rsid w:val="002C47C2"/>
    <w:rsid w:val="002C47FF"/>
    <w:rsid w:val="002C495C"/>
    <w:rsid w:val="002C49B3"/>
    <w:rsid w:val="002C4C29"/>
    <w:rsid w:val="002C4CBB"/>
    <w:rsid w:val="002C4EFB"/>
    <w:rsid w:val="002C504F"/>
    <w:rsid w:val="002C5134"/>
    <w:rsid w:val="002C5271"/>
    <w:rsid w:val="002C52D1"/>
    <w:rsid w:val="002C535A"/>
    <w:rsid w:val="002C54D1"/>
    <w:rsid w:val="002C552C"/>
    <w:rsid w:val="002C5664"/>
    <w:rsid w:val="002C57A6"/>
    <w:rsid w:val="002C588B"/>
    <w:rsid w:val="002C59DD"/>
    <w:rsid w:val="002C5A0A"/>
    <w:rsid w:val="002C5B6F"/>
    <w:rsid w:val="002C5BBE"/>
    <w:rsid w:val="002C5BCA"/>
    <w:rsid w:val="002C5E97"/>
    <w:rsid w:val="002C5F1C"/>
    <w:rsid w:val="002C5F84"/>
    <w:rsid w:val="002C60E9"/>
    <w:rsid w:val="002C633D"/>
    <w:rsid w:val="002C634F"/>
    <w:rsid w:val="002C6668"/>
    <w:rsid w:val="002C67D8"/>
    <w:rsid w:val="002C681E"/>
    <w:rsid w:val="002C68CD"/>
    <w:rsid w:val="002C6A3B"/>
    <w:rsid w:val="002C6B79"/>
    <w:rsid w:val="002C6C9B"/>
    <w:rsid w:val="002C6E68"/>
    <w:rsid w:val="002C6F5C"/>
    <w:rsid w:val="002C6FF4"/>
    <w:rsid w:val="002C724C"/>
    <w:rsid w:val="002C73DF"/>
    <w:rsid w:val="002C74E2"/>
    <w:rsid w:val="002C7612"/>
    <w:rsid w:val="002C764B"/>
    <w:rsid w:val="002C76E0"/>
    <w:rsid w:val="002C772D"/>
    <w:rsid w:val="002C7792"/>
    <w:rsid w:val="002C78F8"/>
    <w:rsid w:val="002C79FF"/>
    <w:rsid w:val="002C7A7D"/>
    <w:rsid w:val="002C7B13"/>
    <w:rsid w:val="002C7C02"/>
    <w:rsid w:val="002D0132"/>
    <w:rsid w:val="002D03C3"/>
    <w:rsid w:val="002D0751"/>
    <w:rsid w:val="002D07AA"/>
    <w:rsid w:val="002D09D6"/>
    <w:rsid w:val="002D09F5"/>
    <w:rsid w:val="002D0B81"/>
    <w:rsid w:val="002D0C00"/>
    <w:rsid w:val="002D0C79"/>
    <w:rsid w:val="002D0CB5"/>
    <w:rsid w:val="002D0DB8"/>
    <w:rsid w:val="002D1171"/>
    <w:rsid w:val="002D13AB"/>
    <w:rsid w:val="002D14D4"/>
    <w:rsid w:val="002D155A"/>
    <w:rsid w:val="002D1654"/>
    <w:rsid w:val="002D174F"/>
    <w:rsid w:val="002D185C"/>
    <w:rsid w:val="002D19D6"/>
    <w:rsid w:val="002D1C39"/>
    <w:rsid w:val="002D1D6F"/>
    <w:rsid w:val="002D1DDF"/>
    <w:rsid w:val="002D2009"/>
    <w:rsid w:val="002D2279"/>
    <w:rsid w:val="002D255A"/>
    <w:rsid w:val="002D256C"/>
    <w:rsid w:val="002D2A4D"/>
    <w:rsid w:val="002D2EE5"/>
    <w:rsid w:val="002D2F17"/>
    <w:rsid w:val="002D3156"/>
    <w:rsid w:val="002D3217"/>
    <w:rsid w:val="002D32F7"/>
    <w:rsid w:val="002D33E8"/>
    <w:rsid w:val="002D346F"/>
    <w:rsid w:val="002D35FC"/>
    <w:rsid w:val="002D374F"/>
    <w:rsid w:val="002D378C"/>
    <w:rsid w:val="002D380D"/>
    <w:rsid w:val="002D3852"/>
    <w:rsid w:val="002D3AB6"/>
    <w:rsid w:val="002D3ADD"/>
    <w:rsid w:val="002D3B70"/>
    <w:rsid w:val="002D3D15"/>
    <w:rsid w:val="002D3F05"/>
    <w:rsid w:val="002D3F73"/>
    <w:rsid w:val="002D3FF0"/>
    <w:rsid w:val="002D4048"/>
    <w:rsid w:val="002D444D"/>
    <w:rsid w:val="002D4677"/>
    <w:rsid w:val="002D47ED"/>
    <w:rsid w:val="002D4963"/>
    <w:rsid w:val="002D49F9"/>
    <w:rsid w:val="002D4AA3"/>
    <w:rsid w:val="002D4E30"/>
    <w:rsid w:val="002D4F0E"/>
    <w:rsid w:val="002D501D"/>
    <w:rsid w:val="002D509D"/>
    <w:rsid w:val="002D5418"/>
    <w:rsid w:val="002D54D4"/>
    <w:rsid w:val="002D56D6"/>
    <w:rsid w:val="002D57F4"/>
    <w:rsid w:val="002D5BFF"/>
    <w:rsid w:val="002D5C19"/>
    <w:rsid w:val="002D5C80"/>
    <w:rsid w:val="002D5D97"/>
    <w:rsid w:val="002D5E62"/>
    <w:rsid w:val="002D5F1F"/>
    <w:rsid w:val="002D5F4F"/>
    <w:rsid w:val="002D6474"/>
    <w:rsid w:val="002D64C1"/>
    <w:rsid w:val="002D64E8"/>
    <w:rsid w:val="002D64F0"/>
    <w:rsid w:val="002D6529"/>
    <w:rsid w:val="002D665A"/>
    <w:rsid w:val="002D66EE"/>
    <w:rsid w:val="002D6B19"/>
    <w:rsid w:val="002D6B2B"/>
    <w:rsid w:val="002D6B78"/>
    <w:rsid w:val="002D6EB7"/>
    <w:rsid w:val="002D7077"/>
    <w:rsid w:val="002D7112"/>
    <w:rsid w:val="002D71A2"/>
    <w:rsid w:val="002D723E"/>
    <w:rsid w:val="002D7365"/>
    <w:rsid w:val="002D75BD"/>
    <w:rsid w:val="002D7828"/>
    <w:rsid w:val="002D798B"/>
    <w:rsid w:val="002D7999"/>
    <w:rsid w:val="002D7B38"/>
    <w:rsid w:val="002D7CE6"/>
    <w:rsid w:val="002D7D97"/>
    <w:rsid w:val="002D7E2A"/>
    <w:rsid w:val="002D7EAA"/>
    <w:rsid w:val="002D7FF6"/>
    <w:rsid w:val="002E017B"/>
    <w:rsid w:val="002E0253"/>
    <w:rsid w:val="002E02F8"/>
    <w:rsid w:val="002E04DD"/>
    <w:rsid w:val="002E04FF"/>
    <w:rsid w:val="002E0869"/>
    <w:rsid w:val="002E08A9"/>
    <w:rsid w:val="002E0B4A"/>
    <w:rsid w:val="002E0C1B"/>
    <w:rsid w:val="002E0CF8"/>
    <w:rsid w:val="002E0D43"/>
    <w:rsid w:val="002E0D83"/>
    <w:rsid w:val="002E0E0F"/>
    <w:rsid w:val="002E118F"/>
    <w:rsid w:val="002E139D"/>
    <w:rsid w:val="002E1834"/>
    <w:rsid w:val="002E1921"/>
    <w:rsid w:val="002E1970"/>
    <w:rsid w:val="002E1B1C"/>
    <w:rsid w:val="002E1C16"/>
    <w:rsid w:val="002E1D5A"/>
    <w:rsid w:val="002E1ED9"/>
    <w:rsid w:val="002E254B"/>
    <w:rsid w:val="002E2622"/>
    <w:rsid w:val="002E2710"/>
    <w:rsid w:val="002E2918"/>
    <w:rsid w:val="002E29BC"/>
    <w:rsid w:val="002E2AD6"/>
    <w:rsid w:val="002E2B3C"/>
    <w:rsid w:val="002E2CE3"/>
    <w:rsid w:val="002E2D49"/>
    <w:rsid w:val="002E2DEB"/>
    <w:rsid w:val="002E2EB6"/>
    <w:rsid w:val="002E2F5C"/>
    <w:rsid w:val="002E2F98"/>
    <w:rsid w:val="002E30E8"/>
    <w:rsid w:val="002E31C9"/>
    <w:rsid w:val="002E3207"/>
    <w:rsid w:val="002E3356"/>
    <w:rsid w:val="002E3476"/>
    <w:rsid w:val="002E351F"/>
    <w:rsid w:val="002E364F"/>
    <w:rsid w:val="002E37B5"/>
    <w:rsid w:val="002E39F5"/>
    <w:rsid w:val="002E3A24"/>
    <w:rsid w:val="002E3BA2"/>
    <w:rsid w:val="002E3BBC"/>
    <w:rsid w:val="002E3D10"/>
    <w:rsid w:val="002E3E21"/>
    <w:rsid w:val="002E3E82"/>
    <w:rsid w:val="002E400D"/>
    <w:rsid w:val="002E4070"/>
    <w:rsid w:val="002E40F3"/>
    <w:rsid w:val="002E4241"/>
    <w:rsid w:val="002E4246"/>
    <w:rsid w:val="002E43A7"/>
    <w:rsid w:val="002E4497"/>
    <w:rsid w:val="002E44C6"/>
    <w:rsid w:val="002E4545"/>
    <w:rsid w:val="002E4837"/>
    <w:rsid w:val="002E49D9"/>
    <w:rsid w:val="002E4A57"/>
    <w:rsid w:val="002E4AA4"/>
    <w:rsid w:val="002E4AE0"/>
    <w:rsid w:val="002E4B9A"/>
    <w:rsid w:val="002E4C52"/>
    <w:rsid w:val="002E4D9F"/>
    <w:rsid w:val="002E51E1"/>
    <w:rsid w:val="002E52F6"/>
    <w:rsid w:val="002E5390"/>
    <w:rsid w:val="002E544A"/>
    <w:rsid w:val="002E5462"/>
    <w:rsid w:val="002E554B"/>
    <w:rsid w:val="002E55BA"/>
    <w:rsid w:val="002E5654"/>
    <w:rsid w:val="002E57B6"/>
    <w:rsid w:val="002E58B0"/>
    <w:rsid w:val="002E5B26"/>
    <w:rsid w:val="002E5B47"/>
    <w:rsid w:val="002E5B74"/>
    <w:rsid w:val="002E5BEF"/>
    <w:rsid w:val="002E5D7F"/>
    <w:rsid w:val="002E5E61"/>
    <w:rsid w:val="002E5FB7"/>
    <w:rsid w:val="002E6126"/>
    <w:rsid w:val="002E617E"/>
    <w:rsid w:val="002E619B"/>
    <w:rsid w:val="002E61FC"/>
    <w:rsid w:val="002E631E"/>
    <w:rsid w:val="002E6354"/>
    <w:rsid w:val="002E63FB"/>
    <w:rsid w:val="002E6531"/>
    <w:rsid w:val="002E6584"/>
    <w:rsid w:val="002E6831"/>
    <w:rsid w:val="002E6866"/>
    <w:rsid w:val="002E6914"/>
    <w:rsid w:val="002E699E"/>
    <w:rsid w:val="002E6E57"/>
    <w:rsid w:val="002E6F8B"/>
    <w:rsid w:val="002E6FC3"/>
    <w:rsid w:val="002E7110"/>
    <w:rsid w:val="002E742C"/>
    <w:rsid w:val="002E770C"/>
    <w:rsid w:val="002E78D0"/>
    <w:rsid w:val="002E78E1"/>
    <w:rsid w:val="002E79C0"/>
    <w:rsid w:val="002E7A21"/>
    <w:rsid w:val="002E7DB8"/>
    <w:rsid w:val="002E7EAA"/>
    <w:rsid w:val="002E7F9B"/>
    <w:rsid w:val="002F033E"/>
    <w:rsid w:val="002F0460"/>
    <w:rsid w:val="002F04CF"/>
    <w:rsid w:val="002F04F6"/>
    <w:rsid w:val="002F058A"/>
    <w:rsid w:val="002F075D"/>
    <w:rsid w:val="002F0791"/>
    <w:rsid w:val="002F0A61"/>
    <w:rsid w:val="002F0B3E"/>
    <w:rsid w:val="002F0BD7"/>
    <w:rsid w:val="002F0E10"/>
    <w:rsid w:val="002F0E3A"/>
    <w:rsid w:val="002F0E48"/>
    <w:rsid w:val="002F10FB"/>
    <w:rsid w:val="002F1463"/>
    <w:rsid w:val="002F15C1"/>
    <w:rsid w:val="002F15C3"/>
    <w:rsid w:val="002F172B"/>
    <w:rsid w:val="002F1773"/>
    <w:rsid w:val="002F1902"/>
    <w:rsid w:val="002F1DF0"/>
    <w:rsid w:val="002F2064"/>
    <w:rsid w:val="002F20F9"/>
    <w:rsid w:val="002F2186"/>
    <w:rsid w:val="002F24C6"/>
    <w:rsid w:val="002F2565"/>
    <w:rsid w:val="002F26A0"/>
    <w:rsid w:val="002F26B1"/>
    <w:rsid w:val="002F274F"/>
    <w:rsid w:val="002F27D2"/>
    <w:rsid w:val="002F286C"/>
    <w:rsid w:val="002F28F4"/>
    <w:rsid w:val="002F2927"/>
    <w:rsid w:val="002F2B69"/>
    <w:rsid w:val="002F2BE1"/>
    <w:rsid w:val="002F2BE8"/>
    <w:rsid w:val="002F2D2D"/>
    <w:rsid w:val="002F2D52"/>
    <w:rsid w:val="002F2D6F"/>
    <w:rsid w:val="002F2DF7"/>
    <w:rsid w:val="002F2E38"/>
    <w:rsid w:val="002F2EBE"/>
    <w:rsid w:val="002F309C"/>
    <w:rsid w:val="002F31C5"/>
    <w:rsid w:val="002F3402"/>
    <w:rsid w:val="002F34B8"/>
    <w:rsid w:val="002F370E"/>
    <w:rsid w:val="002F3948"/>
    <w:rsid w:val="002F3F35"/>
    <w:rsid w:val="002F42E2"/>
    <w:rsid w:val="002F42ED"/>
    <w:rsid w:val="002F43DB"/>
    <w:rsid w:val="002F4487"/>
    <w:rsid w:val="002F44C3"/>
    <w:rsid w:val="002F44E5"/>
    <w:rsid w:val="002F44FC"/>
    <w:rsid w:val="002F45D3"/>
    <w:rsid w:val="002F4734"/>
    <w:rsid w:val="002F4918"/>
    <w:rsid w:val="002F4977"/>
    <w:rsid w:val="002F4A5B"/>
    <w:rsid w:val="002F4A89"/>
    <w:rsid w:val="002F4AD7"/>
    <w:rsid w:val="002F4AEB"/>
    <w:rsid w:val="002F4B48"/>
    <w:rsid w:val="002F4C88"/>
    <w:rsid w:val="002F4D60"/>
    <w:rsid w:val="002F4F3F"/>
    <w:rsid w:val="002F4F52"/>
    <w:rsid w:val="002F52B6"/>
    <w:rsid w:val="002F54DA"/>
    <w:rsid w:val="002F56AC"/>
    <w:rsid w:val="002F57D6"/>
    <w:rsid w:val="002F596E"/>
    <w:rsid w:val="002F5976"/>
    <w:rsid w:val="002F5BD7"/>
    <w:rsid w:val="002F5C1E"/>
    <w:rsid w:val="002F5CE8"/>
    <w:rsid w:val="002F5E75"/>
    <w:rsid w:val="002F5EBB"/>
    <w:rsid w:val="002F5EEB"/>
    <w:rsid w:val="002F5F14"/>
    <w:rsid w:val="002F62E3"/>
    <w:rsid w:val="002F63DA"/>
    <w:rsid w:val="002F642D"/>
    <w:rsid w:val="002F6445"/>
    <w:rsid w:val="002F6B85"/>
    <w:rsid w:val="002F6D37"/>
    <w:rsid w:val="002F6D39"/>
    <w:rsid w:val="002F6D4D"/>
    <w:rsid w:val="002F6E69"/>
    <w:rsid w:val="002F6E72"/>
    <w:rsid w:val="002F6E99"/>
    <w:rsid w:val="002F6EE4"/>
    <w:rsid w:val="002F7179"/>
    <w:rsid w:val="002F74BE"/>
    <w:rsid w:val="002F74CF"/>
    <w:rsid w:val="002F7678"/>
    <w:rsid w:val="002F7741"/>
    <w:rsid w:val="002F7773"/>
    <w:rsid w:val="002F783E"/>
    <w:rsid w:val="002F7894"/>
    <w:rsid w:val="002F7AD5"/>
    <w:rsid w:val="002F7BD0"/>
    <w:rsid w:val="002F7C9F"/>
    <w:rsid w:val="002F7D6C"/>
    <w:rsid w:val="002F7D8D"/>
    <w:rsid w:val="002F7E48"/>
    <w:rsid w:val="002F7F5F"/>
    <w:rsid w:val="002F7FFB"/>
    <w:rsid w:val="003001CF"/>
    <w:rsid w:val="003002AE"/>
    <w:rsid w:val="0030038A"/>
    <w:rsid w:val="0030060A"/>
    <w:rsid w:val="00300650"/>
    <w:rsid w:val="003006F6"/>
    <w:rsid w:val="00300734"/>
    <w:rsid w:val="0030077C"/>
    <w:rsid w:val="00300833"/>
    <w:rsid w:val="00300B2F"/>
    <w:rsid w:val="00300D74"/>
    <w:rsid w:val="00300E0D"/>
    <w:rsid w:val="00300F50"/>
    <w:rsid w:val="00300FF7"/>
    <w:rsid w:val="00301301"/>
    <w:rsid w:val="0030136A"/>
    <w:rsid w:val="00301399"/>
    <w:rsid w:val="003013F8"/>
    <w:rsid w:val="0030154E"/>
    <w:rsid w:val="00301581"/>
    <w:rsid w:val="003015F4"/>
    <w:rsid w:val="00301696"/>
    <w:rsid w:val="00301731"/>
    <w:rsid w:val="00301761"/>
    <w:rsid w:val="00301774"/>
    <w:rsid w:val="0030179A"/>
    <w:rsid w:val="0030184B"/>
    <w:rsid w:val="00301969"/>
    <w:rsid w:val="00301AF0"/>
    <w:rsid w:val="00301AF1"/>
    <w:rsid w:val="00301B0B"/>
    <w:rsid w:val="00301D72"/>
    <w:rsid w:val="00301E0C"/>
    <w:rsid w:val="00301E3D"/>
    <w:rsid w:val="0030216D"/>
    <w:rsid w:val="00302603"/>
    <w:rsid w:val="00302659"/>
    <w:rsid w:val="003026B6"/>
    <w:rsid w:val="0030273B"/>
    <w:rsid w:val="00302828"/>
    <w:rsid w:val="00302A02"/>
    <w:rsid w:val="00303134"/>
    <w:rsid w:val="00303222"/>
    <w:rsid w:val="00303542"/>
    <w:rsid w:val="003037AC"/>
    <w:rsid w:val="003037C3"/>
    <w:rsid w:val="0030384C"/>
    <w:rsid w:val="0030387C"/>
    <w:rsid w:val="00303891"/>
    <w:rsid w:val="00303A0A"/>
    <w:rsid w:val="00303A13"/>
    <w:rsid w:val="00303A17"/>
    <w:rsid w:val="00303B47"/>
    <w:rsid w:val="00303B93"/>
    <w:rsid w:val="00303BE2"/>
    <w:rsid w:val="00303D39"/>
    <w:rsid w:val="00304164"/>
    <w:rsid w:val="003042AE"/>
    <w:rsid w:val="00304465"/>
    <w:rsid w:val="00304483"/>
    <w:rsid w:val="0030456D"/>
    <w:rsid w:val="00304772"/>
    <w:rsid w:val="00304815"/>
    <w:rsid w:val="00304855"/>
    <w:rsid w:val="00304CB2"/>
    <w:rsid w:val="00304D0F"/>
    <w:rsid w:val="00304E89"/>
    <w:rsid w:val="00304F2B"/>
    <w:rsid w:val="00304F7E"/>
    <w:rsid w:val="0030530F"/>
    <w:rsid w:val="00305342"/>
    <w:rsid w:val="00305398"/>
    <w:rsid w:val="0030551D"/>
    <w:rsid w:val="00305575"/>
    <w:rsid w:val="0030573C"/>
    <w:rsid w:val="00305852"/>
    <w:rsid w:val="00305A25"/>
    <w:rsid w:val="00305D37"/>
    <w:rsid w:val="00305F38"/>
    <w:rsid w:val="00305F3D"/>
    <w:rsid w:val="00305F70"/>
    <w:rsid w:val="003060D4"/>
    <w:rsid w:val="003062D4"/>
    <w:rsid w:val="00306905"/>
    <w:rsid w:val="003069BD"/>
    <w:rsid w:val="00306E2F"/>
    <w:rsid w:val="0030707E"/>
    <w:rsid w:val="003071E5"/>
    <w:rsid w:val="00307286"/>
    <w:rsid w:val="00307318"/>
    <w:rsid w:val="00307C04"/>
    <w:rsid w:val="00310158"/>
    <w:rsid w:val="00310216"/>
    <w:rsid w:val="0031024C"/>
    <w:rsid w:val="003102AB"/>
    <w:rsid w:val="003104BC"/>
    <w:rsid w:val="00310658"/>
    <w:rsid w:val="00310934"/>
    <w:rsid w:val="00310BBB"/>
    <w:rsid w:val="00310C02"/>
    <w:rsid w:val="00310CFB"/>
    <w:rsid w:val="00310CFD"/>
    <w:rsid w:val="00310DDB"/>
    <w:rsid w:val="003111AE"/>
    <w:rsid w:val="003111BB"/>
    <w:rsid w:val="0031130A"/>
    <w:rsid w:val="003113CB"/>
    <w:rsid w:val="0031152B"/>
    <w:rsid w:val="00311555"/>
    <w:rsid w:val="003115A0"/>
    <w:rsid w:val="003117FC"/>
    <w:rsid w:val="0031191E"/>
    <w:rsid w:val="00311D8B"/>
    <w:rsid w:val="00311DAD"/>
    <w:rsid w:val="00311E60"/>
    <w:rsid w:val="003120BA"/>
    <w:rsid w:val="0031234E"/>
    <w:rsid w:val="00312431"/>
    <w:rsid w:val="00312497"/>
    <w:rsid w:val="00312569"/>
    <w:rsid w:val="0031267F"/>
    <w:rsid w:val="00312718"/>
    <w:rsid w:val="00312727"/>
    <w:rsid w:val="0031275D"/>
    <w:rsid w:val="003127E1"/>
    <w:rsid w:val="00312A2C"/>
    <w:rsid w:val="00312B5E"/>
    <w:rsid w:val="00312C4E"/>
    <w:rsid w:val="00312DB7"/>
    <w:rsid w:val="003132CE"/>
    <w:rsid w:val="003133D1"/>
    <w:rsid w:val="003133DE"/>
    <w:rsid w:val="00313431"/>
    <w:rsid w:val="00313560"/>
    <w:rsid w:val="00313623"/>
    <w:rsid w:val="00313729"/>
    <w:rsid w:val="0031373C"/>
    <w:rsid w:val="003139F7"/>
    <w:rsid w:val="00313CB4"/>
    <w:rsid w:val="00313CF7"/>
    <w:rsid w:val="00313DAD"/>
    <w:rsid w:val="00313E4B"/>
    <w:rsid w:val="00313E79"/>
    <w:rsid w:val="00313E9A"/>
    <w:rsid w:val="00313FF9"/>
    <w:rsid w:val="00314197"/>
    <w:rsid w:val="00314302"/>
    <w:rsid w:val="0031436A"/>
    <w:rsid w:val="0031447A"/>
    <w:rsid w:val="00314570"/>
    <w:rsid w:val="0031491D"/>
    <w:rsid w:val="003149B3"/>
    <w:rsid w:val="00314BBA"/>
    <w:rsid w:val="00314F5B"/>
    <w:rsid w:val="00315038"/>
    <w:rsid w:val="003150AB"/>
    <w:rsid w:val="003151E8"/>
    <w:rsid w:val="003151F4"/>
    <w:rsid w:val="00315230"/>
    <w:rsid w:val="003156E5"/>
    <w:rsid w:val="00315828"/>
    <w:rsid w:val="00315900"/>
    <w:rsid w:val="00315C89"/>
    <w:rsid w:val="00315C92"/>
    <w:rsid w:val="00315E2C"/>
    <w:rsid w:val="00315ECA"/>
    <w:rsid w:val="003162E1"/>
    <w:rsid w:val="003169A3"/>
    <w:rsid w:val="003169A9"/>
    <w:rsid w:val="00316B3E"/>
    <w:rsid w:val="00316BC5"/>
    <w:rsid w:val="00316C2D"/>
    <w:rsid w:val="00316CCB"/>
    <w:rsid w:val="00316DA8"/>
    <w:rsid w:val="00317337"/>
    <w:rsid w:val="00317729"/>
    <w:rsid w:val="003178FE"/>
    <w:rsid w:val="00317987"/>
    <w:rsid w:val="003179B8"/>
    <w:rsid w:val="003179E5"/>
    <w:rsid w:val="00317A61"/>
    <w:rsid w:val="00317C6E"/>
    <w:rsid w:val="00317CB4"/>
    <w:rsid w:val="00317E5D"/>
    <w:rsid w:val="00317FCD"/>
    <w:rsid w:val="00320035"/>
    <w:rsid w:val="00320438"/>
    <w:rsid w:val="003204E7"/>
    <w:rsid w:val="003205BD"/>
    <w:rsid w:val="003205CA"/>
    <w:rsid w:val="003205D8"/>
    <w:rsid w:val="00320733"/>
    <w:rsid w:val="00320944"/>
    <w:rsid w:val="00320A27"/>
    <w:rsid w:val="00320A35"/>
    <w:rsid w:val="00320AE8"/>
    <w:rsid w:val="00320C90"/>
    <w:rsid w:val="00320E02"/>
    <w:rsid w:val="00321035"/>
    <w:rsid w:val="00321174"/>
    <w:rsid w:val="00321259"/>
    <w:rsid w:val="003212C5"/>
    <w:rsid w:val="003212D1"/>
    <w:rsid w:val="0032152A"/>
    <w:rsid w:val="003216BB"/>
    <w:rsid w:val="003216EB"/>
    <w:rsid w:val="003217C2"/>
    <w:rsid w:val="00321C88"/>
    <w:rsid w:val="00321E4C"/>
    <w:rsid w:val="00321EF5"/>
    <w:rsid w:val="00322272"/>
    <w:rsid w:val="00322409"/>
    <w:rsid w:val="00322438"/>
    <w:rsid w:val="00322470"/>
    <w:rsid w:val="003224AF"/>
    <w:rsid w:val="0032274A"/>
    <w:rsid w:val="00322833"/>
    <w:rsid w:val="00322971"/>
    <w:rsid w:val="00322B31"/>
    <w:rsid w:val="00322B66"/>
    <w:rsid w:val="00322C00"/>
    <w:rsid w:val="00322C13"/>
    <w:rsid w:val="00322CC7"/>
    <w:rsid w:val="00322CF3"/>
    <w:rsid w:val="00322D35"/>
    <w:rsid w:val="00322EEE"/>
    <w:rsid w:val="00322F11"/>
    <w:rsid w:val="00322F29"/>
    <w:rsid w:val="00323080"/>
    <w:rsid w:val="003230AB"/>
    <w:rsid w:val="00323312"/>
    <w:rsid w:val="0032344C"/>
    <w:rsid w:val="0032358B"/>
    <w:rsid w:val="00323680"/>
    <w:rsid w:val="003237D5"/>
    <w:rsid w:val="00323850"/>
    <w:rsid w:val="00323883"/>
    <w:rsid w:val="003238B1"/>
    <w:rsid w:val="003238F8"/>
    <w:rsid w:val="00323B68"/>
    <w:rsid w:val="00323BB2"/>
    <w:rsid w:val="00323BD4"/>
    <w:rsid w:val="00323D46"/>
    <w:rsid w:val="00323D8A"/>
    <w:rsid w:val="00323E35"/>
    <w:rsid w:val="00324016"/>
    <w:rsid w:val="00324056"/>
    <w:rsid w:val="0032466B"/>
    <w:rsid w:val="0032467F"/>
    <w:rsid w:val="003248F3"/>
    <w:rsid w:val="00324914"/>
    <w:rsid w:val="00324AEC"/>
    <w:rsid w:val="00324C07"/>
    <w:rsid w:val="00324EB7"/>
    <w:rsid w:val="00324F95"/>
    <w:rsid w:val="00325174"/>
    <w:rsid w:val="0032526D"/>
    <w:rsid w:val="00325361"/>
    <w:rsid w:val="00325417"/>
    <w:rsid w:val="0032542C"/>
    <w:rsid w:val="003257B7"/>
    <w:rsid w:val="0032591C"/>
    <w:rsid w:val="00325C1E"/>
    <w:rsid w:val="00325C5A"/>
    <w:rsid w:val="00325CBD"/>
    <w:rsid w:val="00325DBD"/>
    <w:rsid w:val="003261A7"/>
    <w:rsid w:val="003261B2"/>
    <w:rsid w:val="003266CC"/>
    <w:rsid w:val="003267D8"/>
    <w:rsid w:val="00326800"/>
    <w:rsid w:val="00326B93"/>
    <w:rsid w:val="00326B9D"/>
    <w:rsid w:val="00326C67"/>
    <w:rsid w:val="0032709A"/>
    <w:rsid w:val="003273BB"/>
    <w:rsid w:val="0032750B"/>
    <w:rsid w:val="0032761C"/>
    <w:rsid w:val="0032779F"/>
    <w:rsid w:val="00327997"/>
    <w:rsid w:val="00327B5C"/>
    <w:rsid w:val="00327D19"/>
    <w:rsid w:val="00327EE1"/>
    <w:rsid w:val="00327FEC"/>
    <w:rsid w:val="0033011E"/>
    <w:rsid w:val="00330391"/>
    <w:rsid w:val="0033072C"/>
    <w:rsid w:val="003308ED"/>
    <w:rsid w:val="00330978"/>
    <w:rsid w:val="00330A0E"/>
    <w:rsid w:val="00330A90"/>
    <w:rsid w:val="00330B55"/>
    <w:rsid w:val="00330BDA"/>
    <w:rsid w:val="00330C6E"/>
    <w:rsid w:val="00330C72"/>
    <w:rsid w:val="00330C90"/>
    <w:rsid w:val="00330DBA"/>
    <w:rsid w:val="00330F09"/>
    <w:rsid w:val="00330F59"/>
    <w:rsid w:val="00330F9E"/>
    <w:rsid w:val="00330FB2"/>
    <w:rsid w:val="00331030"/>
    <w:rsid w:val="0033117D"/>
    <w:rsid w:val="00331342"/>
    <w:rsid w:val="0033140A"/>
    <w:rsid w:val="0033142B"/>
    <w:rsid w:val="0033163E"/>
    <w:rsid w:val="003317D3"/>
    <w:rsid w:val="00331875"/>
    <w:rsid w:val="003319E5"/>
    <w:rsid w:val="00331F75"/>
    <w:rsid w:val="00331F8B"/>
    <w:rsid w:val="003321B7"/>
    <w:rsid w:val="00332259"/>
    <w:rsid w:val="00332407"/>
    <w:rsid w:val="003324E9"/>
    <w:rsid w:val="00332637"/>
    <w:rsid w:val="00332645"/>
    <w:rsid w:val="0033294C"/>
    <w:rsid w:val="003329CE"/>
    <w:rsid w:val="003329FD"/>
    <w:rsid w:val="00332D46"/>
    <w:rsid w:val="00332E71"/>
    <w:rsid w:val="00332FDA"/>
    <w:rsid w:val="00333036"/>
    <w:rsid w:val="00333295"/>
    <w:rsid w:val="00333298"/>
    <w:rsid w:val="00333823"/>
    <w:rsid w:val="003338AF"/>
    <w:rsid w:val="00333958"/>
    <w:rsid w:val="00333AFC"/>
    <w:rsid w:val="00333B4B"/>
    <w:rsid w:val="00333D51"/>
    <w:rsid w:val="00333E2F"/>
    <w:rsid w:val="00333F46"/>
    <w:rsid w:val="00334336"/>
    <w:rsid w:val="0033435B"/>
    <w:rsid w:val="00334365"/>
    <w:rsid w:val="0033451C"/>
    <w:rsid w:val="0033479C"/>
    <w:rsid w:val="003348C2"/>
    <w:rsid w:val="003349A1"/>
    <w:rsid w:val="003349C4"/>
    <w:rsid w:val="00334A11"/>
    <w:rsid w:val="00334A5D"/>
    <w:rsid w:val="00334AAD"/>
    <w:rsid w:val="00334AEA"/>
    <w:rsid w:val="00334B1C"/>
    <w:rsid w:val="00334B4E"/>
    <w:rsid w:val="00334BAC"/>
    <w:rsid w:val="00334C40"/>
    <w:rsid w:val="00334C9F"/>
    <w:rsid w:val="00334CD2"/>
    <w:rsid w:val="00334D39"/>
    <w:rsid w:val="00334E32"/>
    <w:rsid w:val="00334EB8"/>
    <w:rsid w:val="00334EDB"/>
    <w:rsid w:val="00335135"/>
    <w:rsid w:val="00335258"/>
    <w:rsid w:val="0033531F"/>
    <w:rsid w:val="00335604"/>
    <w:rsid w:val="0033565B"/>
    <w:rsid w:val="00335661"/>
    <w:rsid w:val="0033566F"/>
    <w:rsid w:val="0033568D"/>
    <w:rsid w:val="00335711"/>
    <w:rsid w:val="0033574D"/>
    <w:rsid w:val="0033578B"/>
    <w:rsid w:val="00335836"/>
    <w:rsid w:val="00335863"/>
    <w:rsid w:val="00335AE0"/>
    <w:rsid w:val="00335B1F"/>
    <w:rsid w:val="00335BC5"/>
    <w:rsid w:val="00335C42"/>
    <w:rsid w:val="00335EAA"/>
    <w:rsid w:val="00335EAD"/>
    <w:rsid w:val="0033602F"/>
    <w:rsid w:val="003362BC"/>
    <w:rsid w:val="00336385"/>
    <w:rsid w:val="003365E1"/>
    <w:rsid w:val="00336755"/>
    <w:rsid w:val="003367FE"/>
    <w:rsid w:val="0033694C"/>
    <w:rsid w:val="00336B49"/>
    <w:rsid w:val="00336CEA"/>
    <w:rsid w:val="00336EA8"/>
    <w:rsid w:val="00336F88"/>
    <w:rsid w:val="0033710C"/>
    <w:rsid w:val="0033753B"/>
    <w:rsid w:val="003375B7"/>
    <w:rsid w:val="00337617"/>
    <w:rsid w:val="0033762C"/>
    <w:rsid w:val="0033798F"/>
    <w:rsid w:val="00337B2D"/>
    <w:rsid w:val="00337C0A"/>
    <w:rsid w:val="00337DF4"/>
    <w:rsid w:val="00337E20"/>
    <w:rsid w:val="00340101"/>
    <w:rsid w:val="0034074B"/>
    <w:rsid w:val="00340891"/>
    <w:rsid w:val="00340A4A"/>
    <w:rsid w:val="00340BE7"/>
    <w:rsid w:val="00340F28"/>
    <w:rsid w:val="003411C8"/>
    <w:rsid w:val="0034133D"/>
    <w:rsid w:val="00341493"/>
    <w:rsid w:val="003416A4"/>
    <w:rsid w:val="00341843"/>
    <w:rsid w:val="00341CA3"/>
    <w:rsid w:val="00341D06"/>
    <w:rsid w:val="00341D37"/>
    <w:rsid w:val="00341D91"/>
    <w:rsid w:val="00341E0B"/>
    <w:rsid w:val="00342181"/>
    <w:rsid w:val="003422DB"/>
    <w:rsid w:val="0034246B"/>
    <w:rsid w:val="003425D4"/>
    <w:rsid w:val="00342670"/>
    <w:rsid w:val="003426F4"/>
    <w:rsid w:val="0034275F"/>
    <w:rsid w:val="003428EF"/>
    <w:rsid w:val="003428F9"/>
    <w:rsid w:val="00342CB3"/>
    <w:rsid w:val="00342E97"/>
    <w:rsid w:val="00343199"/>
    <w:rsid w:val="0034319E"/>
    <w:rsid w:val="003431C8"/>
    <w:rsid w:val="00343247"/>
    <w:rsid w:val="0034327F"/>
    <w:rsid w:val="00343463"/>
    <w:rsid w:val="00343563"/>
    <w:rsid w:val="003435B3"/>
    <w:rsid w:val="003435B9"/>
    <w:rsid w:val="0034375A"/>
    <w:rsid w:val="00343778"/>
    <w:rsid w:val="0034379C"/>
    <w:rsid w:val="003437FA"/>
    <w:rsid w:val="00343BB7"/>
    <w:rsid w:val="00343D45"/>
    <w:rsid w:val="00343E9C"/>
    <w:rsid w:val="00343F85"/>
    <w:rsid w:val="003440A3"/>
    <w:rsid w:val="0034425A"/>
    <w:rsid w:val="00344335"/>
    <w:rsid w:val="0034434B"/>
    <w:rsid w:val="00344529"/>
    <w:rsid w:val="0034465C"/>
    <w:rsid w:val="0034484F"/>
    <w:rsid w:val="00344899"/>
    <w:rsid w:val="00344BF2"/>
    <w:rsid w:val="00344D52"/>
    <w:rsid w:val="00345051"/>
    <w:rsid w:val="0034534B"/>
    <w:rsid w:val="00345398"/>
    <w:rsid w:val="0034541B"/>
    <w:rsid w:val="003455B4"/>
    <w:rsid w:val="0034568B"/>
    <w:rsid w:val="003457DD"/>
    <w:rsid w:val="00345B96"/>
    <w:rsid w:val="00345BFB"/>
    <w:rsid w:val="00345EC7"/>
    <w:rsid w:val="003460EA"/>
    <w:rsid w:val="003461E6"/>
    <w:rsid w:val="0034621E"/>
    <w:rsid w:val="003463B9"/>
    <w:rsid w:val="00346503"/>
    <w:rsid w:val="003466C8"/>
    <w:rsid w:val="003469EE"/>
    <w:rsid w:val="00346CEF"/>
    <w:rsid w:val="00346DA6"/>
    <w:rsid w:val="00346E71"/>
    <w:rsid w:val="00346E7D"/>
    <w:rsid w:val="00346EBD"/>
    <w:rsid w:val="00347028"/>
    <w:rsid w:val="00347197"/>
    <w:rsid w:val="0034784F"/>
    <w:rsid w:val="00347857"/>
    <w:rsid w:val="00347B22"/>
    <w:rsid w:val="00347BBB"/>
    <w:rsid w:val="00347C7E"/>
    <w:rsid w:val="00347D19"/>
    <w:rsid w:val="00347DCF"/>
    <w:rsid w:val="00347E2E"/>
    <w:rsid w:val="00347EB0"/>
    <w:rsid w:val="00350056"/>
    <w:rsid w:val="0035007E"/>
    <w:rsid w:val="00350111"/>
    <w:rsid w:val="0035048B"/>
    <w:rsid w:val="003505F0"/>
    <w:rsid w:val="00350690"/>
    <w:rsid w:val="00350BCB"/>
    <w:rsid w:val="00350BE0"/>
    <w:rsid w:val="00350EF6"/>
    <w:rsid w:val="00351090"/>
    <w:rsid w:val="003510F1"/>
    <w:rsid w:val="00351120"/>
    <w:rsid w:val="003511AE"/>
    <w:rsid w:val="0035134F"/>
    <w:rsid w:val="0035143B"/>
    <w:rsid w:val="003514C3"/>
    <w:rsid w:val="003515BC"/>
    <w:rsid w:val="00351617"/>
    <w:rsid w:val="003517DE"/>
    <w:rsid w:val="00351C21"/>
    <w:rsid w:val="00351F43"/>
    <w:rsid w:val="00352269"/>
    <w:rsid w:val="0035267B"/>
    <w:rsid w:val="0035268B"/>
    <w:rsid w:val="00352847"/>
    <w:rsid w:val="00352E35"/>
    <w:rsid w:val="00352FD7"/>
    <w:rsid w:val="00353017"/>
    <w:rsid w:val="00353140"/>
    <w:rsid w:val="0035319D"/>
    <w:rsid w:val="003531A0"/>
    <w:rsid w:val="003536F0"/>
    <w:rsid w:val="0035372B"/>
    <w:rsid w:val="003537F7"/>
    <w:rsid w:val="0035384D"/>
    <w:rsid w:val="003539C2"/>
    <w:rsid w:val="00353A83"/>
    <w:rsid w:val="00353B3E"/>
    <w:rsid w:val="00353D9B"/>
    <w:rsid w:val="00353E0C"/>
    <w:rsid w:val="00353E7F"/>
    <w:rsid w:val="00353EA3"/>
    <w:rsid w:val="0035401D"/>
    <w:rsid w:val="0035406A"/>
    <w:rsid w:val="003542C4"/>
    <w:rsid w:val="003543AC"/>
    <w:rsid w:val="003543E9"/>
    <w:rsid w:val="003547AC"/>
    <w:rsid w:val="00354896"/>
    <w:rsid w:val="003548E8"/>
    <w:rsid w:val="00354CCC"/>
    <w:rsid w:val="00354E0E"/>
    <w:rsid w:val="00354E76"/>
    <w:rsid w:val="00354F0D"/>
    <w:rsid w:val="00355053"/>
    <w:rsid w:val="0035505E"/>
    <w:rsid w:val="003551AE"/>
    <w:rsid w:val="003555A8"/>
    <w:rsid w:val="00355773"/>
    <w:rsid w:val="00355799"/>
    <w:rsid w:val="003557BA"/>
    <w:rsid w:val="00355887"/>
    <w:rsid w:val="00355C0C"/>
    <w:rsid w:val="00355C1F"/>
    <w:rsid w:val="003560EB"/>
    <w:rsid w:val="00356168"/>
    <w:rsid w:val="0035654F"/>
    <w:rsid w:val="00356620"/>
    <w:rsid w:val="0035686D"/>
    <w:rsid w:val="0035690E"/>
    <w:rsid w:val="00356968"/>
    <w:rsid w:val="003569C9"/>
    <w:rsid w:val="00356D17"/>
    <w:rsid w:val="00356E0E"/>
    <w:rsid w:val="00356FA8"/>
    <w:rsid w:val="0035714F"/>
    <w:rsid w:val="0035717B"/>
    <w:rsid w:val="003571F0"/>
    <w:rsid w:val="00357461"/>
    <w:rsid w:val="003575EA"/>
    <w:rsid w:val="0035760C"/>
    <w:rsid w:val="003577A6"/>
    <w:rsid w:val="00357EEB"/>
    <w:rsid w:val="00360152"/>
    <w:rsid w:val="00360240"/>
    <w:rsid w:val="003608D3"/>
    <w:rsid w:val="003609F1"/>
    <w:rsid w:val="00360A9B"/>
    <w:rsid w:val="00360CAB"/>
    <w:rsid w:val="00360EF8"/>
    <w:rsid w:val="00360F48"/>
    <w:rsid w:val="00360FCE"/>
    <w:rsid w:val="003611EE"/>
    <w:rsid w:val="00361288"/>
    <w:rsid w:val="00361326"/>
    <w:rsid w:val="0036182B"/>
    <w:rsid w:val="00361873"/>
    <w:rsid w:val="0036199B"/>
    <w:rsid w:val="00361EA0"/>
    <w:rsid w:val="00361FA3"/>
    <w:rsid w:val="0036201A"/>
    <w:rsid w:val="003620C8"/>
    <w:rsid w:val="003620DF"/>
    <w:rsid w:val="00362122"/>
    <w:rsid w:val="00362145"/>
    <w:rsid w:val="00362159"/>
    <w:rsid w:val="0036243C"/>
    <w:rsid w:val="00362609"/>
    <w:rsid w:val="00362C5E"/>
    <w:rsid w:val="00362D3A"/>
    <w:rsid w:val="003630A6"/>
    <w:rsid w:val="00363278"/>
    <w:rsid w:val="0036333E"/>
    <w:rsid w:val="003637AD"/>
    <w:rsid w:val="003637E6"/>
    <w:rsid w:val="003639B3"/>
    <w:rsid w:val="00363D6C"/>
    <w:rsid w:val="00363E0D"/>
    <w:rsid w:val="003641C5"/>
    <w:rsid w:val="0036421F"/>
    <w:rsid w:val="00364286"/>
    <w:rsid w:val="003642B4"/>
    <w:rsid w:val="003643D7"/>
    <w:rsid w:val="0036458A"/>
    <w:rsid w:val="003649C4"/>
    <w:rsid w:val="00364BC0"/>
    <w:rsid w:val="00364E2A"/>
    <w:rsid w:val="00365333"/>
    <w:rsid w:val="003653DE"/>
    <w:rsid w:val="0036572F"/>
    <w:rsid w:val="0036580A"/>
    <w:rsid w:val="00365842"/>
    <w:rsid w:val="00365A4C"/>
    <w:rsid w:val="00365BE2"/>
    <w:rsid w:val="00365D52"/>
    <w:rsid w:val="00366026"/>
    <w:rsid w:val="003663B9"/>
    <w:rsid w:val="00366554"/>
    <w:rsid w:val="0036678E"/>
    <w:rsid w:val="003668F0"/>
    <w:rsid w:val="00366901"/>
    <w:rsid w:val="00366926"/>
    <w:rsid w:val="00366950"/>
    <w:rsid w:val="00367482"/>
    <w:rsid w:val="003674DF"/>
    <w:rsid w:val="0036751F"/>
    <w:rsid w:val="0036771F"/>
    <w:rsid w:val="0036796B"/>
    <w:rsid w:val="00367B2F"/>
    <w:rsid w:val="00367F07"/>
    <w:rsid w:val="00367FB3"/>
    <w:rsid w:val="00370039"/>
    <w:rsid w:val="003700BF"/>
    <w:rsid w:val="003701CD"/>
    <w:rsid w:val="003705E4"/>
    <w:rsid w:val="00370890"/>
    <w:rsid w:val="003708F3"/>
    <w:rsid w:val="003708F4"/>
    <w:rsid w:val="003709AD"/>
    <w:rsid w:val="003709E2"/>
    <w:rsid w:val="00370A8C"/>
    <w:rsid w:val="00370D0E"/>
    <w:rsid w:val="00370E9B"/>
    <w:rsid w:val="00370F03"/>
    <w:rsid w:val="00370F24"/>
    <w:rsid w:val="00371051"/>
    <w:rsid w:val="0037119C"/>
    <w:rsid w:val="00371387"/>
    <w:rsid w:val="003714E0"/>
    <w:rsid w:val="00371538"/>
    <w:rsid w:val="0037153B"/>
    <w:rsid w:val="003717AC"/>
    <w:rsid w:val="00371A57"/>
    <w:rsid w:val="00371AB4"/>
    <w:rsid w:val="00371DBD"/>
    <w:rsid w:val="00371DDC"/>
    <w:rsid w:val="00371DE2"/>
    <w:rsid w:val="00372011"/>
    <w:rsid w:val="0037226A"/>
    <w:rsid w:val="00372567"/>
    <w:rsid w:val="00372783"/>
    <w:rsid w:val="003728E5"/>
    <w:rsid w:val="003728EF"/>
    <w:rsid w:val="0037291C"/>
    <w:rsid w:val="00372B21"/>
    <w:rsid w:val="00372B51"/>
    <w:rsid w:val="00372BE1"/>
    <w:rsid w:val="00372DD0"/>
    <w:rsid w:val="00372F8F"/>
    <w:rsid w:val="003730B8"/>
    <w:rsid w:val="003730E3"/>
    <w:rsid w:val="00373104"/>
    <w:rsid w:val="00373113"/>
    <w:rsid w:val="0037314D"/>
    <w:rsid w:val="00373271"/>
    <w:rsid w:val="00373500"/>
    <w:rsid w:val="00373752"/>
    <w:rsid w:val="00373963"/>
    <w:rsid w:val="00373C28"/>
    <w:rsid w:val="00373C2D"/>
    <w:rsid w:val="00373CE6"/>
    <w:rsid w:val="00373F3D"/>
    <w:rsid w:val="00373F81"/>
    <w:rsid w:val="00374036"/>
    <w:rsid w:val="003741E5"/>
    <w:rsid w:val="0037457A"/>
    <w:rsid w:val="003745A4"/>
    <w:rsid w:val="003745CC"/>
    <w:rsid w:val="003745CD"/>
    <w:rsid w:val="00374639"/>
    <w:rsid w:val="00374665"/>
    <w:rsid w:val="003746C2"/>
    <w:rsid w:val="0037476D"/>
    <w:rsid w:val="00374A3F"/>
    <w:rsid w:val="00374B40"/>
    <w:rsid w:val="00374DE1"/>
    <w:rsid w:val="00374EF4"/>
    <w:rsid w:val="00374F61"/>
    <w:rsid w:val="00375091"/>
    <w:rsid w:val="00375150"/>
    <w:rsid w:val="003751C3"/>
    <w:rsid w:val="00375251"/>
    <w:rsid w:val="0037545B"/>
    <w:rsid w:val="003754AC"/>
    <w:rsid w:val="00375CA4"/>
    <w:rsid w:val="00375CBD"/>
    <w:rsid w:val="00375CCF"/>
    <w:rsid w:val="00375D06"/>
    <w:rsid w:val="00375D78"/>
    <w:rsid w:val="00375D7B"/>
    <w:rsid w:val="00375DE7"/>
    <w:rsid w:val="00375E9C"/>
    <w:rsid w:val="00375ECE"/>
    <w:rsid w:val="00375EED"/>
    <w:rsid w:val="00375F74"/>
    <w:rsid w:val="00375FCF"/>
    <w:rsid w:val="0037602B"/>
    <w:rsid w:val="0037621C"/>
    <w:rsid w:val="0037636A"/>
    <w:rsid w:val="00376429"/>
    <w:rsid w:val="003764B1"/>
    <w:rsid w:val="0037666C"/>
    <w:rsid w:val="003767CC"/>
    <w:rsid w:val="0037681F"/>
    <w:rsid w:val="00376852"/>
    <w:rsid w:val="0037689D"/>
    <w:rsid w:val="00376A10"/>
    <w:rsid w:val="00376A52"/>
    <w:rsid w:val="00376AAE"/>
    <w:rsid w:val="00376BBF"/>
    <w:rsid w:val="00376D5F"/>
    <w:rsid w:val="00376E6D"/>
    <w:rsid w:val="00376E97"/>
    <w:rsid w:val="00376F3B"/>
    <w:rsid w:val="0037704C"/>
    <w:rsid w:val="0037725E"/>
    <w:rsid w:val="003775AA"/>
    <w:rsid w:val="003777BF"/>
    <w:rsid w:val="0037789D"/>
    <w:rsid w:val="00377946"/>
    <w:rsid w:val="0037795C"/>
    <w:rsid w:val="00377A2C"/>
    <w:rsid w:val="00377CA4"/>
    <w:rsid w:val="00377D78"/>
    <w:rsid w:val="00377E05"/>
    <w:rsid w:val="00377E2E"/>
    <w:rsid w:val="00377E85"/>
    <w:rsid w:val="0038008A"/>
    <w:rsid w:val="00380357"/>
    <w:rsid w:val="00380FA2"/>
    <w:rsid w:val="003812B3"/>
    <w:rsid w:val="0038158A"/>
    <w:rsid w:val="0038164E"/>
    <w:rsid w:val="003817DF"/>
    <w:rsid w:val="0038189C"/>
    <w:rsid w:val="00381951"/>
    <w:rsid w:val="00381B1C"/>
    <w:rsid w:val="00381C1F"/>
    <w:rsid w:val="00381C9F"/>
    <w:rsid w:val="00381DD7"/>
    <w:rsid w:val="00381E9C"/>
    <w:rsid w:val="00381F20"/>
    <w:rsid w:val="0038208A"/>
    <w:rsid w:val="003821FA"/>
    <w:rsid w:val="00382534"/>
    <w:rsid w:val="00382976"/>
    <w:rsid w:val="00382BFF"/>
    <w:rsid w:val="00382D02"/>
    <w:rsid w:val="00382F22"/>
    <w:rsid w:val="00382F60"/>
    <w:rsid w:val="0038318A"/>
    <w:rsid w:val="003834A7"/>
    <w:rsid w:val="00383678"/>
    <w:rsid w:val="00383813"/>
    <w:rsid w:val="00383A37"/>
    <w:rsid w:val="00383A39"/>
    <w:rsid w:val="00383B48"/>
    <w:rsid w:val="00383DA3"/>
    <w:rsid w:val="00383EAB"/>
    <w:rsid w:val="00384030"/>
    <w:rsid w:val="0038417C"/>
    <w:rsid w:val="003841A7"/>
    <w:rsid w:val="00384216"/>
    <w:rsid w:val="0038464D"/>
    <w:rsid w:val="00384767"/>
    <w:rsid w:val="00384849"/>
    <w:rsid w:val="00384929"/>
    <w:rsid w:val="00384991"/>
    <w:rsid w:val="00384ADA"/>
    <w:rsid w:val="00384B77"/>
    <w:rsid w:val="00384BAA"/>
    <w:rsid w:val="00384BE6"/>
    <w:rsid w:val="00384DC3"/>
    <w:rsid w:val="00384EF0"/>
    <w:rsid w:val="003850EB"/>
    <w:rsid w:val="003851A1"/>
    <w:rsid w:val="00385365"/>
    <w:rsid w:val="00385416"/>
    <w:rsid w:val="003857E7"/>
    <w:rsid w:val="00385827"/>
    <w:rsid w:val="003858EF"/>
    <w:rsid w:val="00385C25"/>
    <w:rsid w:val="00385DF6"/>
    <w:rsid w:val="00385E11"/>
    <w:rsid w:val="00386023"/>
    <w:rsid w:val="00386029"/>
    <w:rsid w:val="0038649F"/>
    <w:rsid w:val="0038656E"/>
    <w:rsid w:val="003865EC"/>
    <w:rsid w:val="003866B7"/>
    <w:rsid w:val="003866CA"/>
    <w:rsid w:val="003867D4"/>
    <w:rsid w:val="003869A8"/>
    <w:rsid w:val="003869BC"/>
    <w:rsid w:val="00386AD1"/>
    <w:rsid w:val="00386D52"/>
    <w:rsid w:val="00386D83"/>
    <w:rsid w:val="00386FB3"/>
    <w:rsid w:val="00387029"/>
    <w:rsid w:val="00387071"/>
    <w:rsid w:val="003872E0"/>
    <w:rsid w:val="003874D1"/>
    <w:rsid w:val="00387686"/>
    <w:rsid w:val="003877CC"/>
    <w:rsid w:val="00387823"/>
    <w:rsid w:val="00387836"/>
    <w:rsid w:val="003878DE"/>
    <w:rsid w:val="00387B22"/>
    <w:rsid w:val="00387B24"/>
    <w:rsid w:val="00387B5B"/>
    <w:rsid w:val="00387B6A"/>
    <w:rsid w:val="00387C0F"/>
    <w:rsid w:val="00387CDC"/>
    <w:rsid w:val="00387CEB"/>
    <w:rsid w:val="00387E7F"/>
    <w:rsid w:val="00387F69"/>
    <w:rsid w:val="003901E7"/>
    <w:rsid w:val="00390215"/>
    <w:rsid w:val="003902AA"/>
    <w:rsid w:val="003904BE"/>
    <w:rsid w:val="00390537"/>
    <w:rsid w:val="00390811"/>
    <w:rsid w:val="003908DC"/>
    <w:rsid w:val="0039094E"/>
    <w:rsid w:val="00390A5B"/>
    <w:rsid w:val="00390B3F"/>
    <w:rsid w:val="00390B9B"/>
    <w:rsid w:val="00390C6E"/>
    <w:rsid w:val="00391091"/>
    <w:rsid w:val="0039115F"/>
    <w:rsid w:val="00391553"/>
    <w:rsid w:val="0039174B"/>
    <w:rsid w:val="003919B8"/>
    <w:rsid w:val="00391A1A"/>
    <w:rsid w:val="00391A64"/>
    <w:rsid w:val="00391C1F"/>
    <w:rsid w:val="00391D1C"/>
    <w:rsid w:val="00391FCE"/>
    <w:rsid w:val="003922E1"/>
    <w:rsid w:val="00392357"/>
    <w:rsid w:val="003923DE"/>
    <w:rsid w:val="00392424"/>
    <w:rsid w:val="0039285E"/>
    <w:rsid w:val="00392909"/>
    <w:rsid w:val="00392C1E"/>
    <w:rsid w:val="00392CAD"/>
    <w:rsid w:val="00392CE8"/>
    <w:rsid w:val="00392DE4"/>
    <w:rsid w:val="00392F4C"/>
    <w:rsid w:val="003930AF"/>
    <w:rsid w:val="003932CF"/>
    <w:rsid w:val="0039348B"/>
    <w:rsid w:val="003934E3"/>
    <w:rsid w:val="0039377B"/>
    <w:rsid w:val="00394011"/>
    <w:rsid w:val="00394066"/>
    <w:rsid w:val="00394134"/>
    <w:rsid w:val="0039413C"/>
    <w:rsid w:val="00394262"/>
    <w:rsid w:val="00394584"/>
    <w:rsid w:val="003945A7"/>
    <w:rsid w:val="003945F9"/>
    <w:rsid w:val="00394688"/>
    <w:rsid w:val="00394689"/>
    <w:rsid w:val="00394879"/>
    <w:rsid w:val="00394A4F"/>
    <w:rsid w:val="00394BD9"/>
    <w:rsid w:val="00394C8E"/>
    <w:rsid w:val="00394C95"/>
    <w:rsid w:val="00394D17"/>
    <w:rsid w:val="00394F78"/>
    <w:rsid w:val="00395064"/>
    <w:rsid w:val="00395254"/>
    <w:rsid w:val="003952C0"/>
    <w:rsid w:val="003952E9"/>
    <w:rsid w:val="00395474"/>
    <w:rsid w:val="003954B3"/>
    <w:rsid w:val="00395513"/>
    <w:rsid w:val="003958C4"/>
    <w:rsid w:val="0039595D"/>
    <w:rsid w:val="00395A37"/>
    <w:rsid w:val="00395AAC"/>
    <w:rsid w:val="00395B96"/>
    <w:rsid w:val="00395F3E"/>
    <w:rsid w:val="003962F4"/>
    <w:rsid w:val="00396367"/>
    <w:rsid w:val="00396418"/>
    <w:rsid w:val="003964A6"/>
    <w:rsid w:val="0039654C"/>
    <w:rsid w:val="00396A8C"/>
    <w:rsid w:val="00396AD4"/>
    <w:rsid w:val="00396C56"/>
    <w:rsid w:val="00396CE1"/>
    <w:rsid w:val="00396D69"/>
    <w:rsid w:val="00396E98"/>
    <w:rsid w:val="00396F1E"/>
    <w:rsid w:val="00396F55"/>
    <w:rsid w:val="00397605"/>
    <w:rsid w:val="00397748"/>
    <w:rsid w:val="003977DB"/>
    <w:rsid w:val="00397936"/>
    <w:rsid w:val="00397A0E"/>
    <w:rsid w:val="00397C48"/>
    <w:rsid w:val="00397C9C"/>
    <w:rsid w:val="00397CDF"/>
    <w:rsid w:val="003A0067"/>
    <w:rsid w:val="003A0138"/>
    <w:rsid w:val="003A0226"/>
    <w:rsid w:val="003A02C0"/>
    <w:rsid w:val="003A03D2"/>
    <w:rsid w:val="003A04EA"/>
    <w:rsid w:val="003A053E"/>
    <w:rsid w:val="003A0666"/>
    <w:rsid w:val="003A0704"/>
    <w:rsid w:val="003A086F"/>
    <w:rsid w:val="003A0A3C"/>
    <w:rsid w:val="003A0A93"/>
    <w:rsid w:val="003A0C75"/>
    <w:rsid w:val="003A0FBC"/>
    <w:rsid w:val="003A10EB"/>
    <w:rsid w:val="003A125D"/>
    <w:rsid w:val="003A1398"/>
    <w:rsid w:val="003A17A7"/>
    <w:rsid w:val="003A1B99"/>
    <w:rsid w:val="003A1DE5"/>
    <w:rsid w:val="003A1EDA"/>
    <w:rsid w:val="003A1F0D"/>
    <w:rsid w:val="003A1F58"/>
    <w:rsid w:val="003A2117"/>
    <w:rsid w:val="003A244E"/>
    <w:rsid w:val="003A25D4"/>
    <w:rsid w:val="003A2633"/>
    <w:rsid w:val="003A2680"/>
    <w:rsid w:val="003A27EB"/>
    <w:rsid w:val="003A297F"/>
    <w:rsid w:val="003A2A51"/>
    <w:rsid w:val="003A2AC0"/>
    <w:rsid w:val="003A2B1F"/>
    <w:rsid w:val="003A2E15"/>
    <w:rsid w:val="003A33AE"/>
    <w:rsid w:val="003A33CF"/>
    <w:rsid w:val="003A3472"/>
    <w:rsid w:val="003A3642"/>
    <w:rsid w:val="003A39B6"/>
    <w:rsid w:val="003A39DB"/>
    <w:rsid w:val="003A3B9D"/>
    <w:rsid w:val="003A3C75"/>
    <w:rsid w:val="003A3ECD"/>
    <w:rsid w:val="003A3F06"/>
    <w:rsid w:val="003A3F44"/>
    <w:rsid w:val="003A457C"/>
    <w:rsid w:val="003A47BD"/>
    <w:rsid w:val="003A4AE3"/>
    <w:rsid w:val="003A4C28"/>
    <w:rsid w:val="003A4D6E"/>
    <w:rsid w:val="003A4EAF"/>
    <w:rsid w:val="003A4F87"/>
    <w:rsid w:val="003A4FDF"/>
    <w:rsid w:val="003A518B"/>
    <w:rsid w:val="003A5274"/>
    <w:rsid w:val="003A55DE"/>
    <w:rsid w:val="003A57D3"/>
    <w:rsid w:val="003A58CF"/>
    <w:rsid w:val="003A5F7B"/>
    <w:rsid w:val="003A6162"/>
    <w:rsid w:val="003A634C"/>
    <w:rsid w:val="003A6556"/>
    <w:rsid w:val="003A65DA"/>
    <w:rsid w:val="003A6953"/>
    <w:rsid w:val="003A6A26"/>
    <w:rsid w:val="003A6A77"/>
    <w:rsid w:val="003A6B59"/>
    <w:rsid w:val="003A6BDA"/>
    <w:rsid w:val="003A6BE0"/>
    <w:rsid w:val="003A6F94"/>
    <w:rsid w:val="003A71E5"/>
    <w:rsid w:val="003A75DC"/>
    <w:rsid w:val="003A75EC"/>
    <w:rsid w:val="003A7837"/>
    <w:rsid w:val="003A7AF0"/>
    <w:rsid w:val="003A7CA1"/>
    <w:rsid w:val="003A7E40"/>
    <w:rsid w:val="003A7E89"/>
    <w:rsid w:val="003A7EC3"/>
    <w:rsid w:val="003A7F2B"/>
    <w:rsid w:val="003B00B5"/>
    <w:rsid w:val="003B0202"/>
    <w:rsid w:val="003B0293"/>
    <w:rsid w:val="003B02E8"/>
    <w:rsid w:val="003B0473"/>
    <w:rsid w:val="003B0668"/>
    <w:rsid w:val="003B06CE"/>
    <w:rsid w:val="003B07EC"/>
    <w:rsid w:val="003B0897"/>
    <w:rsid w:val="003B08C4"/>
    <w:rsid w:val="003B08EC"/>
    <w:rsid w:val="003B0900"/>
    <w:rsid w:val="003B0951"/>
    <w:rsid w:val="003B099D"/>
    <w:rsid w:val="003B0A8D"/>
    <w:rsid w:val="003B0D3A"/>
    <w:rsid w:val="003B110C"/>
    <w:rsid w:val="003B12E9"/>
    <w:rsid w:val="003B1341"/>
    <w:rsid w:val="003B170C"/>
    <w:rsid w:val="003B1773"/>
    <w:rsid w:val="003B1BAB"/>
    <w:rsid w:val="003B1C34"/>
    <w:rsid w:val="003B1D40"/>
    <w:rsid w:val="003B234A"/>
    <w:rsid w:val="003B23C2"/>
    <w:rsid w:val="003B268B"/>
    <w:rsid w:val="003B2793"/>
    <w:rsid w:val="003B2877"/>
    <w:rsid w:val="003B2A86"/>
    <w:rsid w:val="003B2BC7"/>
    <w:rsid w:val="003B2E31"/>
    <w:rsid w:val="003B2F00"/>
    <w:rsid w:val="003B2F9C"/>
    <w:rsid w:val="003B3062"/>
    <w:rsid w:val="003B30FD"/>
    <w:rsid w:val="003B351D"/>
    <w:rsid w:val="003B354C"/>
    <w:rsid w:val="003B35AB"/>
    <w:rsid w:val="003B3653"/>
    <w:rsid w:val="003B396C"/>
    <w:rsid w:val="003B3D47"/>
    <w:rsid w:val="003B3F78"/>
    <w:rsid w:val="003B402F"/>
    <w:rsid w:val="003B4054"/>
    <w:rsid w:val="003B4174"/>
    <w:rsid w:val="003B4185"/>
    <w:rsid w:val="003B424B"/>
    <w:rsid w:val="003B424F"/>
    <w:rsid w:val="003B447B"/>
    <w:rsid w:val="003B4749"/>
    <w:rsid w:val="003B47A4"/>
    <w:rsid w:val="003B47CA"/>
    <w:rsid w:val="003B4B1B"/>
    <w:rsid w:val="003B4BCB"/>
    <w:rsid w:val="003B4BDE"/>
    <w:rsid w:val="003B4C5D"/>
    <w:rsid w:val="003B4D27"/>
    <w:rsid w:val="003B4DA8"/>
    <w:rsid w:val="003B4EC4"/>
    <w:rsid w:val="003B5171"/>
    <w:rsid w:val="003B529E"/>
    <w:rsid w:val="003B5381"/>
    <w:rsid w:val="003B53E8"/>
    <w:rsid w:val="003B5437"/>
    <w:rsid w:val="003B5488"/>
    <w:rsid w:val="003B54BD"/>
    <w:rsid w:val="003B5526"/>
    <w:rsid w:val="003B5617"/>
    <w:rsid w:val="003B587F"/>
    <w:rsid w:val="003B5949"/>
    <w:rsid w:val="003B59D0"/>
    <w:rsid w:val="003B5F9B"/>
    <w:rsid w:val="003B60A0"/>
    <w:rsid w:val="003B65EA"/>
    <w:rsid w:val="003B6619"/>
    <w:rsid w:val="003B6666"/>
    <w:rsid w:val="003B6896"/>
    <w:rsid w:val="003B6C69"/>
    <w:rsid w:val="003B6E1B"/>
    <w:rsid w:val="003B6FA3"/>
    <w:rsid w:val="003B6FAD"/>
    <w:rsid w:val="003B6FFC"/>
    <w:rsid w:val="003B7405"/>
    <w:rsid w:val="003B741B"/>
    <w:rsid w:val="003B7441"/>
    <w:rsid w:val="003B7536"/>
    <w:rsid w:val="003B7621"/>
    <w:rsid w:val="003B7638"/>
    <w:rsid w:val="003B7734"/>
    <w:rsid w:val="003B77EC"/>
    <w:rsid w:val="003B77FB"/>
    <w:rsid w:val="003B7BFC"/>
    <w:rsid w:val="003B7FB2"/>
    <w:rsid w:val="003B7FE3"/>
    <w:rsid w:val="003C0112"/>
    <w:rsid w:val="003C0235"/>
    <w:rsid w:val="003C03A1"/>
    <w:rsid w:val="003C0443"/>
    <w:rsid w:val="003C0467"/>
    <w:rsid w:val="003C04D8"/>
    <w:rsid w:val="003C0557"/>
    <w:rsid w:val="003C05C7"/>
    <w:rsid w:val="003C085B"/>
    <w:rsid w:val="003C0A05"/>
    <w:rsid w:val="003C0B9F"/>
    <w:rsid w:val="003C0C52"/>
    <w:rsid w:val="003C0C7C"/>
    <w:rsid w:val="003C0C8C"/>
    <w:rsid w:val="003C0D6F"/>
    <w:rsid w:val="003C0DF1"/>
    <w:rsid w:val="003C0F5A"/>
    <w:rsid w:val="003C10F0"/>
    <w:rsid w:val="003C10F7"/>
    <w:rsid w:val="003C14A1"/>
    <w:rsid w:val="003C1666"/>
    <w:rsid w:val="003C1802"/>
    <w:rsid w:val="003C18F3"/>
    <w:rsid w:val="003C1996"/>
    <w:rsid w:val="003C1A23"/>
    <w:rsid w:val="003C1B30"/>
    <w:rsid w:val="003C1BAA"/>
    <w:rsid w:val="003C1E06"/>
    <w:rsid w:val="003C2060"/>
    <w:rsid w:val="003C2097"/>
    <w:rsid w:val="003C212B"/>
    <w:rsid w:val="003C21A4"/>
    <w:rsid w:val="003C21D4"/>
    <w:rsid w:val="003C21E5"/>
    <w:rsid w:val="003C21F2"/>
    <w:rsid w:val="003C2543"/>
    <w:rsid w:val="003C2774"/>
    <w:rsid w:val="003C277B"/>
    <w:rsid w:val="003C28B0"/>
    <w:rsid w:val="003C2992"/>
    <w:rsid w:val="003C29C0"/>
    <w:rsid w:val="003C2A39"/>
    <w:rsid w:val="003C2A6B"/>
    <w:rsid w:val="003C2A8C"/>
    <w:rsid w:val="003C2BEB"/>
    <w:rsid w:val="003C2DD3"/>
    <w:rsid w:val="003C3095"/>
    <w:rsid w:val="003C30FF"/>
    <w:rsid w:val="003C352C"/>
    <w:rsid w:val="003C36F5"/>
    <w:rsid w:val="003C391E"/>
    <w:rsid w:val="003C3933"/>
    <w:rsid w:val="003C399D"/>
    <w:rsid w:val="003C39CB"/>
    <w:rsid w:val="003C3BA9"/>
    <w:rsid w:val="003C3C63"/>
    <w:rsid w:val="003C3C69"/>
    <w:rsid w:val="003C3D69"/>
    <w:rsid w:val="003C3DC5"/>
    <w:rsid w:val="003C402D"/>
    <w:rsid w:val="003C4223"/>
    <w:rsid w:val="003C4327"/>
    <w:rsid w:val="003C4353"/>
    <w:rsid w:val="003C436F"/>
    <w:rsid w:val="003C45C3"/>
    <w:rsid w:val="003C478B"/>
    <w:rsid w:val="003C49FE"/>
    <w:rsid w:val="003C4A46"/>
    <w:rsid w:val="003C4D59"/>
    <w:rsid w:val="003C4D94"/>
    <w:rsid w:val="003C4DF5"/>
    <w:rsid w:val="003C4FC8"/>
    <w:rsid w:val="003C517F"/>
    <w:rsid w:val="003C5742"/>
    <w:rsid w:val="003C5849"/>
    <w:rsid w:val="003C58A0"/>
    <w:rsid w:val="003C59AC"/>
    <w:rsid w:val="003C5AA7"/>
    <w:rsid w:val="003C5C30"/>
    <w:rsid w:val="003C5D50"/>
    <w:rsid w:val="003C5DB1"/>
    <w:rsid w:val="003C5EC4"/>
    <w:rsid w:val="003C6042"/>
    <w:rsid w:val="003C61D2"/>
    <w:rsid w:val="003C61E0"/>
    <w:rsid w:val="003C6678"/>
    <w:rsid w:val="003C66BC"/>
    <w:rsid w:val="003C6756"/>
    <w:rsid w:val="003C68CB"/>
    <w:rsid w:val="003C6ACB"/>
    <w:rsid w:val="003C6BFC"/>
    <w:rsid w:val="003C6C69"/>
    <w:rsid w:val="003C6CC5"/>
    <w:rsid w:val="003C6E6C"/>
    <w:rsid w:val="003C6FD8"/>
    <w:rsid w:val="003C7067"/>
    <w:rsid w:val="003C7156"/>
    <w:rsid w:val="003C728C"/>
    <w:rsid w:val="003C7362"/>
    <w:rsid w:val="003C73F0"/>
    <w:rsid w:val="003C748B"/>
    <w:rsid w:val="003C74C6"/>
    <w:rsid w:val="003C771C"/>
    <w:rsid w:val="003C7BF7"/>
    <w:rsid w:val="003C7C9B"/>
    <w:rsid w:val="003C7D02"/>
    <w:rsid w:val="003C7FC8"/>
    <w:rsid w:val="003D0005"/>
    <w:rsid w:val="003D0038"/>
    <w:rsid w:val="003D00B4"/>
    <w:rsid w:val="003D017B"/>
    <w:rsid w:val="003D0292"/>
    <w:rsid w:val="003D02CC"/>
    <w:rsid w:val="003D0501"/>
    <w:rsid w:val="003D0996"/>
    <w:rsid w:val="003D0B0D"/>
    <w:rsid w:val="003D0B8E"/>
    <w:rsid w:val="003D0B96"/>
    <w:rsid w:val="003D1170"/>
    <w:rsid w:val="003D148B"/>
    <w:rsid w:val="003D1A27"/>
    <w:rsid w:val="003D1B05"/>
    <w:rsid w:val="003D1B68"/>
    <w:rsid w:val="003D1D47"/>
    <w:rsid w:val="003D1E69"/>
    <w:rsid w:val="003D1E76"/>
    <w:rsid w:val="003D1FDB"/>
    <w:rsid w:val="003D20F8"/>
    <w:rsid w:val="003D2182"/>
    <w:rsid w:val="003D2295"/>
    <w:rsid w:val="003D2317"/>
    <w:rsid w:val="003D23CE"/>
    <w:rsid w:val="003D257E"/>
    <w:rsid w:val="003D26DA"/>
    <w:rsid w:val="003D2733"/>
    <w:rsid w:val="003D2797"/>
    <w:rsid w:val="003D2996"/>
    <w:rsid w:val="003D2AB3"/>
    <w:rsid w:val="003D2D24"/>
    <w:rsid w:val="003D2D6C"/>
    <w:rsid w:val="003D301D"/>
    <w:rsid w:val="003D34C0"/>
    <w:rsid w:val="003D38AE"/>
    <w:rsid w:val="003D3903"/>
    <w:rsid w:val="003D3A64"/>
    <w:rsid w:val="003D3C69"/>
    <w:rsid w:val="003D3CC6"/>
    <w:rsid w:val="003D3E40"/>
    <w:rsid w:val="003D3F94"/>
    <w:rsid w:val="003D3FD5"/>
    <w:rsid w:val="003D40AA"/>
    <w:rsid w:val="003D40F2"/>
    <w:rsid w:val="003D42D9"/>
    <w:rsid w:val="003D44D6"/>
    <w:rsid w:val="003D4609"/>
    <w:rsid w:val="003D490C"/>
    <w:rsid w:val="003D4A72"/>
    <w:rsid w:val="003D4B8D"/>
    <w:rsid w:val="003D4CFC"/>
    <w:rsid w:val="003D4D24"/>
    <w:rsid w:val="003D4E9C"/>
    <w:rsid w:val="003D50A3"/>
    <w:rsid w:val="003D5129"/>
    <w:rsid w:val="003D5569"/>
    <w:rsid w:val="003D5626"/>
    <w:rsid w:val="003D577D"/>
    <w:rsid w:val="003D5BC1"/>
    <w:rsid w:val="003D5CEF"/>
    <w:rsid w:val="003D5FAF"/>
    <w:rsid w:val="003D604C"/>
    <w:rsid w:val="003D619C"/>
    <w:rsid w:val="003D61B0"/>
    <w:rsid w:val="003D6385"/>
    <w:rsid w:val="003D66E8"/>
    <w:rsid w:val="003D6716"/>
    <w:rsid w:val="003D6BCC"/>
    <w:rsid w:val="003D6CE9"/>
    <w:rsid w:val="003D6E3C"/>
    <w:rsid w:val="003D730E"/>
    <w:rsid w:val="003D735F"/>
    <w:rsid w:val="003D7410"/>
    <w:rsid w:val="003D74C7"/>
    <w:rsid w:val="003D750C"/>
    <w:rsid w:val="003D79CE"/>
    <w:rsid w:val="003D7B26"/>
    <w:rsid w:val="003D7CE0"/>
    <w:rsid w:val="003D7E64"/>
    <w:rsid w:val="003D7E70"/>
    <w:rsid w:val="003D7FA5"/>
    <w:rsid w:val="003E0230"/>
    <w:rsid w:val="003E0391"/>
    <w:rsid w:val="003E0523"/>
    <w:rsid w:val="003E05FC"/>
    <w:rsid w:val="003E061F"/>
    <w:rsid w:val="003E06C3"/>
    <w:rsid w:val="003E09CF"/>
    <w:rsid w:val="003E09D8"/>
    <w:rsid w:val="003E09F2"/>
    <w:rsid w:val="003E0C4D"/>
    <w:rsid w:val="003E0CB7"/>
    <w:rsid w:val="003E0D5D"/>
    <w:rsid w:val="003E0EA4"/>
    <w:rsid w:val="003E111C"/>
    <w:rsid w:val="003E1175"/>
    <w:rsid w:val="003E1268"/>
    <w:rsid w:val="003E126D"/>
    <w:rsid w:val="003E1734"/>
    <w:rsid w:val="003E1838"/>
    <w:rsid w:val="003E1978"/>
    <w:rsid w:val="003E1A9E"/>
    <w:rsid w:val="003E1C58"/>
    <w:rsid w:val="003E205F"/>
    <w:rsid w:val="003E2110"/>
    <w:rsid w:val="003E22D9"/>
    <w:rsid w:val="003E235E"/>
    <w:rsid w:val="003E2376"/>
    <w:rsid w:val="003E2487"/>
    <w:rsid w:val="003E24B1"/>
    <w:rsid w:val="003E2742"/>
    <w:rsid w:val="003E27DF"/>
    <w:rsid w:val="003E2802"/>
    <w:rsid w:val="003E2909"/>
    <w:rsid w:val="003E2920"/>
    <w:rsid w:val="003E2AE2"/>
    <w:rsid w:val="003E2E57"/>
    <w:rsid w:val="003E3182"/>
    <w:rsid w:val="003E3211"/>
    <w:rsid w:val="003E32FE"/>
    <w:rsid w:val="003E3391"/>
    <w:rsid w:val="003E3500"/>
    <w:rsid w:val="003E363B"/>
    <w:rsid w:val="003E365C"/>
    <w:rsid w:val="003E36F0"/>
    <w:rsid w:val="003E38CD"/>
    <w:rsid w:val="003E3A53"/>
    <w:rsid w:val="003E3A87"/>
    <w:rsid w:val="003E3B50"/>
    <w:rsid w:val="003E3DCF"/>
    <w:rsid w:val="003E3F45"/>
    <w:rsid w:val="003E3FD8"/>
    <w:rsid w:val="003E400B"/>
    <w:rsid w:val="003E4076"/>
    <w:rsid w:val="003E40E7"/>
    <w:rsid w:val="003E4375"/>
    <w:rsid w:val="003E4465"/>
    <w:rsid w:val="003E44B5"/>
    <w:rsid w:val="003E44E8"/>
    <w:rsid w:val="003E452F"/>
    <w:rsid w:val="003E4599"/>
    <w:rsid w:val="003E4857"/>
    <w:rsid w:val="003E4939"/>
    <w:rsid w:val="003E495B"/>
    <w:rsid w:val="003E4980"/>
    <w:rsid w:val="003E4A02"/>
    <w:rsid w:val="003E4B14"/>
    <w:rsid w:val="003E4E4A"/>
    <w:rsid w:val="003E505F"/>
    <w:rsid w:val="003E52B8"/>
    <w:rsid w:val="003E556C"/>
    <w:rsid w:val="003E581A"/>
    <w:rsid w:val="003E5BF6"/>
    <w:rsid w:val="003E5CF3"/>
    <w:rsid w:val="003E5DF0"/>
    <w:rsid w:val="003E5FA9"/>
    <w:rsid w:val="003E613F"/>
    <w:rsid w:val="003E6172"/>
    <w:rsid w:val="003E630E"/>
    <w:rsid w:val="003E641C"/>
    <w:rsid w:val="003E665B"/>
    <w:rsid w:val="003E6744"/>
    <w:rsid w:val="003E6775"/>
    <w:rsid w:val="003E67DE"/>
    <w:rsid w:val="003E6877"/>
    <w:rsid w:val="003E68B5"/>
    <w:rsid w:val="003E6951"/>
    <w:rsid w:val="003E6A54"/>
    <w:rsid w:val="003E6B7B"/>
    <w:rsid w:val="003E6D3B"/>
    <w:rsid w:val="003E6D6F"/>
    <w:rsid w:val="003E6D88"/>
    <w:rsid w:val="003E6E8E"/>
    <w:rsid w:val="003E719D"/>
    <w:rsid w:val="003E722D"/>
    <w:rsid w:val="003E73FB"/>
    <w:rsid w:val="003E7690"/>
    <w:rsid w:val="003E7771"/>
    <w:rsid w:val="003E7830"/>
    <w:rsid w:val="003E7A74"/>
    <w:rsid w:val="003E7AFF"/>
    <w:rsid w:val="003E7B2B"/>
    <w:rsid w:val="003E7B2F"/>
    <w:rsid w:val="003E7B95"/>
    <w:rsid w:val="003E7D3E"/>
    <w:rsid w:val="003E7E21"/>
    <w:rsid w:val="003E7F71"/>
    <w:rsid w:val="003F0150"/>
    <w:rsid w:val="003F0212"/>
    <w:rsid w:val="003F02CB"/>
    <w:rsid w:val="003F0561"/>
    <w:rsid w:val="003F06F8"/>
    <w:rsid w:val="003F0778"/>
    <w:rsid w:val="003F0A22"/>
    <w:rsid w:val="003F0BB9"/>
    <w:rsid w:val="003F0C0A"/>
    <w:rsid w:val="003F0FED"/>
    <w:rsid w:val="003F0FF5"/>
    <w:rsid w:val="003F16CB"/>
    <w:rsid w:val="003F1703"/>
    <w:rsid w:val="003F1C1B"/>
    <w:rsid w:val="003F1CA8"/>
    <w:rsid w:val="003F1D1F"/>
    <w:rsid w:val="003F1DE7"/>
    <w:rsid w:val="003F1E24"/>
    <w:rsid w:val="003F2160"/>
    <w:rsid w:val="003F23AB"/>
    <w:rsid w:val="003F242C"/>
    <w:rsid w:val="003F2619"/>
    <w:rsid w:val="003F279A"/>
    <w:rsid w:val="003F2829"/>
    <w:rsid w:val="003F2B06"/>
    <w:rsid w:val="003F2DA9"/>
    <w:rsid w:val="003F2F3F"/>
    <w:rsid w:val="003F31DB"/>
    <w:rsid w:val="003F31E3"/>
    <w:rsid w:val="003F3241"/>
    <w:rsid w:val="003F3319"/>
    <w:rsid w:val="003F356A"/>
    <w:rsid w:val="003F3715"/>
    <w:rsid w:val="003F37FE"/>
    <w:rsid w:val="003F39BC"/>
    <w:rsid w:val="003F39C9"/>
    <w:rsid w:val="003F3D3D"/>
    <w:rsid w:val="003F4289"/>
    <w:rsid w:val="003F435E"/>
    <w:rsid w:val="003F4474"/>
    <w:rsid w:val="003F4562"/>
    <w:rsid w:val="003F463C"/>
    <w:rsid w:val="003F4718"/>
    <w:rsid w:val="003F4B5C"/>
    <w:rsid w:val="003F4DA5"/>
    <w:rsid w:val="003F4EA9"/>
    <w:rsid w:val="003F4ED1"/>
    <w:rsid w:val="003F5203"/>
    <w:rsid w:val="003F541D"/>
    <w:rsid w:val="003F5546"/>
    <w:rsid w:val="003F5582"/>
    <w:rsid w:val="003F55BB"/>
    <w:rsid w:val="003F587F"/>
    <w:rsid w:val="003F5D00"/>
    <w:rsid w:val="003F5FF2"/>
    <w:rsid w:val="003F6179"/>
    <w:rsid w:val="003F61CD"/>
    <w:rsid w:val="003F622C"/>
    <w:rsid w:val="003F6256"/>
    <w:rsid w:val="003F628F"/>
    <w:rsid w:val="003F6342"/>
    <w:rsid w:val="003F656C"/>
    <w:rsid w:val="003F666C"/>
    <w:rsid w:val="003F6726"/>
    <w:rsid w:val="003F6984"/>
    <w:rsid w:val="003F6B3D"/>
    <w:rsid w:val="003F6C19"/>
    <w:rsid w:val="003F6C98"/>
    <w:rsid w:val="003F6D55"/>
    <w:rsid w:val="003F6E3E"/>
    <w:rsid w:val="003F6ED6"/>
    <w:rsid w:val="003F71BC"/>
    <w:rsid w:val="003F728F"/>
    <w:rsid w:val="003F733F"/>
    <w:rsid w:val="003F7353"/>
    <w:rsid w:val="003F749F"/>
    <w:rsid w:val="003F759D"/>
    <w:rsid w:val="003F76C0"/>
    <w:rsid w:val="003F77C5"/>
    <w:rsid w:val="003F7B58"/>
    <w:rsid w:val="003F7E77"/>
    <w:rsid w:val="003F7FC0"/>
    <w:rsid w:val="004000CC"/>
    <w:rsid w:val="0040021C"/>
    <w:rsid w:val="0040022D"/>
    <w:rsid w:val="00400362"/>
    <w:rsid w:val="00400513"/>
    <w:rsid w:val="00400579"/>
    <w:rsid w:val="00400671"/>
    <w:rsid w:val="00400774"/>
    <w:rsid w:val="0040084A"/>
    <w:rsid w:val="00400CAF"/>
    <w:rsid w:val="00400D9D"/>
    <w:rsid w:val="0040104C"/>
    <w:rsid w:val="0040113E"/>
    <w:rsid w:val="004011F0"/>
    <w:rsid w:val="00401461"/>
    <w:rsid w:val="00401498"/>
    <w:rsid w:val="004014EE"/>
    <w:rsid w:val="00401596"/>
    <w:rsid w:val="00401615"/>
    <w:rsid w:val="00401992"/>
    <w:rsid w:val="00401CAC"/>
    <w:rsid w:val="00401D1D"/>
    <w:rsid w:val="00401EB8"/>
    <w:rsid w:val="004022C2"/>
    <w:rsid w:val="004022CC"/>
    <w:rsid w:val="0040244B"/>
    <w:rsid w:val="00402506"/>
    <w:rsid w:val="00402673"/>
    <w:rsid w:val="00402812"/>
    <w:rsid w:val="00402976"/>
    <w:rsid w:val="00402977"/>
    <w:rsid w:val="00402ABB"/>
    <w:rsid w:val="00402C25"/>
    <w:rsid w:val="00402D0F"/>
    <w:rsid w:val="00402D1E"/>
    <w:rsid w:val="00402E58"/>
    <w:rsid w:val="00402E7A"/>
    <w:rsid w:val="0040303C"/>
    <w:rsid w:val="004031A1"/>
    <w:rsid w:val="00403431"/>
    <w:rsid w:val="0040345E"/>
    <w:rsid w:val="004035D4"/>
    <w:rsid w:val="004036A6"/>
    <w:rsid w:val="004037A0"/>
    <w:rsid w:val="004038FA"/>
    <w:rsid w:val="004039D4"/>
    <w:rsid w:val="00403A99"/>
    <w:rsid w:val="00403B57"/>
    <w:rsid w:val="00403DDE"/>
    <w:rsid w:val="00403F6F"/>
    <w:rsid w:val="0040417D"/>
    <w:rsid w:val="00404184"/>
    <w:rsid w:val="00404264"/>
    <w:rsid w:val="00404486"/>
    <w:rsid w:val="004044FD"/>
    <w:rsid w:val="0040463F"/>
    <w:rsid w:val="0040476E"/>
    <w:rsid w:val="00404790"/>
    <w:rsid w:val="00404884"/>
    <w:rsid w:val="00404B16"/>
    <w:rsid w:val="00404EFF"/>
    <w:rsid w:val="004053D0"/>
    <w:rsid w:val="00405537"/>
    <w:rsid w:val="00405878"/>
    <w:rsid w:val="00405C9C"/>
    <w:rsid w:val="0040610E"/>
    <w:rsid w:val="00406194"/>
    <w:rsid w:val="0040629C"/>
    <w:rsid w:val="00406396"/>
    <w:rsid w:val="004065CA"/>
    <w:rsid w:val="0040675D"/>
    <w:rsid w:val="004067E2"/>
    <w:rsid w:val="004067ED"/>
    <w:rsid w:val="0040682F"/>
    <w:rsid w:val="0040693D"/>
    <w:rsid w:val="00406971"/>
    <w:rsid w:val="00406ADD"/>
    <w:rsid w:val="00406B8F"/>
    <w:rsid w:val="00406D65"/>
    <w:rsid w:val="004070A0"/>
    <w:rsid w:val="004073EF"/>
    <w:rsid w:val="004074DF"/>
    <w:rsid w:val="0040762F"/>
    <w:rsid w:val="004077EB"/>
    <w:rsid w:val="00407953"/>
    <w:rsid w:val="00407A83"/>
    <w:rsid w:val="00407C0F"/>
    <w:rsid w:val="00407C22"/>
    <w:rsid w:val="00407D6E"/>
    <w:rsid w:val="00407DAA"/>
    <w:rsid w:val="00407EC9"/>
    <w:rsid w:val="004104F6"/>
    <w:rsid w:val="00410644"/>
    <w:rsid w:val="00410858"/>
    <w:rsid w:val="0041086F"/>
    <w:rsid w:val="00410A86"/>
    <w:rsid w:val="00410AF0"/>
    <w:rsid w:val="00410D93"/>
    <w:rsid w:val="00410E72"/>
    <w:rsid w:val="00410FE3"/>
    <w:rsid w:val="00411065"/>
    <w:rsid w:val="0041112A"/>
    <w:rsid w:val="00411133"/>
    <w:rsid w:val="004111EA"/>
    <w:rsid w:val="00411202"/>
    <w:rsid w:val="00411250"/>
    <w:rsid w:val="00411712"/>
    <w:rsid w:val="00411897"/>
    <w:rsid w:val="004119F2"/>
    <w:rsid w:val="00411BD2"/>
    <w:rsid w:val="00411C57"/>
    <w:rsid w:val="00411DB9"/>
    <w:rsid w:val="00412019"/>
    <w:rsid w:val="0041220F"/>
    <w:rsid w:val="004128EC"/>
    <w:rsid w:val="00412A0D"/>
    <w:rsid w:val="00412A28"/>
    <w:rsid w:val="00412B3F"/>
    <w:rsid w:val="00412C1C"/>
    <w:rsid w:val="00412C39"/>
    <w:rsid w:val="00412D38"/>
    <w:rsid w:val="00412ED3"/>
    <w:rsid w:val="00412F92"/>
    <w:rsid w:val="0041303C"/>
    <w:rsid w:val="00413296"/>
    <w:rsid w:val="004132B2"/>
    <w:rsid w:val="00413321"/>
    <w:rsid w:val="00413324"/>
    <w:rsid w:val="00413617"/>
    <w:rsid w:val="00413805"/>
    <w:rsid w:val="004138F0"/>
    <w:rsid w:val="00413953"/>
    <w:rsid w:val="00413AAC"/>
    <w:rsid w:val="00413E01"/>
    <w:rsid w:val="00413E2C"/>
    <w:rsid w:val="00413EA1"/>
    <w:rsid w:val="00413F40"/>
    <w:rsid w:val="00413FE1"/>
    <w:rsid w:val="00414064"/>
    <w:rsid w:val="00414115"/>
    <w:rsid w:val="00414278"/>
    <w:rsid w:val="00414461"/>
    <w:rsid w:val="004144E5"/>
    <w:rsid w:val="0041457B"/>
    <w:rsid w:val="00414717"/>
    <w:rsid w:val="00414A04"/>
    <w:rsid w:val="00414C56"/>
    <w:rsid w:val="00414CAA"/>
    <w:rsid w:val="00414E47"/>
    <w:rsid w:val="00414FB5"/>
    <w:rsid w:val="004151E3"/>
    <w:rsid w:val="00415211"/>
    <w:rsid w:val="00415420"/>
    <w:rsid w:val="0041553A"/>
    <w:rsid w:val="0041558F"/>
    <w:rsid w:val="004156DE"/>
    <w:rsid w:val="004158EE"/>
    <w:rsid w:val="0041595C"/>
    <w:rsid w:val="004159E1"/>
    <w:rsid w:val="00415A0A"/>
    <w:rsid w:val="00415A36"/>
    <w:rsid w:val="00415B8A"/>
    <w:rsid w:val="00415C6B"/>
    <w:rsid w:val="00415E00"/>
    <w:rsid w:val="00415E10"/>
    <w:rsid w:val="00415E4E"/>
    <w:rsid w:val="00415F40"/>
    <w:rsid w:val="0041620B"/>
    <w:rsid w:val="0041641F"/>
    <w:rsid w:val="00416797"/>
    <w:rsid w:val="00416929"/>
    <w:rsid w:val="00416B82"/>
    <w:rsid w:val="00416D28"/>
    <w:rsid w:val="00416D45"/>
    <w:rsid w:val="00416E42"/>
    <w:rsid w:val="00416EAE"/>
    <w:rsid w:val="00416F40"/>
    <w:rsid w:val="00416FF4"/>
    <w:rsid w:val="004172E7"/>
    <w:rsid w:val="004173E4"/>
    <w:rsid w:val="00417445"/>
    <w:rsid w:val="0041754B"/>
    <w:rsid w:val="0041758D"/>
    <w:rsid w:val="004176A5"/>
    <w:rsid w:val="00417956"/>
    <w:rsid w:val="00417AF3"/>
    <w:rsid w:val="00417CE5"/>
    <w:rsid w:val="00417E21"/>
    <w:rsid w:val="00417F66"/>
    <w:rsid w:val="0042000F"/>
    <w:rsid w:val="0042001A"/>
    <w:rsid w:val="00420033"/>
    <w:rsid w:val="0042036E"/>
    <w:rsid w:val="004203D0"/>
    <w:rsid w:val="00420442"/>
    <w:rsid w:val="004205C9"/>
    <w:rsid w:val="0042070E"/>
    <w:rsid w:val="00420719"/>
    <w:rsid w:val="00420912"/>
    <w:rsid w:val="0042091C"/>
    <w:rsid w:val="00420A1A"/>
    <w:rsid w:val="00420A24"/>
    <w:rsid w:val="00420AE4"/>
    <w:rsid w:val="00420C7C"/>
    <w:rsid w:val="00420C93"/>
    <w:rsid w:val="00420C98"/>
    <w:rsid w:val="00420FAA"/>
    <w:rsid w:val="00421035"/>
    <w:rsid w:val="004211D0"/>
    <w:rsid w:val="004212D3"/>
    <w:rsid w:val="00421809"/>
    <w:rsid w:val="004218DC"/>
    <w:rsid w:val="00421B3F"/>
    <w:rsid w:val="00421C78"/>
    <w:rsid w:val="00421CA0"/>
    <w:rsid w:val="00421F53"/>
    <w:rsid w:val="00421F7A"/>
    <w:rsid w:val="00421F7E"/>
    <w:rsid w:val="00421FB1"/>
    <w:rsid w:val="00422059"/>
    <w:rsid w:val="004221AD"/>
    <w:rsid w:val="00422207"/>
    <w:rsid w:val="0042220D"/>
    <w:rsid w:val="0042233D"/>
    <w:rsid w:val="004224EA"/>
    <w:rsid w:val="004226B1"/>
    <w:rsid w:val="00422A01"/>
    <w:rsid w:val="00422B74"/>
    <w:rsid w:val="00422C4E"/>
    <w:rsid w:val="00422D34"/>
    <w:rsid w:val="00422DC5"/>
    <w:rsid w:val="00422E95"/>
    <w:rsid w:val="004230D9"/>
    <w:rsid w:val="0042315E"/>
    <w:rsid w:val="004231CE"/>
    <w:rsid w:val="004233BE"/>
    <w:rsid w:val="004235AA"/>
    <w:rsid w:val="0042360A"/>
    <w:rsid w:val="004237D6"/>
    <w:rsid w:val="004238EC"/>
    <w:rsid w:val="00423A0F"/>
    <w:rsid w:val="00423A52"/>
    <w:rsid w:val="00423B10"/>
    <w:rsid w:val="00423D86"/>
    <w:rsid w:val="00423DE5"/>
    <w:rsid w:val="00423ECE"/>
    <w:rsid w:val="00424203"/>
    <w:rsid w:val="0042437E"/>
    <w:rsid w:val="004244F8"/>
    <w:rsid w:val="00424795"/>
    <w:rsid w:val="004248F0"/>
    <w:rsid w:val="004249A2"/>
    <w:rsid w:val="00424AB4"/>
    <w:rsid w:val="00424BC6"/>
    <w:rsid w:val="00424C0B"/>
    <w:rsid w:val="00424CDA"/>
    <w:rsid w:val="00424DF1"/>
    <w:rsid w:val="00424E81"/>
    <w:rsid w:val="00424F02"/>
    <w:rsid w:val="00424F08"/>
    <w:rsid w:val="00424FEA"/>
    <w:rsid w:val="004250C5"/>
    <w:rsid w:val="00425102"/>
    <w:rsid w:val="0042511B"/>
    <w:rsid w:val="004251DB"/>
    <w:rsid w:val="00425316"/>
    <w:rsid w:val="004254C2"/>
    <w:rsid w:val="00425946"/>
    <w:rsid w:val="00425953"/>
    <w:rsid w:val="00425A13"/>
    <w:rsid w:val="00425A6B"/>
    <w:rsid w:val="00425C79"/>
    <w:rsid w:val="00426107"/>
    <w:rsid w:val="00426108"/>
    <w:rsid w:val="0042611D"/>
    <w:rsid w:val="004263EF"/>
    <w:rsid w:val="004264A4"/>
    <w:rsid w:val="00426534"/>
    <w:rsid w:val="00426A30"/>
    <w:rsid w:val="00426A4B"/>
    <w:rsid w:val="00426DE8"/>
    <w:rsid w:val="004270C9"/>
    <w:rsid w:val="004271F2"/>
    <w:rsid w:val="00427349"/>
    <w:rsid w:val="004274B2"/>
    <w:rsid w:val="0042751E"/>
    <w:rsid w:val="00427721"/>
    <w:rsid w:val="004277F2"/>
    <w:rsid w:val="00427923"/>
    <w:rsid w:val="00427A72"/>
    <w:rsid w:val="00427B01"/>
    <w:rsid w:val="00427D4D"/>
    <w:rsid w:val="00427E54"/>
    <w:rsid w:val="00427F56"/>
    <w:rsid w:val="00430046"/>
    <w:rsid w:val="00430350"/>
    <w:rsid w:val="00430583"/>
    <w:rsid w:val="004305A1"/>
    <w:rsid w:val="00430890"/>
    <w:rsid w:val="004308BE"/>
    <w:rsid w:val="004309E5"/>
    <w:rsid w:val="00430A50"/>
    <w:rsid w:val="00430C13"/>
    <w:rsid w:val="00430EBD"/>
    <w:rsid w:val="004311AF"/>
    <w:rsid w:val="00431283"/>
    <w:rsid w:val="004312C4"/>
    <w:rsid w:val="00431350"/>
    <w:rsid w:val="004313A3"/>
    <w:rsid w:val="004313F4"/>
    <w:rsid w:val="00431442"/>
    <w:rsid w:val="00431635"/>
    <w:rsid w:val="004317D9"/>
    <w:rsid w:val="004318E9"/>
    <w:rsid w:val="00431A48"/>
    <w:rsid w:val="00431CB3"/>
    <w:rsid w:val="00431E24"/>
    <w:rsid w:val="004321C1"/>
    <w:rsid w:val="004324A8"/>
    <w:rsid w:val="004326E6"/>
    <w:rsid w:val="004327F3"/>
    <w:rsid w:val="00432D8F"/>
    <w:rsid w:val="0043316F"/>
    <w:rsid w:val="00433185"/>
    <w:rsid w:val="004331F9"/>
    <w:rsid w:val="00433246"/>
    <w:rsid w:val="004332FE"/>
    <w:rsid w:val="004333F1"/>
    <w:rsid w:val="00433621"/>
    <w:rsid w:val="00433719"/>
    <w:rsid w:val="00433742"/>
    <w:rsid w:val="00433832"/>
    <w:rsid w:val="0043383B"/>
    <w:rsid w:val="00433857"/>
    <w:rsid w:val="00433876"/>
    <w:rsid w:val="00433955"/>
    <w:rsid w:val="00433990"/>
    <w:rsid w:val="00433A66"/>
    <w:rsid w:val="00433C5D"/>
    <w:rsid w:val="00433DD9"/>
    <w:rsid w:val="00434011"/>
    <w:rsid w:val="004340AB"/>
    <w:rsid w:val="004343B7"/>
    <w:rsid w:val="00434444"/>
    <w:rsid w:val="00434543"/>
    <w:rsid w:val="0043464D"/>
    <w:rsid w:val="00434750"/>
    <w:rsid w:val="0043480A"/>
    <w:rsid w:val="004348F4"/>
    <w:rsid w:val="00434BE8"/>
    <w:rsid w:val="00434E4F"/>
    <w:rsid w:val="00434FE8"/>
    <w:rsid w:val="004350E5"/>
    <w:rsid w:val="00435197"/>
    <w:rsid w:val="004353ED"/>
    <w:rsid w:val="00435467"/>
    <w:rsid w:val="00435628"/>
    <w:rsid w:val="0043576F"/>
    <w:rsid w:val="004359EC"/>
    <w:rsid w:val="00435AE6"/>
    <w:rsid w:val="00435BD7"/>
    <w:rsid w:val="00435CA4"/>
    <w:rsid w:val="00435DF0"/>
    <w:rsid w:val="00435E3A"/>
    <w:rsid w:val="00435EF6"/>
    <w:rsid w:val="0043605B"/>
    <w:rsid w:val="00436174"/>
    <w:rsid w:val="00436188"/>
    <w:rsid w:val="004362AE"/>
    <w:rsid w:val="004362D5"/>
    <w:rsid w:val="00436314"/>
    <w:rsid w:val="004363BF"/>
    <w:rsid w:val="004363FF"/>
    <w:rsid w:val="004364AF"/>
    <w:rsid w:val="00436732"/>
    <w:rsid w:val="0043691D"/>
    <w:rsid w:val="00436A98"/>
    <w:rsid w:val="00436D9A"/>
    <w:rsid w:val="00436DEC"/>
    <w:rsid w:val="00436E07"/>
    <w:rsid w:val="00437060"/>
    <w:rsid w:val="004370F8"/>
    <w:rsid w:val="00437235"/>
    <w:rsid w:val="0043742F"/>
    <w:rsid w:val="00437502"/>
    <w:rsid w:val="00437601"/>
    <w:rsid w:val="004378AE"/>
    <w:rsid w:val="00437A2A"/>
    <w:rsid w:val="00437AFE"/>
    <w:rsid w:val="00437C8C"/>
    <w:rsid w:val="00437CFB"/>
    <w:rsid w:val="0044012B"/>
    <w:rsid w:val="004401F1"/>
    <w:rsid w:val="00440795"/>
    <w:rsid w:val="004407D8"/>
    <w:rsid w:val="00440BDF"/>
    <w:rsid w:val="00440CF5"/>
    <w:rsid w:val="00440E25"/>
    <w:rsid w:val="00440FA6"/>
    <w:rsid w:val="00441230"/>
    <w:rsid w:val="004412EF"/>
    <w:rsid w:val="0044142F"/>
    <w:rsid w:val="004417D3"/>
    <w:rsid w:val="004417E9"/>
    <w:rsid w:val="004418C7"/>
    <w:rsid w:val="00441B3F"/>
    <w:rsid w:val="00441EF7"/>
    <w:rsid w:val="00441FCB"/>
    <w:rsid w:val="004420D8"/>
    <w:rsid w:val="00442140"/>
    <w:rsid w:val="004421A6"/>
    <w:rsid w:val="00442221"/>
    <w:rsid w:val="0044229F"/>
    <w:rsid w:val="004422C0"/>
    <w:rsid w:val="004423E9"/>
    <w:rsid w:val="00442447"/>
    <w:rsid w:val="0044264D"/>
    <w:rsid w:val="004427AE"/>
    <w:rsid w:val="00442C95"/>
    <w:rsid w:val="00442D60"/>
    <w:rsid w:val="00442E48"/>
    <w:rsid w:val="00442F2D"/>
    <w:rsid w:val="00442F89"/>
    <w:rsid w:val="0044304F"/>
    <w:rsid w:val="0044320F"/>
    <w:rsid w:val="004432C5"/>
    <w:rsid w:val="004434C0"/>
    <w:rsid w:val="00443525"/>
    <w:rsid w:val="00443598"/>
    <w:rsid w:val="004435CF"/>
    <w:rsid w:val="0044361C"/>
    <w:rsid w:val="004437F9"/>
    <w:rsid w:val="004439CA"/>
    <w:rsid w:val="00443BC4"/>
    <w:rsid w:val="00443C86"/>
    <w:rsid w:val="00443EAE"/>
    <w:rsid w:val="00443F11"/>
    <w:rsid w:val="00444222"/>
    <w:rsid w:val="00444277"/>
    <w:rsid w:val="004445B3"/>
    <w:rsid w:val="00444674"/>
    <w:rsid w:val="004448EB"/>
    <w:rsid w:val="00444BCB"/>
    <w:rsid w:val="00444D6B"/>
    <w:rsid w:val="00444E56"/>
    <w:rsid w:val="004450C5"/>
    <w:rsid w:val="0044519E"/>
    <w:rsid w:val="004451E3"/>
    <w:rsid w:val="004453D8"/>
    <w:rsid w:val="004454FA"/>
    <w:rsid w:val="00445597"/>
    <w:rsid w:val="0044585A"/>
    <w:rsid w:val="00445863"/>
    <w:rsid w:val="00445A29"/>
    <w:rsid w:val="00445B8B"/>
    <w:rsid w:val="00445F39"/>
    <w:rsid w:val="00445F56"/>
    <w:rsid w:val="00446029"/>
    <w:rsid w:val="0044637E"/>
    <w:rsid w:val="00446398"/>
    <w:rsid w:val="004465AC"/>
    <w:rsid w:val="00446602"/>
    <w:rsid w:val="0044665A"/>
    <w:rsid w:val="0044665E"/>
    <w:rsid w:val="00446778"/>
    <w:rsid w:val="004467FA"/>
    <w:rsid w:val="0044686C"/>
    <w:rsid w:val="00446946"/>
    <w:rsid w:val="00446B02"/>
    <w:rsid w:val="00446FA2"/>
    <w:rsid w:val="00447446"/>
    <w:rsid w:val="00447584"/>
    <w:rsid w:val="004477D0"/>
    <w:rsid w:val="004477F2"/>
    <w:rsid w:val="0044782D"/>
    <w:rsid w:val="004478D1"/>
    <w:rsid w:val="00447A79"/>
    <w:rsid w:val="00447D8C"/>
    <w:rsid w:val="00447F87"/>
    <w:rsid w:val="00450011"/>
    <w:rsid w:val="004501BC"/>
    <w:rsid w:val="00450241"/>
    <w:rsid w:val="00450336"/>
    <w:rsid w:val="00450344"/>
    <w:rsid w:val="00450601"/>
    <w:rsid w:val="00450752"/>
    <w:rsid w:val="0045080E"/>
    <w:rsid w:val="004509AD"/>
    <w:rsid w:val="00450AB6"/>
    <w:rsid w:val="00450E2F"/>
    <w:rsid w:val="00450FF9"/>
    <w:rsid w:val="0045105C"/>
    <w:rsid w:val="00451078"/>
    <w:rsid w:val="00451318"/>
    <w:rsid w:val="00451366"/>
    <w:rsid w:val="0045151A"/>
    <w:rsid w:val="00451B1D"/>
    <w:rsid w:val="00451C17"/>
    <w:rsid w:val="00451C9B"/>
    <w:rsid w:val="00451F06"/>
    <w:rsid w:val="00451FAC"/>
    <w:rsid w:val="00452007"/>
    <w:rsid w:val="00452267"/>
    <w:rsid w:val="004522AE"/>
    <w:rsid w:val="0045236B"/>
    <w:rsid w:val="004523FE"/>
    <w:rsid w:val="00452553"/>
    <w:rsid w:val="0045276E"/>
    <w:rsid w:val="0045293F"/>
    <w:rsid w:val="0045297D"/>
    <w:rsid w:val="00452B7F"/>
    <w:rsid w:val="00452C7F"/>
    <w:rsid w:val="00452E00"/>
    <w:rsid w:val="0045307A"/>
    <w:rsid w:val="004533CE"/>
    <w:rsid w:val="00453669"/>
    <w:rsid w:val="004536BF"/>
    <w:rsid w:val="0045380D"/>
    <w:rsid w:val="00453894"/>
    <w:rsid w:val="00453960"/>
    <w:rsid w:val="00453A15"/>
    <w:rsid w:val="00453A94"/>
    <w:rsid w:val="00453AC1"/>
    <w:rsid w:val="00453BDF"/>
    <w:rsid w:val="00453F8C"/>
    <w:rsid w:val="00454067"/>
    <w:rsid w:val="004540C0"/>
    <w:rsid w:val="00454228"/>
    <w:rsid w:val="00454482"/>
    <w:rsid w:val="00454492"/>
    <w:rsid w:val="004544E0"/>
    <w:rsid w:val="004547AE"/>
    <w:rsid w:val="004547C4"/>
    <w:rsid w:val="0045481E"/>
    <w:rsid w:val="004549E9"/>
    <w:rsid w:val="00454A6B"/>
    <w:rsid w:val="00454A7C"/>
    <w:rsid w:val="00454A98"/>
    <w:rsid w:val="00454AA7"/>
    <w:rsid w:val="00454CFD"/>
    <w:rsid w:val="00454DB8"/>
    <w:rsid w:val="00454E0F"/>
    <w:rsid w:val="00454E1A"/>
    <w:rsid w:val="00454E1D"/>
    <w:rsid w:val="00454E67"/>
    <w:rsid w:val="00454FE2"/>
    <w:rsid w:val="004551AE"/>
    <w:rsid w:val="00455225"/>
    <w:rsid w:val="00455289"/>
    <w:rsid w:val="004552F1"/>
    <w:rsid w:val="00455418"/>
    <w:rsid w:val="0045547B"/>
    <w:rsid w:val="00455650"/>
    <w:rsid w:val="004557B8"/>
    <w:rsid w:val="0045580E"/>
    <w:rsid w:val="00455830"/>
    <w:rsid w:val="00455936"/>
    <w:rsid w:val="00455AD9"/>
    <w:rsid w:val="00455F39"/>
    <w:rsid w:val="00455FBE"/>
    <w:rsid w:val="00456391"/>
    <w:rsid w:val="004564F3"/>
    <w:rsid w:val="0045654E"/>
    <w:rsid w:val="00456720"/>
    <w:rsid w:val="0045672C"/>
    <w:rsid w:val="004568F1"/>
    <w:rsid w:val="004569FB"/>
    <w:rsid w:val="00456B0F"/>
    <w:rsid w:val="00456B3A"/>
    <w:rsid w:val="00456F81"/>
    <w:rsid w:val="00456F89"/>
    <w:rsid w:val="00456FAB"/>
    <w:rsid w:val="00457107"/>
    <w:rsid w:val="00457248"/>
    <w:rsid w:val="004572EF"/>
    <w:rsid w:val="004573BE"/>
    <w:rsid w:val="00457460"/>
    <w:rsid w:val="0045749D"/>
    <w:rsid w:val="004577DE"/>
    <w:rsid w:val="0045791A"/>
    <w:rsid w:val="00457988"/>
    <w:rsid w:val="00457E2C"/>
    <w:rsid w:val="0046040A"/>
    <w:rsid w:val="0046043D"/>
    <w:rsid w:val="004605B4"/>
    <w:rsid w:val="004607EA"/>
    <w:rsid w:val="004608FC"/>
    <w:rsid w:val="00460AE0"/>
    <w:rsid w:val="00460DAE"/>
    <w:rsid w:val="00460EF0"/>
    <w:rsid w:val="004610C3"/>
    <w:rsid w:val="00461230"/>
    <w:rsid w:val="00461379"/>
    <w:rsid w:val="004614A5"/>
    <w:rsid w:val="004614BD"/>
    <w:rsid w:val="004615DC"/>
    <w:rsid w:val="004617DE"/>
    <w:rsid w:val="004618F4"/>
    <w:rsid w:val="0046191C"/>
    <w:rsid w:val="0046199E"/>
    <w:rsid w:val="00461C43"/>
    <w:rsid w:val="00461DA7"/>
    <w:rsid w:val="00462229"/>
    <w:rsid w:val="004622AD"/>
    <w:rsid w:val="0046234E"/>
    <w:rsid w:val="004623A8"/>
    <w:rsid w:val="004623E0"/>
    <w:rsid w:val="004623E2"/>
    <w:rsid w:val="0046246A"/>
    <w:rsid w:val="0046260E"/>
    <w:rsid w:val="00462A57"/>
    <w:rsid w:val="00462C70"/>
    <w:rsid w:val="00462CE2"/>
    <w:rsid w:val="00462D3A"/>
    <w:rsid w:val="00462D86"/>
    <w:rsid w:val="00463258"/>
    <w:rsid w:val="00463373"/>
    <w:rsid w:val="00463423"/>
    <w:rsid w:val="00463566"/>
    <w:rsid w:val="004635F8"/>
    <w:rsid w:val="00463790"/>
    <w:rsid w:val="004637A7"/>
    <w:rsid w:val="00463A6B"/>
    <w:rsid w:val="00463ABF"/>
    <w:rsid w:val="00463B19"/>
    <w:rsid w:val="00463D04"/>
    <w:rsid w:val="004643F4"/>
    <w:rsid w:val="004645CA"/>
    <w:rsid w:val="00464C16"/>
    <w:rsid w:val="00464DF2"/>
    <w:rsid w:val="00464E6B"/>
    <w:rsid w:val="00464F43"/>
    <w:rsid w:val="00465353"/>
    <w:rsid w:val="00465571"/>
    <w:rsid w:val="004655C0"/>
    <w:rsid w:val="00465688"/>
    <w:rsid w:val="004656E9"/>
    <w:rsid w:val="00465765"/>
    <w:rsid w:val="00465B4C"/>
    <w:rsid w:val="00465CF4"/>
    <w:rsid w:val="00465CFA"/>
    <w:rsid w:val="00465D51"/>
    <w:rsid w:val="00465EAB"/>
    <w:rsid w:val="00465F49"/>
    <w:rsid w:val="0046602A"/>
    <w:rsid w:val="00466047"/>
    <w:rsid w:val="00466131"/>
    <w:rsid w:val="00466160"/>
    <w:rsid w:val="00466359"/>
    <w:rsid w:val="00466367"/>
    <w:rsid w:val="004663D4"/>
    <w:rsid w:val="004666FA"/>
    <w:rsid w:val="00466772"/>
    <w:rsid w:val="004669FE"/>
    <w:rsid w:val="00466A24"/>
    <w:rsid w:val="00466A3F"/>
    <w:rsid w:val="00466C49"/>
    <w:rsid w:val="00466DB8"/>
    <w:rsid w:val="00466F5C"/>
    <w:rsid w:val="00466F89"/>
    <w:rsid w:val="00466FDA"/>
    <w:rsid w:val="0046702C"/>
    <w:rsid w:val="00467293"/>
    <w:rsid w:val="004672C6"/>
    <w:rsid w:val="00467660"/>
    <w:rsid w:val="00467782"/>
    <w:rsid w:val="004677B3"/>
    <w:rsid w:val="00467CD7"/>
    <w:rsid w:val="00467E6F"/>
    <w:rsid w:val="0047006D"/>
    <w:rsid w:val="004703F2"/>
    <w:rsid w:val="0047049E"/>
    <w:rsid w:val="004706A3"/>
    <w:rsid w:val="00470871"/>
    <w:rsid w:val="00470984"/>
    <w:rsid w:val="00470A17"/>
    <w:rsid w:val="00470AC3"/>
    <w:rsid w:val="00470C3C"/>
    <w:rsid w:val="00470F07"/>
    <w:rsid w:val="00470F30"/>
    <w:rsid w:val="00470F8F"/>
    <w:rsid w:val="004711E3"/>
    <w:rsid w:val="00471214"/>
    <w:rsid w:val="00471254"/>
    <w:rsid w:val="004712F3"/>
    <w:rsid w:val="004714A2"/>
    <w:rsid w:val="00471714"/>
    <w:rsid w:val="004718F4"/>
    <w:rsid w:val="00471914"/>
    <w:rsid w:val="00471BAB"/>
    <w:rsid w:val="00471CD3"/>
    <w:rsid w:val="00471FC8"/>
    <w:rsid w:val="0047219C"/>
    <w:rsid w:val="00472263"/>
    <w:rsid w:val="004722B5"/>
    <w:rsid w:val="004724C6"/>
    <w:rsid w:val="00472530"/>
    <w:rsid w:val="00472806"/>
    <w:rsid w:val="00472890"/>
    <w:rsid w:val="004728F7"/>
    <w:rsid w:val="0047291C"/>
    <w:rsid w:val="00472985"/>
    <w:rsid w:val="004729B5"/>
    <w:rsid w:val="00472B73"/>
    <w:rsid w:val="00472C60"/>
    <w:rsid w:val="00472EFB"/>
    <w:rsid w:val="004730D4"/>
    <w:rsid w:val="004730FF"/>
    <w:rsid w:val="00473158"/>
    <w:rsid w:val="004732D9"/>
    <w:rsid w:val="00473460"/>
    <w:rsid w:val="00473640"/>
    <w:rsid w:val="0047372C"/>
    <w:rsid w:val="00473822"/>
    <w:rsid w:val="004738A8"/>
    <w:rsid w:val="00473B66"/>
    <w:rsid w:val="00473E3F"/>
    <w:rsid w:val="00473ED1"/>
    <w:rsid w:val="004740C4"/>
    <w:rsid w:val="00474242"/>
    <w:rsid w:val="0047425E"/>
    <w:rsid w:val="004742C9"/>
    <w:rsid w:val="00474329"/>
    <w:rsid w:val="004743EF"/>
    <w:rsid w:val="004743F9"/>
    <w:rsid w:val="0047445F"/>
    <w:rsid w:val="00474489"/>
    <w:rsid w:val="004745AF"/>
    <w:rsid w:val="0047471E"/>
    <w:rsid w:val="0047476F"/>
    <w:rsid w:val="004748B1"/>
    <w:rsid w:val="00474951"/>
    <w:rsid w:val="00474D4F"/>
    <w:rsid w:val="00474D9D"/>
    <w:rsid w:val="00474E29"/>
    <w:rsid w:val="00475020"/>
    <w:rsid w:val="00475351"/>
    <w:rsid w:val="004753AC"/>
    <w:rsid w:val="004755A3"/>
    <w:rsid w:val="0047577A"/>
    <w:rsid w:val="00475796"/>
    <w:rsid w:val="004757CD"/>
    <w:rsid w:val="00475A02"/>
    <w:rsid w:val="00475A07"/>
    <w:rsid w:val="00475B46"/>
    <w:rsid w:val="00475C89"/>
    <w:rsid w:val="00475CE6"/>
    <w:rsid w:val="00475D0F"/>
    <w:rsid w:val="00476179"/>
    <w:rsid w:val="004762C2"/>
    <w:rsid w:val="0047638B"/>
    <w:rsid w:val="004764A4"/>
    <w:rsid w:val="004767B9"/>
    <w:rsid w:val="00476C85"/>
    <w:rsid w:val="00476C89"/>
    <w:rsid w:val="00476F0A"/>
    <w:rsid w:val="004771B6"/>
    <w:rsid w:val="004771F8"/>
    <w:rsid w:val="00477252"/>
    <w:rsid w:val="00477401"/>
    <w:rsid w:val="00477518"/>
    <w:rsid w:val="00477731"/>
    <w:rsid w:val="00477754"/>
    <w:rsid w:val="00477799"/>
    <w:rsid w:val="004777FD"/>
    <w:rsid w:val="00477B56"/>
    <w:rsid w:val="00477E27"/>
    <w:rsid w:val="00477E57"/>
    <w:rsid w:val="00477EBD"/>
    <w:rsid w:val="00477F28"/>
    <w:rsid w:val="00480179"/>
    <w:rsid w:val="0048044D"/>
    <w:rsid w:val="0048079C"/>
    <w:rsid w:val="004807A5"/>
    <w:rsid w:val="00480A52"/>
    <w:rsid w:val="00480B84"/>
    <w:rsid w:val="00480FB1"/>
    <w:rsid w:val="004810FA"/>
    <w:rsid w:val="004812D1"/>
    <w:rsid w:val="00481318"/>
    <w:rsid w:val="004813EA"/>
    <w:rsid w:val="00481400"/>
    <w:rsid w:val="00481421"/>
    <w:rsid w:val="004814A4"/>
    <w:rsid w:val="0048153C"/>
    <w:rsid w:val="0048165D"/>
    <w:rsid w:val="004816BD"/>
    <w:rsid w:val="004816E9"/>
    <w:rsid w:val="00481AD0"/>
    <w:rsid w:val="00481F76"/>
    <w:rsid w:val="0048237E"/>
    <w:rsid w:val="004823EC"/>
    <w:rsid w:val="0048243B"/>
    <w:rsid w:val="004824F5"/>
    <w:rsid w:val="004826DC"/>
    <w:rsid w:val="00482BA4"/>
    <w:rsid w:val="00482BC7"/>
    <w:rsid w:val="00482CDE"/>
    <w:rsid w:val="00482CEF"/>
    <w:rsid w:val="00482D82"/>
    <w:rsid w:val="00482FB0"/>
    <w:rsid w:val="00483077"/>
    <w:rsid w:val="0048317C"/>
    <w:rsid w:val="004832CE"/>
    <w:rsid w:val="004837B4"/>
    <w:rsid w:val="00483D8F"/>
    <w:rsid w:val="00483D98"/>
    <w:rsid w:val="00483E16"/>
    <w:rsid w:val="00483F78"/>
    <w:rsid w:val="00483F9D"/>
    <w:rsid w:val="00483FB0"/>
    <w:rsid w:val="00484012"/>
    <w:rsid w:val="004841B3"/>
    <w:rsid w:val="0048439A"/>
    <w:rsid w:val="0048458E"/>
    <w:rsid w:val="0048461E"/>
    <w:rsid w:val="0048466D"/>
    <w:rsid w:val="00484C31"/>
    <w:rsid w:val="00484D86"/>
    <w:rsid w:val="00484E3C"/>
    <w:rsid w:val="00484F4C"/>
    <w:rsid w:val="00485080"/>
    <w:rsid w:val="00485116"/>
    <w:rsid w:val="00485336"/>
    <w:rsid w:val="004854CC"/>
    <w:rsid w:val="0048555C"/>
    <w:rsid w:val="00485874"/>
    <w:rsid w:val="0048596C"/>
    <w:rsid w:val="00485B10"/>
    <w:rsid w:val="00485B4C"/>
    <w:rsid w:val="00485D48"/>
    <w:rsid w:val="00485EC8"/>
    <w:rsid w:val="00485ED6"/>
    <w:rsid w:val="00485EFA"/>
    <w:rsid w:val="00486097"/>
    <w:rsid w:val="00486156"/>
    <w:rsid w:val="00486160"/>
    <w:rsid w:val="004861DF"/>
    <w:rsid w:val="004862DB"/>
    <w:rsid w:val="0048632E"/>
    <w:rsid w:val="004866A0"/>
    <w:rsid w:val="004866F6"/>
    <w:rsid w:val="0048674D"/>
    <w:rsid w:val="0048677E"/>
    <w:rsid w:val="004867E7"/>
    <w:rsid w:val="004867F3"/>
    <w:rsid w:val="0048680B"/>
    <w:rsid w:val="00486A07"/>
    <w:rsid w:val="00486AA2"/>
    <w:rsid w:val="00486D3A"/>
    <w:rsid w:val="00486E11"/>
    <w:rsid w:val="00486F90"/>
    <w:rsid w:val="004870F4"/>
    <w:rsid w:val="00487298"/>
    <w:rsid w:val="00487A6B"/>
    <w:rsid w:val="00487A96"/>
    <w:rsid w:val="00487AAF"/>
    <w:rsid w:val="00487AE0"/>
    <w:rsid w:val="00487C1F"/>
    <w:rsid w:val="00487C22"/>
    <w:rsid w:val="00487CF7"/>
    <w:rsid w:val="00487DF8"/>
    <w:rsid w:val="00487E08"/>
    <w:rsid w:val="00487EB2"/>
    <w:rsid w:val="00490193"/>
    <w:rsid w:val="00490195"/>
    <w:rsid w:val="004901BB"/>
    <w:rsid w:val="004901C1"/>
    <w:rsid w:val="004902A8"/>
    <w:rsid w:val="0049031D"/>
    <w:rsid w:val="0049038D"/>
    <w:rsid w:val="004904A7"/>
    <w:rsid w:val="004906B3"/>
    <w:rsid w:val="0049081F"/>
    <w:rsid w:val="0049091D"/>
    <w:rsid w:val="00490930"/>
    <w:rsid w:val="00490BF3"/>
    <w:rsid w:val="00490C76"/>
    <w:rsid w:val="00490CCC"/>
    <w:rsid w:val="00490D3B"/>
    <w:rsid w:val="00490DC9"/>
    <w:rsid w:val="00490E9D"/>
    <w:rsid w:val="00490F90"/>
    <w:rsid w:val="00490F9E"/>
    <w:rsid w:val="004910B9"/>
    <w:rsid w:val="004911A0"/>
    <w:rsid w:val="004914F4"/>
    <w:rsid w:val="00491858"/>
    <w:rsid w:val="004919B0"/>
    <w:rsid w:val="00491A13"/>
    <w:rsid w:val="00491B83"/>
    <w:rsid w:val="00491B89"/>
    <w:rsid w:val="00491C9F"/>
    <w:rsid w:val="00491CB3"/>
    <w:rsid w:val="00491FF4"/>
    <w:rsid w:val="00492051"/>
    <w:rsid w:val="00492140"/>
    <w:rsid w:val="00492340"/>
    <w:rsid w:val="0049252D"/>
    <w:rsid w:val="0049272E"/>
    <w:rsid w:val="00492745"/>
    <w:rsid w:val="004929D7"/>
    <w:rsid w:val="00492C82"/>
    <w:rsid w:val="00492F3E"/>
    <w:rsid w:val="00492FC0"/>
    <w:rsid w:val="00492FEA"/>
    <w:rsid w:val="00493194"/>
    <w:rsid w:val="0049328E"/>
    <w:rsid w:val="00493490"/>
    <w:rsid w:val="0049364E"/>
    <w:rsid w:val="00493789"/>
    <w:rsid w:val="004938A7"/>
    <w:rsid w:val="00493B72"/>
    <w:rsid w:val="00493BCA"/>
    <w:rsid w:val="00493CF9"/>
    <w:rsid w:val="00493D54"/>
    <w:rsid w:val="00493EB4"/>
    <w:rsid w:val="00493F21"/>
    <w:rsid w:val="0049404F"/>
    <w:rsid w:val="004940F1"/>
    <w:rsid w:val="00494107"/>
    <w:rsid w:val="00494124"/>
    <w:rsid w:val="004941C2"/>
    <w:rsid w:val="004941FF"/>
    <w:rsid w:val="0049435B"/>
    <w:rsid w:val="00494544"/>
    <w:rsid w:val="004949EC"/>
    <w:rsid w:val="00494B93"/>
    <w:rsid w:val="00494C46"/>
    <w:rsid w:val="00494CC1"/>
    <w:rsid w:val="00494E53"/>
    <w:rsid w:val="004950ED"/>
    <w:rsid w:val="0049528A"/>
    <w:rsid w:val="004953E0"/>
    <w:rsid w:val="00495496"/>
    <w:rsid w:val="004955EB"/>
    <w:rsid w:val="004955F5"/>
    <w:rsid w:val="00495637"/>
    <w:rsid w:val="00495735"/>
    <w:rsid w:val="00495ABF"/>
    <w:rsid w:val="00495C20"/>
    <w:rsid w:val="0049654E"/>
    <w:rsid w:val="00496761"/>
    <w:rsid w:val="00496C90"/>
    <w:rsid w:val="00496CDE"/>
    <w:rsid w:val="00496D13"/>
    <w:rsid w:val="00496D4F"/>
    <w:rsid w:val="004971A7"/>
    <w:rsid w:val="004978BC"/>
    <w:rsid w:val="004978C5"/>
    <w:rsid w:val="00497A12"/>
    <w:rsid w:val="00497C81"/>
    <w:rsid w:val="00497DD0"/>
    <w:rsid w:val="00497DF1"/>
    <w:rsid w:val="00497F80"/>
    <w:rsid w:val="004A0309"/>
    <w:rsid w:val="004A0789"/>
    <w:rsid w:val="004A078E"/>
    <w:rsid w:val="004A0AAB"/>
    <w:rsid w:val="004A0AF8"/>
    <w:rsid w:val="004A12BE"/>
    <w:rsid w:val="004A1386"/>
    <w:rsid w:val="004A142D"/>
    <w:rsid w:val="004A15C9"/>
    <w:rsid w:val="004A15F7"/>
    <w:rsid w:val="004A1975"/>
    <w:rsid w:val="004A1C6B"/>
    <w:rsid w:val="004A1D0F"/>
    <w:rsid w:val="004A1DCA"/>
    <w:rsid w:val="004A1E4F"/>
    <w:rsid w:val="004A21C6"/>
    <w:rsid w:val="004A224E"/>
    <w:rsid w:val="004A2290"/>
    <w:rsid w:val="004A232D"/>
    <w:rsid w:val="004A2492"/>
    <w:rsid w:val="004A24E9"/>
    <w:rsid w:val="004A2567"/>
    <w:rsid w:val="004A27F3"/>
    <w:rsid w:val="004A2CC5"/>
    <w:rsid w:val="004A2EBE"/>
    <w:rsid w:val="004A2F17"/>
    <w:rsid w:val="004A3046"/>
    <w:rsid w:val="004A3587"/>
    <w:rsid w:val="004A3625"/>
    <w:rsid w:val="004A36B9"/>
    <w:rsid w:val="004A3894"/>
    <w:rsid w:val="004A3C97"/>
    <w:rsid w:val="004A4367"/>
    <w:rsid w:val="004A4C43"/>
    <w:rsid w:val="004A4C44"/>
    <w:rsid w:val="004A4C60"/>
    <w:rsid w:val="004A4CD0"/>
    <w:rsid w:val="004A4CF8"/>
    <w:rsid w:val="004A4D6B"/>
    <w:rsid w:val="004A4D7F"/>
    <w:rsid w:val="004A4DC8"/>
    <w:rsid w:val="004A4DF5"/>
    <w:rsid w:val="004A5043"/>
    <w:rsid w:val="004A5175"/>
    <w:rsid w:val="004A51AD"/>
    <w:rsid w:val="004A541E"/>
    <w:rsid w:val="004A55E4"/>
    <w:rsid w:val="004A5648"/>
    <w:rsid w:val="004A56DC"/>
    <w:rsid w:val="004A57B9"/>
    <w:rsid w:val="004A583E"/>
    <w:rsid w:val="004A5A42"/>
    <w:rsid w:val="004A5A87"/>
    <w:rsid w:val="004A5B1B"/>
    <w:rsid w:val="004A5B32"/>
    <w:rsid w:val="004A5B67"/>
    <w:rsid w:val="004A5F62"/>
    <w:rsid w:val="004A630A"/>
    <w:rsid w:val="004A6511"/>
    <w:rsid w:val="004A6563"/>
    <w:rsid w:val="004A664E"/>
    <w:rsid w:val="004A668E"/>
    <w:rsid w:val="004A6901"/>
    <w:rsid w:val="004A6A8A"/>
    <w:rsid w:val="004A6EF7"/>
    <w:rsid w:val="004A6FDF"/>
    <w:rsid w:val="004A7089"/>
    <w:rsid w:val="004A70F1"/>
    <w:rsid w:val="004A7278"/>
    <w:rsid w:val="004A73E6"/>
    <w:rsid w:val="004A7438"/>
    <w:rsid w:val="004A7566"/>
    <w:rsid w:val="004A757B"/>
    <w:rsid w:val="004A75BD"/>
    <w:rsid w:val="004A75E3"/>
    <w:rsid w:val="004A76DD"/>
    <w:rsid w:val="004A79E9"/>
    <w:rsid w:val="004A7B50"/>
    <w:rsid w:val="004A7C64"/>
    <w:rsid w:val="004A7D36"/>
    <w:rsid w:val="004A7F72"/>
    <w:rsid w:val="004B007B"/>
    <w:rsid w:val="004B03B6"/>
    <w:rsid w:val="004B0473"/>
    <w:rsid w:val="004B0499"/>
    <w:rsid w:val="004B056D"/>
    <w:rsid w:val="004B05B8"/>
    <w:rsid w:val="004B061F"/>
    <w:rsid w:val="004B078C"/>
    <w:rsid w:val="004B09BF"/>
    <w:rsid w:val="004B09F6"/>
    <w:rsid w:val="004B0A81"/>
    <w:rsid w:val="004B0AF3"/>
    <w:rsid w:val="004B0B27"/>
    <w:rsid w:val="004B0DF8"/>
    <w:rsid w:val="004B0E50"/>
    <w:rsid w:val="004B1028"/>
    <w:rsid w:val="004B11FF"/>
    <w:rsid w:val="004B125C"/>
    <w:rsid w:val="004B14A1"/>
    <w:rsid w:val="004B14F0"/>
    <w:rsid w:val="004B188C"/>
    <w:rsid w:val="004B19AD"/>
    <w:rsid w:val="004B1AF1"/>
    <w:rsid w:val="004B1B2A"/>
    <w:rsid w:val="004B1C74"/>
    <w:rsid w:val="004B1C8A"/>
    <w:rsid w:val="004B1D27"/>
    <w:rsid w:val="004B1FE9"/>
    <w:rsid w:val="004B2127"/>
    <w:rsid w:val="004B21F8"/>
    <w:rsid w:val="004B2445"/>
    <w:rsid w:val="004B25CD"/>
    <w:rsid w:val="004B26A8"/>
    <w:rsid w:val="004B26C8"/>
    <w:rsid w:val="004B2865"/>
    <w:rsid w:val="004B293B"/>
    <w:rsid w:val="004B2A3B"/>
    <w:rsid w:val="004B2C62"/>
    <w:rsid w:val="004B2C8F"/>
    <w:rsid w:val="004B2E65"/>
    <w:rsid w:val="004B2F53"/>
    <w:rsid w:val="004B3033"/>
    <w:rsid w:val="004B30D2"/>
    <w:rsid w:val="004B3301"/>
    <w:rsid w:val="004B331F"/>
    <w:rsid w:val="004B36EC"/>
    <w:rsid w:val="004B3795"/>
    <w:rsid w:val="004B3806"/>
    <w:rsid w:val="004B3895"/>
    <w:rsid w:val="004B38F3"/>
    <w:rsid w:val="004B3A5E"/>
    <w:rsid w:val="004B3A83"/>
    <w:rsid w:val="004B3B18"/>
    <w:rsid w:val="004B3B7C"/>
    <w:rsid w:val="004B3BEA"/>
    <w:rsid w:val="004B3BF1"/>
    <w:rsid w:val="004B3DBD"/>
    <w:rsid w:val="004B41D9"/>
    <w:rsid w:val="004B4216"/>
    <w:rsid w:val="004B4389"/>
    <w:rsid w:val="004B4418"/>
    <w:rsid w:val="004B4463"/>
    <w:rsid w:val="004B47E2"/>
    <w:rsid w:val="004B4843"/>
    <w:rsid w:val="004B4AE4"/>
    <w:rsid w:val="004B4B26"/>
    <w:rsid w:val="004B4B42"/>
    <w:rsid w:val="004B4B62"/>
    <w:rsid w:val="004B4C34"/>
    <w:rsid w:val="004B4CCB"/>
    <w:rsid w:val="004B50D4"/>
    <w:rsid w:val="004B548A"/>
    <w:rsid w:val="004B54A9"/>
    <w:rsid w:val="004B5571"/>
    <w:rsid w:val="004B58DC"/>
    <w:rsid w:val="004B5922"/>
    <w:rsid w:val="004B5A2B"/>
    <w:rsid w:val="004B5B6E"/>
    <w:rsid w:val="004B5B92"/>
    <w:rsid w:val="004B5BFB"/>
    <w:rsid w:val="004B5E97"/>
    <w:rsid w:val="004B5F44"/>
    <w:rsid w:val="004B5F77"/>
    <w:rsid w:val="004B5F79"/>
    <w:rsid w:val="004B60A6"/>
    <w:rsid w:val="004B60EF"/>
    <w:rsid w:val="004B6167"/>
    <w:rsid w:val="004B6301"/>
    <w:rsid w:val="004B648D"/>
    <w:rsid w:val="004B6528"/>
    <w:rsid w:val="004B6EFD"/>
    <w:rsid w:val="004B71F7"/>
    <w:rsid w:val="004B743A"/>
    <w:rsid w:val="004B74B9"/>
    <w:rsid w:val="004B758B"/>
    <w:rsid w:val="004B764A"/>
    <w:rsid w:val="004B7651"/>
    <w:rsid w:val="004B7894"/>
    <w:rsid w:val="004B797B"/>
    <w:rsid w:val="004B7BFD"/>
    <w:rsid w:val="004B7FFC"/>
    <w:rsid w:val="004C039B"/>
    <w:rsid w:val="004C0655"/>
    <w:rsid w:val="004C068B"/>
    <w:rsid w:val="004C0801"/>
    <w:rsid w:val="004C083C"/>
    <w:rsid w:val="004C08F1"/>
    <w:rsid w:val="004C0A59"/>
    <w:rsid w:val="004C0ECA"/>
    <w:rsid w:val="004C1109"/>
    <w:rsid w:val="004C1188"/>
    <w:rsid w:val="004C1241"/>
    <w:rsid w:val="004C13A3"/>
    <w:rsid w:val="004C173D"/>
    <w:rsid w:val="004C18CB"/>
    <w:rsid w:val="004C1B0C"/>
    <w:rsid w:val="004C1BD5"/>
    <w:rsid w:val="004C1C4C"/>
    <w:rsid w:val="004C205A"/>
    <w:rsid w:val="004C20FD"/>
    <w:rsid w:val="004C23EA"/>
    <w:rsid w:val="004C24FF"/>
    <w:rsid w:val="004C255C"/>
    <w:rsid w:val="004C27B4"/>
    <w:rsid w:val="004C2970"/>
    <w:rsid w:val="004C2C1A"/>
    <w:rsid w:val="004C2D26"/>
    <w:rsid w:val="004C32FB"/>
    <w:rsid w:val="004C3317"/>
    <w:rsid w:val="004C3405"/>
    <w:rsid w:val="004C38D8"/>
    <w:rsid w:val="004C3C0C"/>
    <w:rsid w:val="004C3D3B"/>
    <w:rsid w:val="004C3DD9"/>
    <w:rsid w:val="004C3E90"/>
    <w:rsid w:val="004C4076"/>
    <w:rsid w:val="004C420C"/>
    <w:rsid w:val="004C441A"/>
    <w:rsid w:val="004C456D"/>
    <w:rsid w:val="004C45AE"/>
    <w:rsid w:val="004C45BA"/>
    <w:rsid w:val="004C48C9"/>
    <w:rsid w:val="004C4A20"/>
    <w:rsid w:val="004C4B1D"/>
    <w:rsid w:val="004C4BDF"/>
    <w:rsid w:val="004C4CF4"/>
    <w:rsid w:val="004C4F23"/>
    <w:rsid w:val="004C5386"/>
    <w:rsid w:val="004C5392"/>
    <w:rsid w:val="004C548A"/>
    <w:rsid w:val="004C54E2"/>
    <w:rsid w:val="004C550E"/>
    <w:rsid w:val="004C5518"/>
    <w:rsid w:val="004C56BF"/>
    <w:rsid w:val="004C5E77"/>
    <w:rsid w:val="004C5F23"/>
    <w:rsid w:val="004C5F52"/>
    <w:rsid w:val="004C6009"/>
    <w:rsid w:val="004C605E"/>
    <w:rsid w:val="004C641B"/>
    <w:rsid w:val="004C663A"/>
    <w:rsid w:val="004C6791"/>
    <w:rsid w:val="004C6912"/>
    <w:rsid w:val="004C69F1"/>
    <w:rsid w:val="004C6A40"/>
    <w:rsid w:val="004C6D6B"/>
    <w:rsid w:val="004C7040"/>
    <w:rsid w:val="004C7307"/>
    <w:rsid w:val="004C7418"/>
    <w:rsid w:val="004C74C5"/>
    <w:rsid w:val="004C7508"/>
    <w:rsid w:val="004C7583"/>
    <w:rsid w:val="004C7668"/>
    <w:rsid w:val="004C7877"/>
    <w:rsid w:val="004C79AF"/>
    <w:rsid w:val="004C7DC4"/>
    <w:rsid w:val="004C7E7E"/>
    <w:rsid w:val="004C7E7F"/>
    <w:rsid w:val="004D0014"/>
    <w:rsid w:val="004D013A"/>
    <w:rsid w:val="004D05A4"/>
    <w:rsid w:val="004D069C"/>
    <w:rsid w:val="004D06AA"/>
    <w:rsid w:val="004D0C45"/>
    <w:rsid w:val="004D0EBC"/>
    <w:rsid w:val="004D0FF5"/>
    <w:rsid w:val="004D106B"/>
    <w:rsid w:val="004D124B"/>
    <w:rsid w:val="004D12E2"/>
    <w:rsid w:val="004D130F"/>
    <w:rsid w:val="004D1484"/>
    <w:rsid w:val="004D14FF"/>
    <w:rsid w:val="004D1567"/>
    <w:rsid w:val="004D1669"/>
    <w:rsid w:val="004D17C6"/>
    <w:rsid w:val="004D1864"/>
    <w:rsid w:val="004D190E"/>
    <w:rsid w:val="004D1B94"/>
    <w:rsid w:val="004D1D41"/>
    <w:rsid w:val="004D1FED"/>
    <w:rsid w:val="004D2044"/>
    <w:rsid w:val="004D2303"/>
    <w:rsid w:val="004D24C3"/>
    <w:rsid w:val="004D259C"/>
    <w:rsid w:val="004D26B4"/>
    <w:rsid w:val="004D29A3"/>
    <w:rsid w:val="004D2DFA"/>
    <w:rsid w:val="004D2E57"/>
    <w:rsid w:val="004D3143"/>
    <w:rsid w:val="004D3148"/>
    <w:rsid w:val="004D3383"/>
    <w:rsid w:val="004D3384"/>
    <w:rsid w:val="004D3495"/>
    <w:rsid w:val="004D34F8"/>
    <w:rsid w:val="004D353E"/>
    <w:rsid w:val="004D3556"/>
    <w:rsid w:val="004D3660"/>
    <w:rsid w:val="004D3720"/>
    <w:rsid w:val="004D382D"/>
    <w:rsid w:val="004D3997"/>
    <w:rsid w:val="004D3BB2"/>
    <w:rsid w:val="004D3C9D"/>
    <w:rsid w:val="004D3D45"/>
    <w:rsid w:val="004D3F5C"/>
    <w:rsid w:val="004D4375"/>
    <w:rsid w:val="004D47BA"/>
    <w:rsid w:val="004D493E"/>
    <w:rsid w:val="004D4B04"/>
    <w:rsid w:val="004D4B28"/>
    <w:rsid w:val="004D4C96"/>
    <w:rsid w:val="004D4D23"/>
    <w:rsid w:val="004D5146"/>
    <w:rsid w:val="004D5174"/>
    <w:rsid w:val="004D5354"/>
    <w:rsid w:val="004D53B0"/>
    <w:rsid w:val="004D53CA"/>
    <w:rsid w:val="004D53E2"/>
    <w:rsid w:val="004D54B6"/>
    <w:rsid w:val="004D54F8"/>
    <w:rsid w:val="004D5721"/>
    <w:rsid w:val="004D5876"/>
    <w:rsid w:val="004D58F1"/>
    <w:rsid w:val="004D5906"/>
    <w:rsid w:val="004D5B08"/>
    <w:rsid w:val="004D5B5B"/>
    <w:rsid w:val="004D5CAE"/>
    <w:rsid w:val="004D5E36"/>
    <w:rsid w:val="004D5EC4"/>
    <w:rsid w:val="004D65C8"/>
    <w:rsid w:val="004D6752"/>
    <w:rsid w:val="004D6EE4"/>
    <w:rsid w:val="004D725A"/>
    <w:rsid w:val="004D7400"/>
    <w:rsid w:val="004D756D"/>
    <w:rsid w:val="004D76C9"/>
    <w:rsid w:val="004D7805"/>
    <w:rsid w:val="004D7829"/>
    <w:rsid w:val="004D7BE1"/>
    <w:rsid w:val="004D7C19"/>
    <w:rsid w:val="004D7CCF"/>
    <w:rsid w:val="004D7F69"/>
    <w:rsid w:val="004E0210"/>
    <w:rsid w:val="004E05CC"/>
    <w:rsid w:val="004E062A"/>
    <w:rsid w:val="004E0869"/>
    <w:rsid w:val="004E09F3"/>
    <w:rsid w:val="004E1284"/>
    <w:rsid w:val="004E130B"/>
    <w:rsid w:val="004E14DE"/>
    <w:rsid w:val="004E154C"/>
    <w:rsid w:val="004E1590"/>
    <w:rsid w:val="004E15FB"/>
    <w:rsid w:val="004E16A7"/>
    <w:rsid w:val="004E189C"/>
    <w:rsid w:val="004E1A06"/>
    <w:rsid w:val="004E1B0F"/>
    <w:rsid w:val="004E1B90"/>
    <w:rsid w:val="004E1D7C"/>
    <w:rsid w:val="004E1EE1"/>
    <w:rsid w:val="004E2051"/>
    <w:rsid w:val="004E2141"/>
    <w:rsid w:val="004E24B5"/>
    <w:rsid w:val="004E24EF"/>
    <w:rsid w:val="004E2597"/>
    <w:rsid w:val="004E2636"/>
    <w:rsid w:val="004E27EF"/>
    <w:rsid w:val="004E287C"/>
    <w:rsid w:val="004E28E2"/>
    <w:rsid w:val="004E2995"/>
    <w:rsid w:val="004E30E0"/>
    <w:rsid w:val="004E318F"/>
    <w:rsid w:val="004E31BF"/>
    <w:rsid w:val="004E3224"/>
    <w:rsid w:val="004E38DA"/>
    <w:rsid w:val="004E392A"/>
    <w:rsid w:val="004E3B54"/>
    <w:rsid w:val="004E3D82"/>
    <w:rsid w:val="004E3DEA"/>
    <w:rsid w:val="004E3DEE"/>
    <w:rsid w:val="004E3DEF"/>
    <w:rsid w:val="004E3F17"/>
    <w:rsid w:val="004E3F55"/>
    <w:rsid w:val="004E42D8"/>
    <w:rsid w:val="004E44AA"/>
    <w:rsid w:val="004E4695"/>
    <w:rsid w:val="004E48AD"/>
    <w:rsid w:val="004E4997"/>
    <w:rsid w:val="004E4C0D"/>
    <w:rsid w:val="004E4C46"/>
    <w:rsid w:val="004E4D1D"/>
    <w:rsid w:val="004E4D24"/>
    <w:rsid w:val="004E4E0A"/>
    <w:rsid w:val="004E4E40"/>
    <w:rsid w:val="004E4EFD"/>
    <w:rsid w:val="004E4FF2"/>
    <w:rsid w:val="004E50A9"/>
    <w:rsid w:val="004E511A"/>
    <w:rsid w:val="004E51FD"/>
    <w:rsid w:val="004E5A0C"/>
    <w:rsid w:val="004E5AEA"/>
    <w:rsid w:val="004E5E13"/>
    <w:rsid w:val="004E5F1E"/>
    <w:rsid w:val="004E5F63"/>
    <w:rsid w:val="004E62AB"/>
    <w:rsid w:val="004E62E4"/>
    <w:rsid w:val="004E633C"/>
    <w:rsid w:val="004E64C4"/>
    <w:rsid w:val="004E67A5"/>
    <w:rsid w:val="004E67FC"/>
    <w:rsid w:val="004E685E"/>
    <w:rsid w:val="004E6865"/>
    <w:rsid w:val="004E6A51"/>
    <w:rsid w:val="004E6A97"/>
    <w:rsid w:val="004E6AF7"/>
    <w:rsid w:val="004E6C54"/>
    <w:rsid w:val="004E6DF5"/>
    <w:rsid w:val="004E6E98"/>
    <w:rsid w:val="004E6EDF"/>
    <w:rsid w:val="004E7080"/>
    <w:rsid w:val="004E7116"/>
    <w:rsid w:val="004E71DA"/>
    <w:rsid w:val="004E72F0"/>
    <w:rsid w:val="004E73E0"/>
    <w:rsid w:val="004E73F3"/>
    <w:rsid w:val="004E76ED"/>
    <w:rsid w:val="004E76F8"/>
    <w:rsid w:val="004E7848"/>
    <w:rsid w:val="004E79EB"/>
    <w:rsid w:val="004E7B55"/>
    <w:rsid w:val="004E7B62"/>
    <w:rsid w:val="004E7C02"/>
    <w:rsid w:val="004E7D20"/>
    <w:rsid w:val="004E7F1B"/>
    <w:rsid w:val="004E7FDF"/>
    <w:rsid w:val="004F006D"/>
    <w:rsid w:val="004F0164"/>
    <w:rsid w:val="004F0270"/>
    <w:rsid w:val="004F0294"/>
    <w:rsid w:val="004F037C"/>
    <w:rsid w:val="004F0621"/>
    <w:rsid w:val="004F0763"/>
    <w:rsid w:val="004F0767"/>
    <w:rsid w:val="004F079A"/>
    <w:rsid w:val="004F080B"/>
    <w:rsid w:val="004F0845"/>
    <w:rsid w:val="004F086E"/>
    <w:rsid w:val="004F0A28"/>
    <w:rsid w:val="004F0AEB"/>
    <w:rsid w:val="004F1222"/>
    <w:rsid w:val="004F1254"/>
    <w:rsid w:val="004F1272"/>
    <w:rsid w:val="004F12B2"/>
    <w:rsid w:val="004F131A"/>
    <w:rsid w:val="004F1475"/>
    <w:rsid w:val="004F1515"/>
    <w:rsid w:val="004F1655"/>
    <w:rsid w:val="004F17EA"/>
    <w:rsid w:val="004F181F"/>
    <w:rsid w:val="004F1995"/>
    <w:rsid w:val="004F1A05"/>
    <w:rsid w:val="004F1B6B"/>
    <w:rsid w:val="004F1CA1"/>
    <w:rsid w:val="004F1F01"/>
    <w:rsid w:val="004F250F"/>
    <w:rsid w:val="004F2549"/>
    <w:rsid w:val="004F299F"/>
    <w:rsid w:val="004F2AAD"/>
    <w:rsid w:val="004F2AC3"/>
    <w:rsid w:val="004F2B11"/>
    <w:rsid w:val="004F2B4F"/>
    <w:rsid w:val="004F2C13"/>
    <w:rsid w:val="004F2CD6"/>
    <w:rsid w:val="004F2F42"/>
    <w:rsid w:val="004F3187"/>
    <w:rsid w:val="004F3618"/>
    <w:rsid w:val="004F3839"/>
    <w:rsid w:val="004F38C0"/>
    <w:rsid w:val="004F3B17"/>
    <w:rsid w:val="004F3B91"/>
    <w:rsid w:val="004F3BC0"/>
    <w:rsid w:val="004F3BD8"/>
    <w:rsid w:val="004F3E74"/>
    <w:rsid w:val="004F3EE3"/>
    <w:rsid w:val="004F4087"/>
    <w:rsid w:val="004F42FB"/>
    <w:rsid w:val="004F487E"/>
    <w:rsid w:val="004F4F28"/>
    <w:rsid w:val="004F51A1"/>
    <w:rsid w:val="004F51CE"/>
    <w:rsid w:val="004F530E"/>
    <w:rsid w:val="004F5319"/>
    <w:rsid w:val="004F54FD"/>
    <w:rsid w:val="004F5553"/>
    <w:rsid w:val="004F55E9"/>
    <w:rsid w:val="004F5970"/>
    <w:rsid w:val="004F5B9C"/>
    <w:rsid w:val="004F5BAC"/>
    <w:rsid w:val="004F5C36"/>
    <w:rsid w:val="004F5C96"/>
    <w:rsid w:val="004F5D01"/>
    <w:rsid w:val="004F5D30"/>
    <w:rsid w:val="004F6037"/>
    <w:rsid w:val="004F639C"/>
    <w:rsid w:val="004F6578"/>
    <w:rsid w:val="004F66AC"/>
    <w:rsid w:val="004F66C0"/>
    <w:rsid w:val="004F6734"/>
    <w:rsid w:val="004F6CBD"/>
    <w:rsid w:val="004F6CDD"/>
    <w:rsid w:val="004F6E20"/>
    <w:rsid w:val="004F6F6A"/>
    <w:rsid w:val="004F7315"/>
    <w:rsid w:val="004F74E6"/>
    <w:rsid w:val="004F756B"/>
    <w:rsid w:val="004F7674"/>
    <w:rsid w:val="004F768D"/>
    <w:rsid w:val="004F77FE"/>
    <w:rsid w:val="004F7B30"/>
    <w:rsid w:val="004F7DFB"/>
    <w:rsid w:val="0050000E"/>
    <w:rsid w:val="0050022F"/>
    <w:rsid w:val="005002AE"/>
    <w:rsid w:val="00500304"/>
    <w:rsid w:val="0050030C"/>
    <w:rsid w:val="00500370"/>
    <w:rsid w:val="005006CF"/>
    <w:rsid w:val="0050086D"/>
    <w:rsid w:val="00500A1B"/>
    <w:rsid w:val="00500D94"/>
    <w:rsid w:val="00500F08"/>
    <w:rsid w:val="005010D3"/>
    <w:rsid w:val="005011F9"/>
    <w:rsid w:val="005012C7"/>
    <w:rsid w:val="00501436"/>
    <w:rsid w:val="0050145E"/>
    <w:rsid w:val="005015B3"/>
    <w:rsid w:val="0050171F"/>
    <w:rsid w:val="00501762"/>
    <w:rsid w:val="0050177F"/>
    <w:rsid w:val="0050178D"/>
    <w:rsid w:val="005017C3"/>
    <w:rsid w:val="00501A3E"/>
    <w:rsid w:val="00501C6F"/>
    <w:rsid w:val="00501CE8"/>
    <w:rsid w:val="00501D8C"/>
    <w:rsid w:val="00501F83"/>
    <w:rsid w:val="005021EE"/>
    <w:rsid w:val="005022B5"/>
    <w:rsid w:val="0050288F"/>
    <w:rsid w:val="0050289E"/>
    <w:rsid w:val="00502945"/>
    <w:rsid w:val="00502B0D"/>
    <w:rsid w:val="00502BD4"/>
    <w:rsid w:val="00502C4F"/>
    <w:rsid w:val="00502DBD"/>
    <w:rsid w:val="00502DFF"/>
    <w:rsid w:val="00502F3F"/>
    <w:rsid w:val="005032AA"/>
    <w:rsid w:val="00503320"/>
    <w:rsid w:val="00503382"/>
    <w:rsid w:val="00503453"/>
    <w:rsid w:val="00503A97"/>
    <w:rsid w:val="00503D63"/>
    <w:rsid w:val="00503D99"/>
    <w:rsid w:val="00503DA1"/>
    <w:rsid w:val="00503E60"/>
    <w:rsid w:val="00503ED3"/>
    <w:rsid w:val="005042C8"/>
    <w:rsid w:val="005042EF"/>
    <w:rsid w:val="00504549"/>
    <w:rsid w:val="005047CA"/>
    <w:rsid w:val="0050482C"/>
    <w:rsid w:val="00504B7F"/>
    <w:rsid w:val="00504C1F"/>
    <w:rsid w:val="00504C23"/>
    <w:rsid w:val="00504C84"/>
    <w:rsid w:val="00504D6B"/>
    <w:rsid w:val="00504E61"/>
    <w:rsid w:val="005051DD"/>
    <w:rsid w:val="00505329"/>
    <w:rsid w:val="00505367"/>
    <w:rsid w:val="005054DD"/>
    <w:rsid w:val="0050556A"/>
    <w:rsid w:val="005055EC"/>
    <w:rsid w:val="00505850"/>
    <w:rsid w:val="00505B37"/>
    <w:rsid w:val="00505BA4"/>
    <w:rsid w:val="00505E04"/>
    <w:rsid w:val="00505F8A"/>
    <w:rsid w:val="0050607A"/>
    <w:rsid w:val="0050629B"/>
    <w:rsid w:val="00506313"/>
    <w:rsid w:val="00506634"/>
    <w:rsid w:val="005066B6"/>
    <w:rsid w:val="005066BC"/>
    <w:rsid w:val="00506836"/>
    <w:rsid w:val="00506853"/>
    <w:rsid w:val="005068D5"/>
    <w:rsid w:val="00506B47"/>
    <w:rsid w:val="00506BBC"/>
    <w:rsid w:val="00506DD0"/>
    <w:rsid w:val="005077F5"/>
    <w:rsid w:val="00507804"/>
    <w:rsid w:val="005078BC"/>
    <w:rsid w:val="00507994"/>
    <w:rsid w:val="00507B3F"/>
    <w:rsid w:val="00507C10"/>
    <w:rsid w:val="00507DC2"/>
    <w:rsid w:val="00507DCA"/>
    <w:rsid w:val="00510162"/>
    <w:rsid w:val="005101DF"/>
    <w:rsid w:val="00510250"/>
    <w:rsid w:val="005102A1"/>
    <w:rsid w:val="00510309"/>
    <w:rsid w:val="00510310"/>
    <w:rsid w:val="00510418"/>
    <w:rsid w:val="00510422"/>
    <w:rsid w:val="005105EE"/>
    <w:rsid w:val="00510798"/>
    <w:rsid w:val="00510847"/>
    <w:rsid w:val="00510B37"/>
    <w:rsid w:val="00510B41"/>
    <w:rsid w:val="00510C00"/>
    <w:rsid w:val="00510D0A"/>
    <w:rsid w:val="005112FF"/>
    <w:rsid w:val="005116A5"/>
    <w:rsid w:val="00511707"/>
    <w:rsid w:val="00511737"/>
    <w:rsid w:val="00511822"/>
    <w:rsid w:val="00511F3D"/>
    <w:rsid w:val="005121A2"/>
    <w:rsid w:val="00512351"/>
    <w:rsid w:val="00512401"/>
    <w:rsid w:val="00512A76"/>
    <w:rsid w:val="00512D62"/>
    <w:rsid w:val="00512D84"/>
    <w:rsid w:val="00512F2B"/>
    <w:rsid w:val="00512F8B"/>
    <w:rsid w:val="00512F9E"/>
    <w:rsid w:val="005131C3"/>
    <w:rsid w:val="005135E0"/>
    <w:rsid w:val="00513731"/>
    <w:rsid w:val="0051376E"/>
    <w:rsid w:val="0051386B"/>
    <w:rsid w:val="00513926"/>
    <w:rsid w:val="00513974"/>
    <w:rsid w:val="00513981"/>
    <w:rsid w:val="005139AC"/>
    <w:rsid w:val="00513AF7"/>
    <w:rsid w:val="00513B26"/>
    <w:rsid w:val="00513D2E"/>
    <w:rsid w:val="00513E51"/>
    <w:rsid w:val="005141DC"/>
    <w:rsid w:val="0051421D"/>
    <w:rsid w:val="005146A4"/>
    <w:rsid w:val="005146B5"/>
    <w:rsid w:val="005147DE"/>
    <w:rsid w:val="00514906"/>
    <w:rsid w:val="00514966"/>
    <w:rsid w:val="00514A20"/>
    <w:rsid w:val="00514A33"/>
    <w:rsid w:val="00514C79"/>
    <w:rsid w:val="00514E34"/>
    <w:rsid w:val="00515443"/>
    <w:rsid w:val="0051575F"/>
    <w:rsid w:val="00515A2F"/>
    <w:rsid w:val="00515C00"/>
    <w:rsid w:val="00515DD8"/>
    <w:rsid w:val="00515DF6"/>
    <w:rsid w:val="00515F61"/>
    <w:rsid w:val="00515F64"/>
    <w:rsid w:val="00516317"/>
    <w:rsid w:val="00516442"/>
    <w:rsid w:val="005165B6"/>
    <w:rsid w:val="00516748"/>
    <w:rsid w:val="00516763"/>
    <w:rsid w:val="005167FD"/>
    <w:rsid w:val="00516966"/>
    <w:rsid w:val="00516BE2"/>
    <w:rsid w:val="00516D9E"/>
    <w:rsid w:val="00516E4C"/>
    <w:rsid w:val="00516EA0"/>
    <w:rsid w:val="005172E6"/>
    <w:rsid w:val="0051747F"/>
    <w:rsid w:val="005174F3"/>
    <w:rsid w:val="005175F4"/>
    <w:rsid w:val="0051766A"/>
    <w:rsid w:val="00517763"/>
    <w:rsid w:val="005178B6"/>
    <w:rsid w:val="005178FD"/>
    <w:rsid w:val="005179F3"/>
    <w:rsid w:val="00517A7C"/>
    <w:rsid w:val="00517B23"/>
    <w:rsid w:val="00517B76"/>
    <w:rsid w:val="00517F24"/>
    <w:rsid w:val="0052004B"/>
    <w:rsid w:val="005201D3"/>
    <w:rsid w:val="0052028A"/>
    <w:rsid w:val="00520313"/>
    <w:rsid w:val="005207B6"/>
    <w:rsid w:val="00520866"/>
    <w:rsid w:val="005208C2"/>
    <w:rsid w:val="00520A2A"/>
    <w:rsid w:val="00520A45"/>
    <w:rsid w:val="00520AB3"/>
    <w:rsid w:val="00520C0A"/>
    <w:rsid w:val="00520C4A"/>
    <w:rsid w:val="00520DF4"/>
    <w:rsid w:val="005212D0"/>
    <w:rsid w:val="00521320"/>
    <w:rsid w:val="005214BA"/>
    <w:rsid w:val="005214DE"/>
    <w:rsid w:val="0052156B"/>
    <w:rsid w:val="0052199E"/>
    <w:rsid w:val="00521A56"/>
    <w:rsid w:val="00521AB1"/>
    <w:rsid w:val="0052200E"/>
    <w:rsid w:val="0052204D"/>
    <w:rsid w:val="00522215"/>
    <w:rsid w:val="00522302"/>
    <w:rsid w:val="00522560"/>
    <w:rsid w:val="005226EA"/>
    <w:rsid w:val="0052293B"/>
    <w:rsid w:val="005229A7"/>
    <w:rsid w:val="00522C13"/>
    <w:rsid w:val="00522CDF"/>
    <w:rsid w:val="00522E79"/>
    <w:rsid w:val="0052320A"/>
    <w:rsid w:val="0052334C"/>
    <w:rsid w:val="00523403"/>
    <w:rsid w:val="00523505"/>
    <w:rsid w:val="005236DE"/>
    <w:rsid w:val="0052392E"/>
    <w:rsid w:val="0052392F"/>
    <w:rsid w:val="00523A76"/>
    <w:rsid w:val="00523ABD"/>
    <w:rsid w:val="00523C69"/>
    <w:rsid w:val="00523C7D"/>
    <w:rsid w:val="005241A8"/>
    <w:rsid w:val="00524220"/>
    <w:rsid w:val="005243DB"/>
    <w:rsid w:val="0052443B"/>
    <w:rsid w:val="0052448C"/>
    <w:rsid w:val="005245D0"/>
    <w:rsid w:val="00524747"/>
    <w:rsid w:val="005248E4"/>
    <w:rsid w:val="00524984"/>
    <w:rsid w:val="005249E3"/>
    <w:rsid w:val="00524CB6"/>
    <w:rsid w:val="00524D18"/>
    <w:rsid w:val="00524DBC"/>
    <w:rsid w:val="00524FE8"/>
    <w:rsid w:val="00525220"/>
    <w:rsid w:val="0052540F"/>
    <w:rsid w:val="00525422"/>
    <w:rsid w:val="0052551F"/>
    <w:rsid w:val="005255D5"/>
    <w:rsid w:val="00525690"/>
    <w:rsid w:val="005256F8"/>
    <w:rsid w:val="00525850"/>
    <w:rsid w:val="00525889"/>
    <w:rsid w:val="0052595D"/>
    <w:rsid w:val="00525A63"/>
    <w:rsid w:val="00525C97"/>
    <w:rsid w:val="00525E8D"/>
    <w:rsid w:val="0052607B"/>
    <w:rsid w:val="00526339"/>
    <w:rsid w:val="00526560"/>
    <w:rsid w:val="00526680"/>
    <w:rsid w:val="00526698"/>
    <w:rsid w:val="0052670E"/>
    <w:rsid w:val="00526753"/>
    <w:rsid w:val="00526797"/>
    <w:rsid w:val="0052685E"/>
    <w:rsid w:val="005268BE"/>
    <w:rsid w:val="00526A3F"/>
    <w:rsid w:val="00526B50"/>
    <w:rsid w:val="00526DA5"/>
    <w:rsid w:val="00527031"/>
    <w:rsid w:val="00527046"/>
    <w:rsid w:val="00527225"/>
    <w:rsid w:val="005272C9"/>
    <w:rsid w:val="005273C0"/>
    <w:rsid w:val="005276B9"/>
    <w:rsid w:val="0052777F"/>
    <w:rsid w:val="00527835"/>
    <w:rsid w:val="0052788B"/>
    <w:rsid w:val="0052788E"/>
    <w:rsid w:val="00527B7B"/>
    <w:rsid w:val="00527D92"/>
    <w:rsid w:val="00527E45"/>
    <w:rsid w:val="00527EE4"/>
    <w:rsid w:val="0053005F"/>
    <w:rsid w:val="00530083"/>
    <w:rsid w:val="005301C0"/>
    <w:rsid w:val="00530667"/>
    <w:rsid w:val="0053076C"/>
    <w:rsid w:val="005307BF"/>
    <w:rsid w:val="00530877"/>
    <w:rsid w:val="00530A48"/>
    <w:rsid w:val="00530C3F"/>
    <w:rsid w:val="00530C42"/>
    <w:rsid w:val="00530CB5"/>
    <w:rsid w:val="00530D85"/>
    <w:rsid w:val="00530DC3"/>
    <w:rsid w:val="00530F50"/>
    <w:rsid w:val="00531165"/>
    <w:rsid w:val="00531597"/>
    <w:rsid w:val="005316FC"/>
    <w:rsid w:val="00531A30"/>
    <w:rsid w:val="00531B8D"/>
    <w:rsid w:val="00531D01"/>
    <w:rsid w:val="00531E70"/>
    <w:rsid w:val="00531F08"/>
    <w:rsid w:val="00532324"/>
    <w:rsid w:val="00532397"/>
    <w:rsid w:val="00532565"/>
    <w:rsid w:val="005325BE"/>
    <w:rsid w:val="00532AB5"/>
    <w:rsid w:val="00532BB4"/>
    <w:rsid w:val="00532BDB"/>
    <w:rsid w:val="00532FDE"/>
    <w:rsid w:val="005330E4"/>
    <w:rsid w:val="0053319A"/>
    <w:rsid w:val="0053336B"/>
    <w:rsid w:val="00533483"/>
    <w:rsid w:val="00533781"/>
    <w:rsid w:val="00533792"/>
    <w:rsid w:val="0053379C"/>
    <w:rsid w:val="00533809"/>
    <w:rsid w:val="0053398C"/>
    <w:rsid w:val="00533D4D"/>
    <w:rsid w:val="00533E94"/>
    <w:rsid w:val="00533F8E"/>
    <w:rsid w:val="00533FA5"/>
    <w:rsid w:val="0053404C"/>
    <w:rsid w:val="00534188"/>
    <w:rsid w:val="005341DD"/>
    <w:rsid w:val="005341E6"/>
    <w:rsid w:val="00534355"/>
    <w:rsid w:val="00534384"/>
    <w:rsid w:val="00534652"/>
    <w:rsid w:val="00534899"/>
    <w:rsid w:val="0053494D"/>
    <w:rsid w:val="0053497D"/>
    <w:rsid w:val="00534DEE"/>
    <w:rsid w:val="00535395"/>
    <w:rsid w:val="005353D7"/>
    <w:rsid w:val="0053562C"/>
    <w:rsid w:val="0053563F"/>
    <w:rsid w:val="005356EE"/>
    <w:rsid w:val="00535730"/>
    <w:rsid w:val="005359BA"/>
    <w:rsid w:val="00535A51"/>
    <w:rsid w:val="00535C7B"/>
    <w:rsid w:val="00535D7F"/>
    <w:rsid w:val="00535D88"/>
    <w:rsid w:val="00535F5E"/>
    <w:rsid w:val="00535F66"/>
    <w:rsid w:val="00535FB5"/>
    <w:rsid w:val="00536289"/>
    <w:rsid w:val="0053677A"/>
    <w:rsid w:val="00536AC9"/>
    <w:rsid w:val="00536B9A"/>
    <w:rsid w:val="00536C38"/>
    <w:rsid w:val="00536D54"/>
    <w:rsid w:val="005370DB"/>
    <w:rsid w:val="005372A7"/>
    <w:rsid w:val="005372EC"/>
    <w:rsid w:val="00537561"/>
    <w:rsid w:val="005375D5"/>
    <w:rsid w:val="00537B50"/>
    <w:rsid w:val="00537DCA"/>
    <w:rsid w:val="00537F23"/>
    <w:rsid w:val="00537F39"/>
    <w:rsid w:val="005403BD"/>
    <w:rsid w:val="005404A0"/>
    <w:rsid w:val="005405FA"/>
    <w:rsid w:val="00540704"/>
    <w:rsid w:val="00540942"/>
    <w:rsid w:val="00540A6C"/>
    <w:rsid w:val="00540FF2"/>
    <w:rsid w:val="0054100D"/>
    <w:rsid w:val="00541309"/>
    <w:rsid w:val="0054139D"/>
    <w:rsid w:val="00541833"/>
    <w:rsid w:val="00541891"/>
    <w:rsid w:val="005419CD"/>
    <w:rsid w:val="00541A4F"/>
    <w:rsid w:val="00541B7F"/>
    <w:rsid w:val="00541D55"/>
    <w:rsid w:val="00541D86"/>
    <w:rsid w:val="00541E32"/>
    <w:rsid w:val="00541FC0"/>
    <w:rsid w:val="005422A8"/>
    <w:rsid w:val="00542457"/>
    <w:rsid w:val="005428B5"/>
    <w:rsid w:val="005429BE"/>
    <w:rsid w:val="00542CBE"/>
    <w:rsid w:val="00542D5F"/>
    <w:rsid w:val="00542E22"/>
    <w:rsid w:val="00543123"/>
    <w:rsid w:val="005431DA"/>
    <w:rsid w:val="005431F7"/>
    <w:rsid w:val="00543414"/>
    <w:rsid w:val="00543572"/>
    <w:rsid w:val="00543668"/>
    <w:rsid w:val="005436F3"/>
    <w:rsid w:val="00543A85"/>
    <w:rsid w:val="00543A96"/>
    <w:rsid w:val="00543C80"/>
    <w:rsid w:val="00543EE7"/>
    <w:rsid w:val="00543EEF"/>
    <w:rsid w:val="00543F1E"/>
    <w:rsid w:val="00543FA7"/>
    <w:rsid w:val="00543FFB"/>
    <w:rsid w:val="005440B4"/>
    <w:rsid w:val="0054411C"/>
    <w:rsid w:val="0054428C"/>
    <w:rsid w:val="00544397"/>
    <w:rsid w:val="005443A4"/>
    <w:rsid w:val="00544870"/>
    <w:rsid w:val="00544A0D"/>
    <w:rsid w:val="00544A13"/>
    <w:rsid w:val="00544A6D"/>
    <w:rsid w:val="00544A78"/>
    <w:rsid w:val="00544C1F"/>
    <w:rsid w:val="00544CBA"/>
    <w:rsid w:val="005451AF"/>
    <w:rsid w:val="0054521A"/>
    <w:rsid w:val="0054525B"/>
    <w:rsid w:val="0054549A"/>
    <w:rsid w:val="005455CE"/>
    <w:rsid w:val="005455D8"/>
    <w:rsid w:val="005458AC"/>
    <w:rsid w:val="00545BE2"/>
    <w:rsid w:val="00545C75"/>
    <w:rsid w:val="005465BE"/>
    <w:rsid w:val="00546731"/>
    <w:rsid w:val="005468A8"/>
    <w:rsid w:val="005468E8"/>
    <w:rsid w:val="005468F9"/>
    <w:rsid w:val="00546A10"/>
    <w:rsid w:val="00546BEB"/>
    <w:rsid w:val="00546C16"/>
    <w:rsid w:val="00546EC8"/>
    <w:rsid w:val="00547418"/>
    <w:rsid w:val="00547549"/>
    <w:rsid w:val="005476D0"/>
    <w:rsid w:val="005476E4"/>
    <w:rsid w:val="00547731"/>
    <w:rsid w:val="00547878"/>
    <w:rsid w:val="005478F4"/>
    <w:rsid w:val="00547920"/>
    <w:rsid w:val="00547AA9"/>
    <w:rsid w:val="00547B6F"/>
    <w:rsid w:val="00547DD2"/>
    <w:rsid w:val="00547DF2"/>
    <w:rsid w:val="00547E0D"/>
    <w:rsid w:val="00547E73"/>
    <w:rsid w:val="00547F1A"/>
    <w:rsid w:val="00547F3B"/>
    <w:rsid w:val="00550006"/>
    <w:rsid w:val="005501BE"/>
    <w:rsid w:val="005501E9"/>
    <w:rsid w:val="00550245"/>
    <w:rsid w:val="00550419"/>
    <w:rsid w:val="005504A1"/>
    <w:rsid w:val="005505D9"/>
    <w:rsid w:val="005508DD"/>
    <w:rsid w:val="005508F3"/>
    <w:rsid w:val="005509AC"/>
    <w:rsid w:val="00550AC6"/>
    <w:rsid w:val="00550C33"/>
    <w:rsid w:val="00550CEE"/>
    <w:rsid w:val="00550D01"/>
    <w:rsid w:val="00550E58"/>
    <w:rsid w:val="00550F41"/>
    <w:rsid w:val="00551016"/>
    <w:rsid w:val="00551123"/>
    <w:rsid w:val="00551293"/>
    <w:rsid w:val="005512A5"/>
    <w:rsid w:val="00551583"/>
    <w:rsid w:val="0055159F"/>
    <w:rsid w:val="005515E4"/>
    <w:rsid w:val="00551653"/>
    <w:rsid w:val="0055171B"/>
    <w:rsid w:val="005517DE"/>
    <w:rsid w:val="00551D78"/>
    <w:rsid w:val="0055209E"/>
    <w:rsid w:val="00552130"/>
    <w:rsid w:val="00552179"/>
    <w:rsid w:val="005521A5"/>
    <w:rsid w:val="005521BA"/>
    <w:rsid w:val="00552313"/>
    <w:rsid w:val="00552360"/>
    <w:rsid w:val="00552451"/>
    <w:rsid w:val="00552581"/>
    <w:rsid w:val="0055266E"/>
    <w:rsid w:val="00552831"/>
    <w:rsid w:val="00552964"/>
    <w:rsid w:val="0055297A"/>
    <w:rsid w:val="005529D7"/>
    <w:rsid w:val="00552F56"/>
    <w:rsid w:val="00552F63"/>
    <w:rsid w:val="00553130"/>
    <w:rsid w:val="00553252"/>
    <w:rsid w:val="00553493"/>
    <w:rsid w:val="005534C0"/>
    <w:rsid w:val="0055351C"/>
    <w:rsid w:val="005536D2"/>
    <w:rsid w:val="005536E6"/>
    <w:rsid w:val="00553735"/>
    <w:rsid w:val="0055384E"/>
    <w:rsid w:val="0055394A"/>
    <w:rsid w:val="00553BD5"/>
    <w:rsid w:val="00553D64"/>
    <w:rsid w:val="005540C3"/>
    <w:rsid w:val="005540D6"/>
    <w:rsid w:val="005541DD"/>
    <w:rsid w:val="0055424D"/>
    <w:rsid w:val="0055437C"/>
    <w:rsid w:val="005543CC"/>
    <w:rsid w:val="005543D0"/>
    <w:rsid w:val="0055442A"/>
    <w:rsid w:val="0055483F"/>
    <w:rsid w:val="005548B8"/>
    <w:rsid w:val="00554AEC"/>
    <w:rsid w:val="00554D58"/>
    <w:rsid w:val="00554D83"/>
    <w:rsid w:val="00554E16"/>
    <w:rsid w:val="00555090"/>
    <w:rsid w:val="00555227"/>
    <w:rsid w:val="00555277"/>
    <w:rsid w:val="00555543"/>
    <w:rsid w:val="005555E9"/>
    <w:rsid w:val="0055596E"/>
    <w:rsid w:val="00555978"/>
    <w:rsid w:val="005559BC"/>
    <w:rsid w:val="00555AC9"/>
    <w:rsid w:val="00555CDA"/>
    <w:rsid w:val="00555FDD"/>
    <w:rsid w:val="005561EE"/>
    <w:rsid w:val="0055643C"/>
    <w:rsid w:val="0055652C"/>
    <w:rsid w:val="00556614"/>
    <w:rsid w:val="00556716"/>
    <w:rsid w:val="00556807"/>
    <w:rsid w:val="00556810"/>
    <w:rsid w:val="00556A02"/>
    <w:rsid w:val="00556A6B"/>
    <w:rsid w:val="00556D8E"/>
    <w:rsid w:val="00556DA5"/>
    <w:rsid w:val="00556EF1"/>
    <w:rsid w:val="00557121"/>
    <w:rsid w:val="00557274"/>
    <w:rsid w:val="00557386"/>
    <w:rsid w:val="00557399"/>
    <w:rsid w:val="005573B7"/>
    <w:rsid w:val="005573D9"/>
    <w:rsid w:val="00557541"/>
    <w:rsid w:val="0055759C"/>
    <w:rsid w:val="005576B4"/>
    <w:rsid w:val="005576BE"/>
    <w:rsid w:val="00557987"/>
    <w:rsid w:val="00557995"/>
    <w:rsid w:val="00557A1D"/>
    <w:rsid w:val="00557A5E"/>
    <w:rsid w:val="00557AE2"/>
    <w:rsid w:val="00557B2B"/>
    <w:rsid w:val="00557BE8"/>
    <w:rsid w:val="00557CAF"/>
    <w:rsid w:val="00557EFB"/>
    <w:rsid w:val="00557F73"/>
    <w:rsid w:val="00557FA5"/>
    <w:rsid w:val="00560193"/>
    <w:rsid w:val="005601C7"/>
    <w:rsid w:val="00560312"/>
    <w:rsid w:val="005603B0"/>
    <w:rsid w:val="00560575"/>
    <w:rsid w:val="0056059B"/>
    <w:rsid w:val="005606BA"/>
    <w:rsid w:val="00560C22"/>
    <w:rsid w:val="00560E84"/>
    <w:rsid w:val="0056100E"/>
    <w:rsid w:val="0056114F"/>
    <w:rsid w:val="00561172"/>
    <w:rsid w:val="005613B7"/>
    <w:rsid w:val="0056152B"/>
    <w:rsid w:val="00561772"/>
    <w:rsid w:val="00561961"/>
    <w:rsid w:val="00561B57"/>
    <w:rsid w:val="0056257D"/>
    <w:rsid w:val="005626F8"/>
    <w:rsid w:val="0056298A"/>
    <w:rsid w:val="005629B4"/>
    <w:rsid w:val="00562BFB"/>
    <w:rsid w:val="00562C92"/>
    <w:rsid w:val="00562E18"/>
    <w:rsid w:val="005631E2"/>
    <w:rsid w:val="005633D8"/>
    <w:rsid w:val="005634F3"/>
    <w:rsid w:val="005634F7"/>
    <w:rsid w:val="00563598"/>
    <w:rsid w:val="005637CF"/>
    <w:rsid w:val="00563952"/>
    <w:rsid w:val="00563A4E"/>
    <w:rsid w:val="00563A7D"/>
    <w:rsid w:val="00563AB9"/>
    <w:rsid w:val="00563B8C"/>
    <w:rsid w:val="00563FFF"/>
    <w:rsid w:val="0056415C"/>
    <w:rsid w:val="005641D1"/>
    <w:rsid w:val="005642AF"/>
    <w:rsid w:val="005643C9"/>
    <w:rsid w:val="005644EE"/>
    <w:rsid w:val="005645DA"/>
    <w:rsid w:val="0056468E"/>
    <w:rsid w:val="00564812"/>
    <w:rsid w:val="005648C6"/>
    <w:rsid w:val="005648D3"/>
    <w:rsid w:val="005648D4"/>
    <w:rsid w:val="00564AA5"/>
    <w:rsid w:val="00564B54"/>
    <w:rsid w:val="00564EB5"/>
    <w:rsid w:val="00565168"/>
    <w:rsid w:val="00565216"/>
    <w:rsid w:val="005652B5"/>
    <w:rsid w:val="00565345"/>
    <w:rsid w:val="00565365"/>
    <w:rsid w:val="00565437"/>
    <w:rsid w:val="0056545C"/>
    <w:rsid w:val="005654BB"/>
    <w:rsid w:val="00565759"/>
    <w:rsid w:val="005658EC"/>
    <w:rsid w:val="00565B91"/>
    <w:rsid w:val="00565CA5"/>
    <w:rsid w:val="00565F6E"/>
    <w:rsid w:val="00566162"/>
    <w:rsid w:val="00566257"/>
    <w:rsid w:val="005663E8"/>
    <w:rsid w:val="0056650D"/>
    <w:rsid w:val="00566529"/>
    <w:rsid w:val="00566713"/>
    <w:rsid w:val="00566751"/>
    <w:rsid w:val="00566E36"/>
    <w:rsid w:val="00566F8F"/>
    <w:rsid w:val="00566F95"/>
    <w:rsid w:val="00567241"/>
    <w:rsid w:val="00567249"/>
    <w:rsid w:val="00567254"/>
    <w:rsid w:val="0056738A"/>
    <w:rsid w:val="00567A95"/>
    <w:rsid w:val="00567AF0"/>
    <w:rsid w:val="00567B05"/>
    <w:rsid w:val="00567B29"/>
    <w:rsid w:val="00567D1C"/>
    <w:rsid w:val="00567F2E"/>
    <w:rsid w:val="00567FA1"/>
    <w:rsid w:val="005702FF"/>
    <w:rsid w:val="00570432"/>
    <w:rsid w:val="0057065E"/>
    <w:rsid w:val="0057077B"/>
    <w:rsid w:val="005707AF"/>
    <w:rsid w:val="0057099A"/>
    <w:rsid w:val="00570A2B"/>
    <w:rsid w:val="00570AD1"/>
    <w:rsid w:val="00570E52"/>
    <w:rsid w:val="00570E5C"/>
    <w:rsid w:val="00571151"/>
    <w:rsid w:val="00571392"/>
    <w:rsid w:val="0057142C"/>
    <w:rsid w:val="005715E8"/>
    <w:rsid w:val="00571644"/>
    <w:rsid w:val="005716F1"/>
    <w:rsid w:val="00571801"/>
    <w:rsid w:val="00571833"/>
    <w:rsid w:val="005718D9"/>
    <w:rsid w:val="00571A3A"/>
    <w:rsid w:val="00571A42"/>
    <w:rsid w:val="00571A74"/>
    <w:rsid w:val="00571B8C"/>
    <w:rsid w:val="0057205D"/>
    <w:rsid w:val="00572407"/>
    <w:rsid w:val="00572490"/>
    <w:rsid w:val="00572610"/>
    <w:rsid w:val="005726AF"/>
    <w:rsid w:val="00572714"/>
    <w:rsid w:val="005727C2"/>
    <w:rsid w:val="005727E7"/>
    <w:rsid w:val="005727EF"/>
    <w:rsid w:val="00572806"/>
    <w:rsid w:val="00572926"/>
    <w:rsid w:val="00572BFB"/>
    <w:rsid w:val="00572CD2"/>
    <w:rsid w:val="00572CFD"/>
    <w:rsid w:val="00572D6B"/>
    <w:rsid w:val="00572E41"/>
    <w:rsid w:val="00572E48"/>
    <w:rsid w:val="00573134"/>
    <w:rsid w:val="005731C2"/>
    <w:rsid w:val="00573354"/>
    <w:rsid w:val="005735B0"/>
    <w:rsid w:val="005737DA"/>
    <w:rsid w:val="00573E90"/>
    <w:rsid w:val="00573FD3"/>
    <w:rsid w:val="00573FD5"/>
    <w:rsid w:val="0057401D"/>
    <w:rsid w:val="00574166"/>
    <w:rsid w:val="005741F1"/>
    <w:rsid w:val="0057425E"/>
    <w:rsid w:val="00574408"/>
    <w:rsid w:val="00574494"/>
    <w:rsid w:val="005748C8"/>
    <w:rsid w:val="00574C11"/>
    <w:rsid w:val="00574CB7"/>
    <w:rsid w:val="00574CBF"/>
    <w:rsid w:val="00575172"/>
    <w:rsid w:val="00575221"/>
    <w:rsid w:val="005753A3"/>
    <w:rsid w:val="005756D1"/>
    <w:rsid w:val="0057578B"/>
    <w:rsid w:val="005757B6"/>
    <w:rsid w:val="00575B51"/>
    <w:rsid w:val="00575B7D"/>
    <w:rsid w:val="00575EB0"/>
    <w:rsid w:val="00575EE4"/>
    <w:rsid w:val="00575F61"/>
    <w:rsid w:val="00576522"/>
    <w:rsid w:val="00576704"/>
    <w:rsid w:val="0057671B"/>
    <w:rsid w:val="0057674A"/>
    <w:rsid w:val="005767B8"/>
    <w:rsid w:val="00576946"/>
    <w:rsid w:val="00576A18"/>
    <w:rsid w:val="00576BC9"/>
    <w:rsid w:val="00576C41"/>
    <w:rsid w:val="00576CB4"/>
    <w:rsid w:val="00576E19"/>
    <w:rsid w:val="00576E2C"/>
    <w:rsid w:val="00576EE6"/>
    <w:rsid w:val="00577100"/>
    <w:rsid w:val="00577133"/>
    <w:rsid w:val="005774D7"/>
    <w:rsid w:val="005774FB"/>
    <w:rsid w:val="0057752C"/>
    <w:rsid w:val="00577645"/>
    <w:rsid w:val="005779F9"/>
    <w:rsid w:val="00577A0A"/>
    <w:rsid w:val="00577C36"/>
    <w:rsid w:val="00577D70"/>
    <w:rsid w:val="00577F41"/>
    <w:rsid w:val="00577FE4"/>
    <w:rsid w:val="00577FEB"/>
    <w:rsid w:val="0058012F"/>
    <w:rsid w:val="0058024D"/>
    <w:rsid w:val="00580338"/>
    <w:rsid w:val="0058042A"/>
    <w:rsid w:val="00580559"/>
    <w:rsid w:val="00580868"/>
    <w:rsid w:val="005809D3"/>
    <w:rsid w:val="00580A65"/>
    <w:rsid w:val="00580ACF"/>
    <w:rsid w:val="00580B56"/>
    <w:rsid w:val="00580D96"/>
    <w:rsid w:val="00580E11"/>
    <w:rsid w:val="00580E74"/>
    <w:rsid w:val="00580EA6"/>
    <w:rsid w:val="00580ED6"/>
    <w:rsid w:val="00580FA4"/>
    <w:rsid w:val="00581027"/>
    <w:rsid w:val="00581061"/>
    <w:rsid w:val="00581338"/>
    <w:rsid w:val="0058136B"/>
    <w:rsid w:val="005814FB"/>
    <w:rsid w:val="005818C2"/>
    <w:rsid w:val="0058192D"/>
    <w:rsid w:val="00581A72"/>
    <w:rsid w:val="00581B2A"/>
    <w:rsid w:val="00581B51"/>
    <w:rsid w:val="00581F87"/>
    <w:rsid w:val="00582140"/>
    <w:rsid w:val="005823E7"/>
    <w:rsid w:val="00582407"/>
    <w:rsid w:val="00582750"/>
    <w:rsid w:val="005827C1"/>
    <w:rsid w:val="005828DD"/>
    <w:rsid w:val="00582C21"/>
    <w:rsid w:val="00582C99"/>
    <w:rsid w:val="005831E5"/>
    <w:rsid w:val="0058339B"/>
    <w:rsid w:val="0058344C"/>
    <w:rsid w:val="005834B0"/>
    <w:rsid w:val="0058356E"/>
    <w:rsid w:val="0058371B"/>
    <w:rsid w:val="00583930"/>
    <w:rsid w:val="00583B09"/>
    <w:rsid w:val="00583BFE"/>
    <w:rsid w:val="00583C60"/>
    <w:rsid w:val="00584237"/>
    <w:rsid w:val="0058424C"/>
    <w:rsid w:val="00584396"/>
    <w:rsid w:val="005843A4"/>
    <w:rsid w:val="005843B6"/>
    <w:rsid w:val="00584429"/>
    <w:rsid w:val="00584483"/>
    <w:rsid w:val="005844FE"/>
    <w:rsid w:val="0058452F"/>
    <w:rsid w:val="00584621"/>
    <w:rsid w:val="00584673"/>
    <w:rsid w:val="00584697"/>
    <w:rsid w:val="00584772"/>
    <w:rsid w:val="00584A1E"/>
    <w:rsid w:val="00584AE0"/>
    <w:rsid w:val="00584C3B"/>
    <w:rsid w:val="00584C6B"/>
    <w:rsid w:val="00585187"/>
    <w:rsid w:val="0058551D"/>
    <w:rsid w:val="0058558F"/>
    <w:rsid w:val="0058559F"/>
    <w:rsid w:val="00585D57"/>
    <w:rsid w:val="00585DF8"/>
    <w:rsid w:val="00585F33"/>
    <w:rsid w:val="00585F6F"/>
    <w:rsid w:val="005860F9"/>
    <w:rsid w:val="00586161"/>
    <w:rsid w:val="00586399"/>
    <w:rsid w:val="0058651B"/>
    <w:rsid w:val="005866B1"/>
    <w:rsid w:val="005866ED"/>
    <w:rsid w:val="0058680F"/>
    <w:rsid w:val="005868AB"/>
    <w:rsid w:val="00586B1C"/>
    <w:rsid w:val="00586C4A"/>
    <w:rsid w:val="00586C60"/>
    <w:rsid w:val="00586C76"/>
    <w:rsid w:val="00587197"/>
    <w:rsid w:val="0058735E"/>
    <w:rsid w:val="0058747A"/>
    <w:rsid w:val="0058767E"/>
    <w:rsid w:val="005877A9"/>
    <w:rsid w:val="005878D1"/>
    <w:rsid w:val="0058792F"/>
    <w:rsid w:val="0058799F"/>
    <w:rsid w:val="00587B75"/>
    <w:rsid w:val="00587B8F"/>
    <w:rsid w:val="00587DC7"/>
    <w:rsid w:val="0059008E"/>
    <w:rsid w:val="00590192"/>
    <w:rsid w:val="005901DA"/>
    <w:rsid w:val="0059038C"/>
    <w:rsid w:val="005903B6"/>
    <w:rsid w:val="0059057D"/>
    <w:rsid w:val="00590595"/>
    <w:rsid w:val="005905D9"/>
    <w:rsid w:val="005908BB"/>
    <w:rsid w:val="0059093B"/>
    <w:rsid w:val="005909ED"/>
    <w:rsid w:val="00590C16"/>
    <w:rsid w:val="00590D67"/>
    <w:rsid w:val="00590D85"/>
    <w:rsid w:val="00590E7C"/>
    <w:rsid w:val="00590F0F"/>
    <w:rsid w:val="00590FD6"/>
    <w:rsid w:val="00590FF6"/>
    <w:rsid w:val="005913AE"/>
    <w:rsid w:val="0059156A"/>
    <w:rsid w:val="005915AC"/>
    <w:rsid w:val="0059168D"/>
    <w:rsid w:val="0059181D"/>
    <w:rsid w:val="0059185C"/>
    <w:rsid w:val="005919CF"/>
    <w:rsid w:val="00591A16"/>
    <w:rsid w:val="00591B5C"/>
    <w:rsid w:val="00591E40"/>
    <w:rsid w:val="00591E7E"/>
    <w:rsid w:val="005920D2"/>
    <w:rsid w:val="005921AA"/>
    <w:rsid w:val="0059250B"/>
    <w:rsid w:val="005927FE"/>
    <w:rsid w:val="0059286A"/>
    <w:rsid w:val="00592BCD"/>
    <w:rsid w:val="00592DF0"/>
    <w:rsid w:val="0059312E"/>
    <w:rsid w:val="00593215"/>
    <w:rsid w:val="00593421"/>
    <w:rsid w:val="00593479"/>
    <w:rsid w:val="005934E6"/>
    <w:rsid w:val="005934FA"/>
    <w:rsid w:val="00593541"/>
    <w:rsid w:val="005935A6"/>
    <w:rsid w:val="00593649"/>
    <w:rsid w:val="0059377E"/>
    <w:rsid w:val="005938D7"/>
    <w:rsid w:val="00593A4F"/>
    <w:rsid w:val="00593B5B"/>
    <w:rsid w:val="00593C3D"/>
    <w:rsid w:val="00593CA1"/>
    <w:rsid w:val="00593FB0"/>
    <w:rsid w:val="0059417A"/>
    <w:rsid w:val="0059433A"/>
    <w:rsid w:val="005948EF"/>
    <w:rsid w:val="00594A5C"/>
    <w:rsid w:val="00594A87"/>
    <w:rsid w:val="00594B60"/>
    <w:rsid w:val="00594D95"/>
    <w:rsid w:val="00594FD2"/>
    <w:rsid w:val="0059503C"/>
    <w:rsid w:val="00595175"/>
    <w:rsid w:val="0059550B"/>
    <w:rsid w:val="00595606"/>
    <w:rsid w:val="00595649"/>
    <w:rsid w:val="00595909"/>
    <w:rsid w:val="00595993"/>
    <w:rsid w:val="00595C85"/>
    <w:rsid w:val="0059601B"/>
    <w:rsid w:val="00596173"/>
    <w:rsid w:val="005962A2"/>
    <w:rsid w:val="00596462"/>
    <w:rsid w:val="005964B4"/>
    <w:rsid w:val="00596661"/>
    <w:rsid w:val="0059679F"/>
    <w:rsid w:val="005967F9"/>
    <w:rsid w:val="00596831"/>
    <w:rsid w:val="00596A3D"/>
    <w:rsid w:val="00596A55"/>
    <w:rsid w:val="00596B2E"/>
    <w:rsid w:val="00596B4C"/>
    <w:rsid w:val="00596BDC"/>
    <w:rsid w:val="00596ED8"/>
    <w:rsid w:val="00597031"/>
    <w:rsid w:val="00597157"/>
    <w:rsid w:val="00597524"/>
    <w:rsid w:val="0059763E"/>
    <w:rsid w:val="0059767A"/>
    <w:rsid w:val="00597AF1"/>
    <w:rsid w:val="00597BC7"/>
    <w:rsid w:val="00597BFB"/>
    <w:rsid w:val="00597CB3"/>
    <w:rsid w:val="00597D36"/>
    <w:rsid w:val="00597FF1"/>
    <w:rsid w:val="005A011D"/>
    <w:rsid w:val="005A0214"/>
    <w:rsid w:val="005A03E5"/>
    <w:rsid w:val="005A086A"/>
    <w:rsid w:val="005A0B35"/>
    <w:rsid w:val="005A0C8B"/>
    <w:rsid w:val="005A0CE4"/>
    <w:rsid w:val="005A0CF5"/>
    <w:rsid w:val="005A0D04"/>
    <w:rsid w:val="005A0E84"/>
    <w:rsid w:val="005A0F79"/>
    <w:rsid w:val="005A12C6"/>
    <w:rsid w:val="005A1340"/>
    <w:rsid w:val="005A14CF"/>
    <w:rsid w:val="005A166C"/>
    <w:rsid w:val="005A1872"/>
    <w:rsid w:val="005A1952"/>
    <w:rsid w:val="005A19B7"/>
    <w:rsid w:val="005A1FFB"/>
    <w:rsid w:val="005A214E"/>
    <w:rsid w:val="005A2277"/>
    <w:rsid w:val="005A234B"/>
    <w:rsid w:val="005A25BD"/>
    <w:rsid w:val="005A263D"/>
    <w:rsid w:val="005A2A7C"/>
    <w:rsid w:val="005A2ACE"/>
    <w:rsid w:val="005A2B36"/>
    <w:rsid w:val="005A2C35"/>
    <w:rsid w:val="005A3007"/>
    <w:rsid w:val="005A303C"/>
    <w:rsid w:val="005A30ED"/>
    <w:rsid w:val="005A339D"/>
    <w:rsid w:val="005A36E1"/>
    <w:rsid w:val="005A36F9"/>
    <w:rsid w:val="005A374A"/>
    <w:rsid w:val="005A3932"/>
    <w:rsid w:val="005A3A65"/>
    <w:rsid w:val="005A3D3F"/>
    <w:rsid w:val="005A4386"/>
    <w:rsid w:val="005A444F"/>
    <w:rsid w:val="005A449C"/>
    <w:rsid w:val="005A489F"/>
    <w:rsid w:val="005A4B36"/>
    <w:rsid w:val="005A4BBB"/>
    <w:rsid w:val="005A4FAF"/>
    <w:rsid w:val="005A4FEB"/>
    <w:rsid w:val="005A5211"/>
    <w:rsid w:val="005A52C1"/>
    <w:rsid w:val="005A56C8"/>
    <w:rsid w:val="005A56D8"/>
    <w:rsid w:val="005A57F4"/>
    <w:rsid w:val="005A5BEB"/>
    <w:rsid w:val="005A5D32"/>
    <w:rsid w:val="005A6025"/>
    <w:rsid w:val="005A61F5"/>
    <w:rsid w:val="005A644B"/>
    <w:rsid w:val="005A65E5"/>
    <w:rsid w:val="005A65FF"/>
    <w:rsid w:val="005A680C"/>
    <w:rsid w:val="005A6906"/>
    <w:rsid w:val="005A6937"/>
    <w:rsid w:val="005A6945"/>
    <w:rsid w:val="005A6A94"/>
    <w:rsid w:val="005A6B06"/>
    <w:rsid w:val="005A6B0A"/>
    <w:rsid w:val="005A6BF3"/>
    <w:rsid w:val="005A7241"/>
    <w:rsid w:val="005A7284"/>
    <w:rsid w:val="005A7415"/>
    <w:rsid w:val="005A7538"/>
    <w:rsid w:val="005A7604"/>
    <w:rsid w:val="005A7822"/>
    <w:rsid w:val="005A79EA"/>
    <w:rsid w:val="005A7B46"/>
    <w:rsid w:val="005A7C56"/>
    <w:rsid w:val="005A7C5B"/>
    <w:rsid w:val="005A7D4D"/>
    <w:rsid w:val="005A7E2A"/>
    <w:rsid w:val="005A7E4D"/>
    <w:rsid w:val="005A7E91"/>
    <w:rsid w:val="005A7EB0"/>
    <w:rsid w:val="005B017F"/>
    <w:rsid w:val="005B0280"/>
    <w:rsid w:val="005B0427"/>
    <w:rsid w:val="005B0465"/>
    <w:rsid w:val="005B081D"/>
    <w:rsid w:val="005B0956"/>
    <w:rsid w:val="005B09D8"/>
    <w:rsid w:val="005B0ADF"/>
    <w:rsid w:val="005B0C5C"/>
    <w:rsid w:val="005B0C8E"/>
    <w:rsid w:val="005B0E42"/>
    <w:rsid w:val="005B0E74"/>
    <w:rsid w:val="005B0F1F"/>
    <w:rsid w:val="005B11A8"/>
    <w:rsid w:val="005B11B0"/>
    <w:rsid w:val="005B1459"/>
    <w:rsid w:val="005B15F6"/>
    <w:rsid w:val="005B16E3"/>
    <w:rsid w:val="005B1A01"/>
    <w:rsid w:val="005B1DE4"/>
    <w:rsid w:val="005B1EC0"/>
    <w:rsid w:val="005B1EC4"/>
    <w:rsid w:val="005B1FFE"/>
    <w:rsid w:val="005B2025"/>
    <w:rsid w:val="005B2379"/>
    <w:rsid w:val="005B23D4"/>
    <w:rsid w:val="005B25D5"/>
    <w:rsid w:val="005B26A9"/>
    <w:rsid w:val="005B2739"/>
    <w:rsid w:val="005B27ED"/>
    <w:rsid w:val="005B296B"/>
    <w:rsid w:val="005B2A8C"/>
    <w:rsid w:val="005B2ACA"/>
    <w:rsid w:val="005B2B50"/>
    <w:rsid w:val="005B2B65"/>
    <w:rsid w:val="005B2BCC"/>
    <w:rsid w:val="005B2BDF"/>
    <w:rsid w:val="005B2C9E"/>
    <w:rsid w:val="005B2E4B"/>
    <w:rsid w:val="005B2F34"/>
    <w:rsid w:val="005B30B4"/>
    <w:rsid w:val="005B314E"/>
    <w:rsid w:val="005B31CF"/>
    <w:rsid w:val="005B341C"/>
    <w:rsid w:val="005B3499"/>
    <w:rsid w:val="005B3661"/>
    <w:rsid w:val="005B39C0"/>
    <w:rsid w:val="005B3A52"/>
    <w:rsid w:val="005B3AB6"/>
    <w:rsid w:val="005B3BDD"/>
    <w:rsid w:val="005B3D64"/>
    <w:rsid w:val="005B3F13"/>
    <w:rsid w:val="005B4223"/>
    <w:rsid w:val="005B4441"/>
    <w:rsid w:val="005B4597"/>
    <w:rsid w:val="005B4736"/>
    <w:rsid w:val="005B476E"/>
    <w:rsid w:val="005B47D2"/>
    <w:rsid w:val="005B47D3"/>
    <w:rsid w:val="005B4805"/>
    <w:rsid w:val="005B4907"/>
    <w:rsid w:val="005B49E9"/>
    <w:rsid w:val="005B4A64"/>
    <w:rsid w:val="005B504D"/>
    <w:rsid w:val="005B5116"/>
    <w:rsid w:val="005B51AD"/>
    <w:rsid w:val="005B51E2"/>
    <w:rsid w:val="005B52BE"/>
    <w:rsid w:val="005B5374"/>
    <w:rsid w:val="005B54ED"/>
    <w:rsid w:val="005B552A"/>
    <w:rsid w:val="005B57E0"/>
    <w:rsid w:val="005B5A76"/>
    <w:rsid w:val="005B5B28"/>
    <w:rsid w:val="005B5C2A"/>
    <w:rsid w:val="005B5CBB"/>
    <w:rsid w:val="005B5E04"/>
    <w:rsid w:val="005B5F2F"/>
    <w:rsid w:val="005B5F9E"/>
    <w:rsid w:val="005B6460"/>
    <w:rsid w:val="005B648F"/>
    <w:rsid w:val="005B654F"/>
    <w:rsid w:val="005B6761"/>
    <w:rsid w:val="005B68D9"/>
    <w:rsid w:val="005B68E6"/>
    <w:rsid w:val="005B691E"/>
    <w:rsid w:val="005B6CE2"/>
    <w:rsid w:val="005B6DF9"/>
    <w:rsid w:val="005B6EFF"/>
    <w:rsid w:val="005B6F6F"/>
    <w:rsid w:val="005B7065"/>
    <w:rsid w:val="005B7162"/>
    <w:rsid w:val="005B73F0"/>
    <w:rsid w:val="005B749B"/>
    <w:rsid w:val="005B7721"/>
    <w:rsid w:val="005B780E"/>
    <w:rsid w:val="005B781C"/>
    <w:rsid w:val="005B7A4B"/>
    <w:rsid w:val="005B7AE8"/>
    <w:rsid w:val="005B7B4D"/>
    <w:rsid w:val="005B7B74"/>
    <w:rsid w:val="005B7D75"/>
    <w:rsid w:val="005B7DB0"/>
    <w:rsid w:val="005B7E0C"/>
    <w:rsid w:val="005B7E12"/>
    <w:rsid w:val="005B7E7D"/>
    <w:rsid w:val="005B7F1E"/>
    <w:rsid w:val="005C0387"/>
    <w:rsid w:val="005C056F"/>
    <w:rsid w:val="005C0939"/>
    <w:rsid w:val="005C0967"/>
    <w:rsid w:val="005C0A58"/>
    <w:rsid w:val="005C0D6A"/>
    <w:rsid w:val="005C0DC7"/>
    <w:rsid w:val="005C0F96"/>
    <w:rsid w:val="005C0FD2"/>
    <w:rsid w:val="005C0FE9"/>
    <w:rsid w:val="005C180F"/>
    <w:rsid w:val="005C1847"/>
    <w:rsid w:val="005C1A5B"/>
    <w:rsid w:val="005C1A83"/>
    <w:rsid w:val="005C1BC0"/>
    <w:rsid w:val="005C1EA1"/>
    <w:rsid w:val="005C2118"/>
    <w:rsid w:val="005C239E"/>
    <w:rsid w:val="005C2651"/>
    <w:rsid w:val="005C2675"/>
    <w:rsid w:val="005C26BC"/>
    <w:rsid w:val="005C287E"/>
    <w:rsid w:val="005C29EE"/>
    <w:rsid w:val="005C2B16"/>
    <w:rsid w:val="005C2E8E"/>
    <w:rsid w:val="005C2F3A"/>
    <w:rsid w:val="005C310F"/>
    <w:rsid w:val="005C3111"/>
    <w:rsid w:val="005C327E"/>
    <w:rsid w:val="005C386E"/>
    <w:rsid w:val="005C387C"/>
    <w:rsid w:val="005C38E7"/>
    <w:rsid w:val="005C3C3F"/>
    <w:rsid w:val="005C3D42"/>
    <w:rsid w:val="005C3F89"/>
    <w:rsid w:val="005C40E5"/>
    <w:rsid w:val="005C4112"/>
    <w:rsid w:val="005C4413"/>
    <w:rsid w:val="005C494C"/>
    <w:rsid w:val="005C4C88"/>
    <w:rsid w:val="005C4FCD"/>
    <w:rsid w:val="005C50B3"/>
    <w:rsid w:val="005C5161"/>
    <w:rsid w:val="005C5162"/>
    <w:rsid w:val="005C5179"/>
    <w:rsid w:val="005C53F5"/>
    <w:rsid w:val="005C5440"/>
    <w:rsid w:val="005C54C4"/>
    <w:rsid w:val="005C54C5"/>
    <w:rsid w:val="005C55B1"/>
    <w:rsid w:val="005C56C0"/>
    <w:rsid w:val="005C5842"/>
    <w:rsid w:val="005C5AEE"/>
    <w:rsid w:val="005C5B89"/>
    <w:rsid w:val="005C5E3D"/>
    <w:rsid w:val="005C5F8E"/>
    <w:rsid w:val="005C621D"/>
    <w:rsid w:val="005C6433"/>
    <w:rsid w:val="005C64DA"/>
    <w:rsid w:val="005C68B2"/>
    <w:rsid w:val="005C6B98"/>
    <w:rsid w:val="005C6BBB"/>
    <w:rsid w:val="005C7112"/>
    <w:rsid w:val="005C7171"/>
    <w:rsid w:val="005C7346"/>
    <w:rsid w:val="005C7537"/>
    <w:rsid w:val="005C75E0"/>
    <w:rsid w:val="005C76E9"/>
    <w:rsid w:val="005C7DBB"/>
    <w:rsid w:val="005C7DC0"/>
    <w:rsid w:val="005D00A3"/>
    <w:rsid w:val="005D0101"/>
    <w:rsid w:val="005D0259"/>
    <w:rsid w:val="005D035A"/>
    <w:rsid w:val="005D05DC"/>
    <w:rsid w:val="005D0936"/>
    <w:rsid w:val="005D0A6A"/>
    <w:rsid w:val="005D0A71"/>
    <w:rsid w:val="005D0CEF"/>
    <w:rsid w:val="005D0D7E"/>
    <w:rsid w:val="005D11D6"/>
    <w:rsid w:val="005D14E6"/>
    <w:rsid w:val="005D16A7"/>
    <w:rsid w:val="005D18CD"/>
    <w:rsid w:val="005D1998"/>
    <w:rsid w:val="005D19FA"/>
    <w:rsid w:val="005D1CF5"/>
    <w:rsid w:val="005D1EF0"/>
    <w:rsid w:val="005D2109"/>
    <w:rsid w:val="005D2316"/>
    <w:rsid w:val="005D24C6"/>
    <w:rsid w:val="005D25B5"/>
    <w:rsid w:val="005D292F"/>
    <w:rsid w:val="005D2A0A"/>
    <w:rsid w:val="005D2A67"/>
    <w:rsid w:val="005D2BB4"/>
    <w:rsid w:val="005D2C83"/>
    <w:rsid w:val="005D2EB7"/>
    <w:rsid w:val="005D30FE"/>
    <w:rsid w:val="005D37A2"/>
    <w:rsid w:val="005D37D4"/>
    <w:rsid w:val="005D38D6"/>
    <w:rsid w:val="005D3A93"/>
    <w:rsid w:val="005D3AF5"/>
    <w:rsid w:val="005D3CE7"/>
    <w:rsid w:val="005D3E1D"/>
    <w:rsid w:val="005D3E9F"/>
    <w:rsid w:val="005D3FC9"/>
    <w:rsid w:val="005D407B"/>
    <w:rsid w:val="005D4126"/>
    <w:rsid w:val="005D425B"/>
    <w:rsid w:val="005D45BC"/>
    <w:rsid w:val="005D460B"/>
    <w:rsid w:val="005D48BF"/>
    <w:rsid w:val="005D48C1"/>
    <w:rsid w:val="005D4AA5"/>
    <w:rsid w:val="005D4AF4"/>
    <w:rsid w:val="005D4B23"/>
    <w:rsid w:val="005D4BB6"/>
    <w:rsid w:val="005D4E01"/>
    <w:rsid w:val="005D4ED3"/>
    <w:rsid w:val="005D4FDD"/>
    <w:rsid w:val="005D52DA"/>
    <w:rsid w:val="005D5415"/>
    <w:rsid w:val="005D5499"/>
    <w:rsid w:val="005D5612"/>
    <w:rsid w:val="005D5682"/>
    <w:rsid w:val="005D5A18"/>
    <w:rsid w:val="005D5B0F"/>
    <w:rsid w:val="005D5CCB"/>
    <w:rsid w:val="005D5D14"/>
    <w:rsid w:val="005D6005"/>
    <w:rsid w:val="005D601C"/>
    <w:rsid w:val="005D6590"/>
    <w:rsid w:val="005D6769"/>
    <w:rsid w:val="005D6B0E"/>
    <w:rsid w:val="005D6BE8"/>
    <w:rsid w:val="005D709C"/>
    <w:rsid w:val="005D70BA"/>
    <w:rsid w:val="005D70CC"/>
    <w:rsid w:val="005D7263"/>
    <w:rsid w:val="005D7280"/>
    <w:rsid w:val="005D7355"/>
    <w:rsid w:val="005D7457"/>
    <w:rsid w:val="005D76B8"/>
    <w:rsid w:val="005D7A48"/>
    <w:rsid w:val="005D7B41"/>
    <w:rsid w:val="005D7BEB"/>
    <w:rsid w:val="005D7E11"/>
    <w:rsid w:val="005D7EB5"/>
    <w:rsid w:val="005E01CC"/>
    <w:rsid w:val="005E033C"/>
    <w:rsid w:val="005E0781"/>
    <w:rsid w:val="005E0914"/>
    <w:rsid w:val="005E0D2D"/>
    <w:rsid w:val="005E0E9B"/>
    <w:rsid w:val="005E0EB6"/>
    <w:rsid w:val="005E0F40"/>
    <w:rsid w:val="005E1249"/>
    <w:rsid w:val="005E14CD"/>
    <w:rsid w:val="005E1604"/>
    <w:rsid w:val="005E1898"/>
    <w:rsid w:val="005E19A7"/>
    <w:rsid w:val="005E1AFC"/>
    <w:rsid w:val="005E1AFD"/>
    <w:rsid w:val="005E1DDB"/>
    <w:rsid w:val="005E1EBB"/>
    <w:rsid w:val="005E1EFD"/>
    <w:rsid w:val="005E1F47"/>
    <w:rsid w:val="005E2057"/>
    <w:rsid w:val="005E2061"/>
    <w:rsid w:val="005E2102"/>
    <w:rsid w:val="005E2156"/>
    <w:rsid w:val="005E2459"/>
    <w:rsid w:val="005E2473"/>
    <w:rsid w:val="005E2665"/>
    <w:rsid w:val="005E282E"/>
    <w:rsid w:val="005E28D8"/>
    <w:rsid w:val="005E28DA"/>
    <w:rsid w:val="005E2912"/>
    <w:rsid w:val="005E2923"/>
    <w:rsid w:val="005E2E21"/>
    <w:rsid w:val="005E2E65"/>
    <w:rsid w:val="005E31A0"/>
    <w:rsid w:val="005E3317"/>
    <w:rsid w:val="005E3563"/>
    <w:rsid w:val="005E36B9"/>
    <w:rsid w:val="005E3869"/>
    <w:rsid w:val="005E389F"/>
    <w:rsid w:val="005E38E5"/>
    <w:rsid w:val="005E393F"/>
    <w:rsid w:val="005E3986"/>
    <w:rsid w:val="005E3AF2"/>
    <w:rsid w:val="005E3C1B"/>
    <w:rsid w:val="005E3C62"/>
    <w:rsid w:val="005E3DAA"/>
    <w:rsid w:val="005E3F05"/>
    <w:rsid w:val="005E3FB3"/>
    <w:rsid w:val="005E403C"/>
    <w:rsid w:val="005E4066"/>
    <w:rsid w:val="005E414D"/>
    <w:rsid w:val="005E41A9"/>
    <w:rsid w:val="005E4205"/>
    <w:rsid w:val="005E42C6"/>
    <w:rsid w:val="005E44C5"/>
    <w:rsid w:val="005E44F3"/>
    <w:rsid w:val="005E47F2"/>
    <w:rsid w:val="005E498D"/>
    <w:rsid w:val="005E49A4"/>
    <w:rsid w:val="005E4AA8"/>
    <w:rsid w:val="005E4E5F"/>
    <w:rsid w:val="005E4F61"/>
    <w:rsid w:val="005E5415"/>
    <w:rsid w:val="005E561D"/>
    <w:rsid w:val="005E5665"/>
    <w:rsid w:val="005E5756"/>
    <w:rsid w:val="005E5828"/>
    <w:rsid w:val="005E5902"/>
    <w:rsid w:val="005E591B"/>
    <w:rsid w:val="005E5BB2"/>
    <w:rsid w:val="005E5CBC"/>
    <w:rsid w:val="005E6080"/>
    <w:rsid w:val="005E62B1"/>
    <w:rsid w:val="005E633F"/>
    <w:rsid w:val="005E63EC"/>
    <w:rsid w:val="005E63F9"/>
    <w:rsid w:val="005E65DC"/>
    <w:rsid w:val="005E65F9"/>
    <w:rsid w:val="005E66A3"/>
    <w:rsid w:val="005E6876"/>
    <w:rsid w:val="005E6971"/>
    <w:rsid w:val="005E69BD"/>
    <w:rsid w:val="005E6A08"/>
    <w:rsid w:val="005E6B27"/>
    <w:rsid w:val="005E6B2D"/>
    <w:rsid w:val="005E720F"/>
    <w:rsid w:val="005E7318"/>
    <w:rsid w:val="005E77B1"/>
    <w:rsid w:val="005E7838"/>
    <w:rsid w:val="005E7862"/>
    <w:rsid w:val="005E7AB7"/>
    <w:rsid w:val="005E7BCF"/>
    <w:rsid w:val="005E7C39"/>
    <w:rsid w:val="005E7CBC"/>
    <w:rsid w:val="005E7F67"/>
    <w:rsid w:val="005F0005"/>
    <w:rsid w:val="005F0099"/>
    <w:rsid w:val="005F022F"/>
    <w:rsid w:val="005F0274"/>
    <w:rsid w:val="005F037A"/>
    <w:rsid w:val="005F06F1"/>
    <w:rsid w:val="005F07FA"/>
    <w:rsid w:val="005F08F6"/>
    <w:rsid w:val="005F0955"/>
    <w:rsid w:val="005F0986"/>
    <w:rsid w:val="005F0995"/>
    <w:rsid w:val="005F09C5"/>
    <w:rsid w:val="005F0C59"/>
    <w:rsid w:val="005F0EB7"/>
    <w:rsid w:val="005F0FB0"/>
    <w:rsid w:val="005F0FB1"/>
    <w:rsid w:val="005F12B4"/>
    <w:rsid w:val="005F1334"/>
    <w:rsid w:val="005F13B2"/>
    <w:rsid w:val="005F14E1"/>
    <w:rsid w:val="005F1707"/>
    <w:rsid w:val="005F17F6"/>
    <w:rsid w:val="005F17FA"/>
    <w:rsid w:val="005F1843"/>
    <w:rsid w:val="005F199E"/>
    <w:rsid w:val="005F1A45"/>
    <w:rsid w:val="005F2065"/>
    <w:rsid w:val="005F20DB"/>
    <w:rsid w:val="005F2138"/>
    <w:rsid w:val="005F221E"/>
    <w:rsid w:val="005F22C0"/>
    <w:rsid w:val="005F22CD"/>
    <w:rsid w:val="005F23E8"/>
    <w:rsid w:val="005F24A0"/>
    <w:rsid w:val="005F2723"/>
    <w:rsid w:val="005F2746"/>
    <w:rsid w:val="005F2ACB"/>
    <w:rsid w:val="005F2B4B"/>
    <w:rsid w:val="005F2BD5"/>
    <w:rsid w:val="005F2BD7"/>
    <w:rsid w:val="005F323E"/>
    <w:rsid w:val="005F365F"/>
    <w:rsid w:val="005F37D7"/>
    <w:rsid w:val="005F39C4"/>
    <w:rsid w:val="005F3A1B"/>
    <w:rsid w:val="005F3AC5"/>
    <w:rsid w:val="005F3DA5"/>
    <w:rsid w:val="005F3F86"/>
    <w:rsid w:val="005F3F8B"/>
    <w:rsid w:val="005F4042"/>
    <w:rsid w:val="005F4091"/>
    <w:rsid w:val="005F43E2"/>
    <w:rsid w:val="005F43F5"/>
    <w:rsid w:val="005F4481"/>
    <w:rsid w:val="005F44A5"/>
    <w:rsid w:val="005F4790"/>
    <w:rsid w:val="005F4858"/>
    <w:rsid w:val="005F4F05"/>
    <w:rsid w:val="005F50CD"/>
    <w:rsid w:val="005F5262"/>
    <w:rsid w:val="005F52E1"/>
    <w:rsid w:val="005F5344"/>
    <w:rsid w:val="005F538A"/>
    <w:rsid w:val="005F5484"/>
    <w:rsid w:val="005F568F"/>
    <w:rsid w:val="005F5746"/>
    <w:rsid w:val="005F578A"/>
    <w:rsid w:val="005F5AF1"/>
    <w:rsid w:val="005F5CA9"/>
    <w:rsid w:val="005F5DD5"/>
    <w:rsid w:val="005F5FCE"/>
    <w:rsid w:val="005F5FD0"/>
    <w:rsid w:val="005F6174"/>
    <w:rsid w:val="005F653C"/>
    <w:rsid w:val="005F6587"/>
    <w:rsid w:val="005F6690"/>
    <w:rsid w:val="005F68C9"/>
    <w:rsid w:val="005F6AE7"/>
    <w:rsid w:val="005F6E39"/>
    <w:rsid w:val="005F7291"/>
    <w:rsid w:val="005F75A9"/>
    <w:rsid w:val="005F75DD"/>
    <w:rsid w:val="005F7A8E"/>
    <w:rsid w:val="005F7B10"/>
    <w:rsid w:val="005F7CE8"/>
    <w:rsid w:val="005F7CFF"/>
    <w:rsid w:val="005F7F2A"/>
    <w:rsid w:val="00600063"/>
    <w:rsid w:val="00600065"/>
    <w:rsid w:val="0060008E"/>
    <w:rsid w:val="0060022F"/>
    <w:rsid w:val="006002DF"/>
    <w:rsid w:val="006003F1"/>
    <w:rsid w:val="0060050E"/>
    <w:rsid w:val="00600579"/>
    <w:rsid w:val="006005CB"/>
    <w:rsid w:val="006006C1"/>
    <w:rsid w:val="006007E3"/>
    <w:rsid w:val="00600A24"/>
    <w:rsid w:val="00600B39"/>
    <w:rsid w:val="00600B76"/>
    <w:rsid w:val="00600E88"/>
    <w:rsid w:val="006011D9"/>
    <w:rsid w:val="006013E4"/>
    <w:rsid w:val="0060146D"/>
    <w:rsid w:val="0060152C"/>
    <w:rsid w:val="0060183D"/>
    <w:rsid w:val="00601BDF"/>
    <w:rsid w:val="00601C1D"/>
    <w:rsid w:val="00601C82"/>
    <w:rsid w:val="00601CB8"/>
    <w:rsid w:val="00601F5E"/>
    <w:rsid w:val="00601F8C"/>
    <w:rsid w:val="006022AF"/>
    <w:rsid w:val="006025B9"/>
    <w:rsid w:val="006025E3"/>
    <w:rsid w:val="00602721"/>
    <w:rsid w:val="00602898"/>
    <w:rsid w:val="006028D9"/>
    <w:rsid w:val="006028FE"/>
    <w:rsid w:val="00602AA3"/>
    <w:rsid w:val="00602AE0"/>
    <w:rsid w:val="00602BAE"/>
    <w:rsid w:val="00602CB6"/>
    <w:rsid w:val="00602D33"/>
    <w:rsid w:val="00602EB5"/>
    <w:rsid w:val="00602FB6"/>
    <w:rsid w:val="0060330D"/>
    <w:rsid w:val="0060344B"/>
    <w:rsid w:val="0060354B"/>
    <w:rsid w:val="006037AD"/>
    <w:rsid w:val="006038D3"/>
    <w:rsid w:val="006038D9"/>
    <w:rsid w:val="00603946"/>
    <w:rsid w:val="0060399B"/>
    <w:rsid w:val="00603DD1"/>
    <w:rsid w:val="00603E2D"/>
    <w:rsid w:val="00603F59"/>
    <w:rsid w:val="00604118"/>
    <w:rsid w:val="0060430B"/>
    <w:rsid w:val="006045EF"/>
    <w:rsid w:val="00604603"/>
    <w:rsid w:val="006046F5"/>
    <w:rsid w:val="00604B3B"/>
    <w:rsid w:val="00604B8E"/>
    <w:rsid w:val="00604C52"/>
    <w:rsid w:val="00604C53"/>
    <w:rsid w:val="00604E7C"/>
    <w:rsid w:val="00604F07"/>
    <w:rsid w:val="00604F50"/>
    <w:rsid w:val="00605217"/>
    <w:rsid w:val="0060532B"/>
    <w:rsid w:val="006053B4"/>
    <w:rsid w:val="006055B7"/>
    <w:rsid w:val="006055DA"/>
    <w:rsid w:val="0060578C"/>
    <w:rsid w:val="006058CC"/>
    <w:rsid w:val="006058DB"/>
    <w:rsid w:val="006058FF"/>
    <w:rsid w:val="00605A10"/>
    <w:rsid w:val="00605AC7"/>
    <w:rsid w:val="00605AE6"/>
    <w:rsid w:val="00605C50"/>
    <w:rsid w:val="00605CB9"/>
    <w:rsid w:val="00605D1D"/>
    <w:rsid w:val="00605DB9"/>
    <w:rsid w:val="00605E2E"/>
    <w:rsid w:val="00606036"/>
    <w:rsid w:val="006061BA"/>
    <w:rsid w:val="00606201"/>
    <w:rsid w:val="0060622A"/>
    <w:rsid w:val="00606492"/>
    <w:rsid w:val="006065AA"/>
    <w:rsid w:val="00606733"/>
    <w:rsid w:val="006067CE"/>
    <w:rsid w:val="00606886"/>
    <w:rsid w:val="00606951"/>
    <w:rsid w:val="00606A29"/>
    <w:rsid w:val="00606AE5"/>
    <w:rsid w:val="00606CC0"/>
    <w:rsid w:val="00606E04"/>
    <w:rsid w:val="00606EEC"/>
    <w:rsid w:val="00606FAD"/>
    <w:rsid w:val="006070DC"/>
    <w:rsid w:val="006074B8"/>
    <w:rsid w:val="00607A1A"/>
    <w:rsid w:val="00607A34"/>
    <w:rsid w:val="00607AE2"/>
    <w:rsid w:val="00607B29"/>
    <w:rsid w:val="00607B65"/>
    <w:rsid w:val="00607BEA"/>
    <w:rsid w:val="00607D89"/>
    <w:rsid w:val="006104C4"/>
    <w:rsid w:val="006107A4"/>
    <w:rsid w:val="00610C30"/>
    <w:rsid w:val="00610D47"/>
    <w:rsid w:val="00610DE0"/>
    <w:rsid w:val="00610E6F"/>
    <w:rsid w:val="00610F13"/>
    <w:rsid w:val="00610FDA"/>
    <w:rsid w:val="006112D8"/>
    <w:rsid w:val="006113A8"/>
    <w:rsid w:val="0061141A"/>
    <w:rsid w:val="00611496"/>
    <w:rsid w:val="0061190D"/>
    <w:rsid w:val="0061194D"/>
    <w:rsid w:val="006119B1"/>
    <w:rsid w:val="00611AD5"/>
    <w:rsid w:val="00611C7C"/>
    <w:rsid w:val="00611F0B"/>
    <w:rsid w:val="006120EC"/>
    <w:rsid w:val="00612150"/>
    <w:rsid w:val="00612193"/>
    <w:rsid w:val="0061226A"/>
    <w:rsid w:val="00612552"/>
    <w:rsid w:val="00612669"/>
    <w:rsid w:val="0061266F"/>
    <w:rsid w:val="00612794"/>
    <w:rsid w:val="00612B26"/>
    <w:rsid w:val="00612F59"/>
    <w:rsid w:val="006130F7"/>
    <w:rsid w:val="006133E8"/>
    <w:rsid w:val="006134FC"/>
    <w:rsid w:val="006135CF"/>
    <w:rsid w:val="006135EF"/>
    <w:rsid w:val="00613630"/>
    <w:rsid w:val="00613872"/>
    <w:rsid w:val="00613C4D"/>
    <w:rsid w:val="00613C58"/>
    <w:rsid w:val="00613C65"/>
    <w:rsid w:val="00613EBD"/>
    <w:rsid w:val="00613F2C"/>
    <w:rsid w:val="00614028"/>
    <w:rsid w:val="0061407A"/>
    <w:rsid w:val="00614447"/>
    <w:rsid w:val="0061445B"/>
    <w:rsid w:val="00614571"/>
    <w:rsid w:val="006145EB"/>
    <w:rsid w:val="00614640"/>
    <w:rsid w:val="00614979"/>
    <w:rsid w:val="00614BFC"/>
    <w:rsid w:val="00614CCB"/>
    <w:rsid w:val="00614CF6"/>
    <w:rsid w:val="00614D06"/>
    <w:rsid w:val="00614F41"/>
    <w:rsid w:val="006150D1"/>
    <w:rsid w:val="006151E3"/>
    <w:rsid w:val="006152B3"/>
    <w:rsid w:val="0061533A"/>
    <w:rsid w:val="006153A7"/>
    <w:rsid w:val="0061541B"/>
    <w:rsid w:val="0061547A"/>
    <w:rsid w:val="0061555E"/>
    <w:rsid w:val="0061565E"/>
    <w:rsid w:val="006156D1"/>
    <w:rsid w:val="00615E22"/>
    <w:rsid w:val="00615EA9"/>
    <w:rsid w:val="00615F06"/>
    <w:rsid w:val="00616050"/>
    <w:rsid w:val="006160BE"/>
    <w:rsid w:val="00616185"/>
    <w:rsid w:val="006161C1"/>
    <w:rsid w:val="00616261"/>
    <w:rsid w:val="006162DF"/>
    <w:rsid w:val="0061651A"/>
    <w:rsid w:val="0061660C"/>
    <w:rsid w:val="0061668D"/>
    <w:rsid w:val="0061675B"/>
    <w:rsid w:val="006167D4"/>
    <w:rsid w:val="00616827"/>
    <w:rsid w:val="00616AA4"/>
    <w:rsid w:val="00616CCD"/>
    <w:rsid w:val="00616CDE"/>
    <w:rsid w:val="00616D12"/>
    <w:rsid w:val="00616D7A"/>
    <w:rsid w:val="00616DD2"/>
    <w:rsid w:val="00616E07"/>
    <w:rsid w:val="00616FC8"/>
    <w:rsid w:val="0061701E"/>
    <w:rsid w:val="006170AD"/>
    <w:rsid w:val="00617197"/>
    <w:rsid w:val="0061729B"/>
    <w:rsid w:val="006172EF"/>
    <w:rsid w:val="0061750E"/>
    <w:rsid w:val="006175F3"/>
    <w:rsid w:val="0061793B"/>
    <w:rsid w:val="00617B16"/>
    <w:rsid w:val="00617E99"/>
    <w:rsid w:val="00620001"/>
    <w:rsid w:val="006200B5"/>
    <w:rsid w:val="0062012C"/>
    <w:rsid w:val="00620507"/>
    <w:rsid w:val="006206FB"/>
    <w:rsid w:val="00620734"/>
    <w:rsid w:val="00620809"/>
    <w:rsid w:val="00620A3B"/>
    <w:rsid w:val="00620CF7"/>
    <w:rsid w:val="00620D88"/>
    <w:rsid w:val="00620F18"/>
    <w:rsid w:val="00620F69"/>
    <w:rsid w:val="0062110C"/>
    <w:rsid w:val="00621151"/>
    <w:rsid w:val="006211DC"/>
    <w:rsid w:val="0062127E"/>
    <w:rsid w:val="00621451"/>
    <w:rsid w:val="006214D3"/>
    <w:rsid w:val="0062152F"/>
    <w:rsid w:val="006219FD"/>
    <w:rsid w:val="00621B76"/>
    <w:rsid w:val="00621E0F"/>
    <w:rsid w:val="00621E72"/>
    <w:rsid w:val="0062227C"/>
    <w:rsid w:val="00622298"/>
    <w:rsid w:val="006223FE"/>
    <w:rsid w:val="00622474"/>
    <w:rsid w:val="0062247B"/>
    <w:rsid w:val="006226EE"/>
    <w:rsid w:val="00622711"/>
    <w:rsid w:val="00622A40"/>
    <w:rsid w:val="00622C0F"/>
    <w:rsid w:val="00622CF9"/>
    <w:rsid w:val="00622ECA"/>
    <w:rsid w:val="0062301D"/>
    <w:rsid w:val="00623356"/>
    <w:rsid w:val="006234C7"/>
    <w:rsid w:val="0062361A"/>
    <w:rsid w:val="006236B8"/>
    <w:rsid w:val="00623A74"/>
    <w:rsid w:val="00623FEC"/>
    <w:rsid w:val="0062409E"/>
    <w:rsid w:val="00624258"/>
    <w:rsid w:val="0062426C"/>
    <w:rsid w:val="006244E9"/>
    <w:rsid w:val="006244EE"/>
    <w:rsid w:val="00624603"/>
    <w:rsid w:val="00624913"/>
    <w:rsid w:val="0062492A"/>
    <w:rsid w:val="00624A03"/>
    <w:rsid w:val="00624A2F"/>
    <w:rsid w:val="00624C49"/>
    <w:rsid w:val="00624F5F"/>
    <w:rsid w:val="00624F91"/>
    <w:rsid w:val="0062554B"/>
    <w:rsid w:val="006255A4"/>
    <w:rsid w:val="006257E1"/>
    <w:rsid w:val="006258AB"/>
    <w:rsid w:val="00625C26"/>
    <w:rsid w:val="00625C9D"/>
    <w:rsid w:val="00625CE6"/>
    <w:rsid w:val="00625E9B"/>
    <w:rsid w:val="0062616A"/>
    <w:rsid w:val="006265E1"/>
    <w:rsid w:val="006267DA"/>
    <w:rsid w:val="00626BDC"/>
    <w:rsid w:val="00626D3A"/>
    <w:rsid w:val="00626E2D"/>
    <w:rsid w:val="00626E86"/>
    <w:rsid w:val="006270D4"/>
    <w:rsid w:val="00627281"/>
    <w:rsid w:val="006273C7"/>
    <w:rsid w:val="006273D8"/>
    <w:rsid w:val="006273EE"/>
    <w:rsid w:val="00627520"/>
    <w:rsid w:val="00627A6D"/>
    <w:rsid w:val="00627A82"/>
    <w:rsid w:val="00627AA3"/>
    <w:rsid w:val="00627C47"/>
    <w:rsid w:val="00627C4F"/>
    <w:rsid w:val="00627C6C"/>
    <w:rsid w:val="00627DBA"/>
    <w:rsid w:val="00627E28"/>
    <w:rsid w:val="0063001B"/>
    <w:rsid w:val="0063011C"/>
    <w:rsid w:val="0063014D"/>
    <w:rsid w:val="006301FA"/>
    <w:rsid w:val="00630255"/>
    <w:rsid w:val="00630340"/>
    <w:rsid w:val="006309E8"/>
    <w:rsid w:val="00630A30"/>
    <w:rsid w:val="00630B5E"/>
    <w:rsid w:val="00630F0F"/>
    <w:rsid w:val="00631003"/>
    <w:rsid w:val="006311C1"/>
    <w:rsid w:val="00631269"/>
    <w:rsid w:val="006312D3"/>
    <w:rsid w:val="006312E2"/>
    <w:rsid w:val="0063130E"/>
    <w:rsid w:val="0063156D"/>
    <w:rsid w:val="00631647"/>
    <w:rsid w:val="00631888"/>
    <w:rsid w:val="00631B40"/>
    <w:rsid w:val="00631C24"/>
    <w:rsid w:val="00631E42"/>
    <w:rsid w:val="00631FA7"/>
    <w:rsid w:val="006320EF"/>
    <w:rsid w:val="0063215C"/>
    <w:rsid w:val="006323E7"/>
    <w:rsid w:val="00632611"/>
    <w:rsid w:val="00632756"/>
    <w:rsid w:val="00632C9B"/>
    <w:rsid w:val="00632E27"/>
    <w:rsid w:val="00633556"/>
    <w:rsid w:val="00633676"/>
    <w:rsid w:val="00633682"/>
    <w:rsid w:val="006337B1"/>
    <w:rsid w:val="0063383A"/>
    <w:rsid w:val="00633C2F"/>
    <w:rsid w:val="00633C39"/>
    <w:rsid w:val="00633C64"/>
    <w:rsid w:val="00633C6F"/>
    <w:rsid w:val="00633D9F"/>
    <w:rsid w:val="00633F5C"/>
    <w:rsid w:val="00633F84"/>
    <w:rsid w:val="00633FE4"/>
    <w:rsid w:val="0063413B"/>
    <w:rsid w:val="0063419E"/>
    <w:rsid w:val="006342BD"/>
    <w:rsid w:val="0063450A"/>
    <w:rsid w:val="00634650"/>
    <w:rsid w:val="00634708"/>
    <w:rsid w:val="006348F1"/>
    <w:rsid w:val="00634903"/>
    <w:rsid w:val="0063498A"/>
    <w:rsid w:val="00634BEF"/>
    <w:rsid w:val="0063504D"/>
    <w:rsid w:val="00635057"/>
    <w:rsid w:val="00635101"/>
    <w:rsid w:val="006351DD"/>
    <w:rsid w:val="006354F7"/>
    <w:rsid w:val="00635613"/>
    <w:rsid w:val="006357D3"/>
    <w:rsid w:val="0063596C"/>
    <w:rsid w:val="006359C3"/>
    <w:rsid w:val="00635FC0"/>
    <w:rsid w:val="00635FC6"/>
    <w:rsid w:val="00635FFF"/>
    <w:rsid w:val="00636165"/>
    <w:rsid w:val="00636538"/>
    <w:rsid w:val="006365DD"/>
    <w:rsid w:val="0063666A"/>
    <w:rsid w:val="006367D3"/>
    <w:rsid w:val="006367D7"/>
    <w:rsid w:val="00636A66"/>
    <w:rsid w:val="00636B44"/>
    <w:rsid w:val="00636C1D"/>
    <w:rsid w:val="00636D18"/>
    <w:rsid w:val="00636DAD"/>
    <w:rsid w:val="00636EC8"/>
    <w:rsid w:val="00637094"/>
    <w:rsid w:val="00637096"/>
    <w:rsid w:val="006371E9"/>
    <w:rsid w:val="0063727C"/>
    <w:rsid w:val="006372A9"/>
    <w:rsid w:val="006373A9"/>
    <w:rsid w:val="0063741D"/>
    <w:rsid w:val="00637473"/>
    <w:rsid w:val="00637591"/>
    <w:rsid w:val="006378B9"/>
    <w:rsid w:val="00637A36"/>
    <w:rsid w:val="00637CD1"/>
    <w:rsid w:val="00637D84"/>
    <w:rsid w:val="00637DC0"/>
    <w:rsid w:val="00637DEA"/>
    <w:rsid w:val="00637FE6"/>
    <w:rsid w:val="00640267"/>
    <w:rsid w:val="00640291"/>
    <w:rsid w:val="006402A1"/>
    <w:rsid w:val="00640371"/>
    <w:rsid w:val="00640386"/>
    <w:rsid w:val="00640389"/>
    <w:rsid w:val="00640459"/>
    <w:rsid w:val="0064045F"/>
    <w:rsid w:val="006405D8"/>
    <w:rsid w:val="00640686"/>
    <w:rsid w:val="00640770"/>
    <w:rsid w:val="0064082B"/>
    <w:rsid w:val="00640C34"/>
    <w:rsid w:val="00640E00"/>
    <w:rsid w:val="00640F37"/>
    <w:rsid w:val="00641071"/>
    <w:rsid w:val="006410BF"/>
    <w:rsid w:val="006411A9"/>
    <w:rsid w:val="006411B6"/>
    <w:rsid w:val="0064127C"/>
    <w:rsid w:val="00641359"/>
    <w:rsid w:val="006416D7"/>
    <w:rsid w:val="0064178A"/>
    <w:rsid w:val="0064179C"/>
    <w:rsid w:val="0064193F"/>
    <w:rsid w:val="006419D9"/>
    <w:rsid w:val="00641AB0"/>
    <w:rsid w:val="00641AF1"/>
    <w:rsid w:val="00641BBA"/>
    <w:rsid w:val="00642122"/>
    <w:rsid w:val="006427FD"/>
    <w:rsid w:val="00642A4C"/>
    <w:rsid w:val="00642B21"/>
    <w:rsid w:val="00642B35"/>
    <w:rsid w:val="00642BE9"/>
    <w:rsid w:val="00642C90"/>
    <w:rsid w:val="00642ED1"/>
    <w:rsid w:val="00643035"/>
    <w:rsid w:val="00643127"/>
    <w:rsid w:val="00643320"/>
    <w:rsid w:val="0064332D"/>
    <w:rsid w:val="006434A8"/>
    <w:rsid w:val="0064351D"/>
    <w:rsid w:val="006435FA"/>
    <w:rsid w:val="0064376E"/>
    <w:rsid w:val="00643784"/>
    <w:rsid w:val="0064380D"/>
    <w:rsid w:val="006439AA"/>
    <w:rsid w:val="00643A6D"/>
    <w:rsid w:val="00643BEC"/>
    <w:rsid w:val="00643C78"/>
    <w:rsid w:val="00643F47"/>
    <w:rsid w:val="00643F4B"/>
    <w:rsid w:val="00643F68"/>
    <w:rsid w:val="00643F94"/>
    <w:rsid w:val="00644213"/>
    <w:rsid w:val="006443AB"/>
    <w:rsid w:val="0064446F"/>
    <w:rsid w:val="00644529"/>
    <w:rsid w:val="006447C2"/>
    <w:rsid w:val="00644817"/>
    <w:rsid w:val="00644B30"/>
    <w:rsid w:val="00644ECF"/>
    <w:rsid w:val="00644FB0"/>
    <w:rsid w:val="0064505C"/>
    <w:rsid w:val="006450F1"/>
    <w:rsid w:val="0064513D"/>
    <w:rsid w:val="006451A0"/>
    <w:rsid w:val="006451EA"/>
    <w:rsid w:val="0064532D"/>
    <w:rsid w:val="00645588"/>
    <w:rsid w:val="00645985"/>
    <w:rsid w:val="00645BFF"/>
    <w:rsid w:val="00645C97"/>
    <w:rsid w:val="00645F20"/>
    <w:rsid w:val="00645F33"/>
    <w:rsid w:val="00646031"/>
    <w:rsid w:val="00646377"/>
    <w:rsid w:val="00646445"/>
    <w:rsid w:val="0064647E"/>
    <w:rsid w:val="006464AE"/>
    <w:rsid w:val="0064655C"/>
    <w:rsid w:val="0064679B"/>
    <w:rsid w:val="00646890"/>
    <w:rsid w:val="00646989"/>
    <w:rsid w:val="006469C1"/>
    <w:rsid w:val="00646DA9"/>
    <w:rsid w:val="006471E2"/>
    <w:rsid w:val="006472EE"/>
    <w:rsid w:val="00647413"/>
    <w:rsid w:val="0064764E"/>
    <w:rsid w:val="0064780B"/>
    <w:rsid w:val="006478A5"/>
    <w:rsid w:val="00647944"/>
    <w:rsid w:val="00647A26"/>
    <w:rsid w:val="00647A94"/>
    <w:rsid w:val="00647ADB"/>
    <w:rsid w:val="00647BE4"/>
    <w:rsid w:val="00647C6A"/>
    <w:rsid w:val="00647F2B"/>
    <w:rsid w:val="00647FA1"/>
    <w:rsid w:val="006500D9"/>
    <w:rsid w:val="006501F4"/>
    <w:rsid w:val="006504BD"/>
    <w:rsid w:val="0065075C"/>
    <w:rsid w:val="00650A8F"/>
    <w:rsid w:val="00650AC2"/>
    <w:rsid w:val="00650C76"/>
    <w:rsid w:val="00650FD4"/>
    <w:rsid w:val="00651249"/>
    <w:rsid w:val="00651354"/>
    <w:rsid w:val="006515CA"/>
    <w:rsid w:val="006516CE"/>
    <w:rsid w:val="0065171F"/>
    <w:rsid w:val="006519E6"/>
    <w:rsid w:val="00651BB8"/>
    <w:rsid w:val="00651BF0"/>
    <w:rsid w:val="006520E1"/>
    <w:rsid w:val="00652111"/>
    <w:rsid w:val="00652204"/>
    <w:rsid w:val="00652351"/>
    <w:rsid w:val="00652365"/>
    <w:rsid w:val="0065236A"/>
    <w:rsid w:val="00652717"/>
    <w:rsid w:val="00652884"/>
    <w:rsid w:val="00652A48"/>
    <w:rsid w:val="00652F8F"/>
    <w:rsid w:val="006531E9"/>
    <w:rsid w:val="0065340B"/>
    <w:rsid w:val="0065351C"/>
    <w:rsid w:val="00653540"/>
    <w:rsid w:val="006535DF"/>
    <w:rsid w:val="006536F4"/>
    <w:rsid w:val="00653887"/>
    <w:rsid w:val="006538F4"/>
    <w:rsid w:val="00653A26"/>
    <w:rsid w:val="00653BD1"/>
    <w:rsid w:val="00653C54"/>
    <w:rsid w:val="00653FC9"/>
    <w:rsid w:val="00654056"/>
    <w:rsid w:val="00654158"/>
    <w:rsid w:val="00654176"/>
    <w:rsid w:val="00654242"/>
    <w:rsid w:val="006542FC"/>
    <w:rsid w:val="0065434D"/>
    <w:rsid w:val="00654461"/>
    <w:rsid w:val="006544AB"/>
    <w:rsid w:val="0065453F"/>
    <w:rsid w:val="006546E5"/>
    <w:rsid w:val="00654782"/>
    <w:rsid w:val="00654790"/>
    <w:rsid w:val="006548C6"/>
    <w:rsid w:val="006549C9"/>
    <w:rsid w:val="006549DC"/>
    <w:rsid w:val="00654A25"/>
    <w:rsid w:val="00654A91"/>
    <w:rsid w:val="00654AFD"/>
    <w:rsid w:val="00654B77"/>
    <w:rsid w:val="00654D51"/>
    <w:rsid w:val="00654E25"/>
    <w:rsid w:val="00654E37"/>
    <w:rsid w:val="00654ECC"/>
    <w:rsid w:val="00654F20"/>
    <w:rsid w:val="00654FBD"/>
    <w:rsid w:val="00654FE2"/>
    <w:rsid w:val="0065588C"/>
    <w:rsid w:val="006558C8"/>
    <w:rsid w:val="006558E1"/>
    <w:rsid w:val="00655963"/>
    <w:rsid w:val="0065596B"/>
    <w:rsid w:val="006559AE"/>
    <w:rsid w:val="00655FCC"/>
    <w:rsid w:val="00655FF2"/>
    <w:rsid w:val="00655FFA"/>
    <w:rsid w:val="006565C4"/>
    <w:rsid w:val="006565F3"/>
    <w:rsid w:val="00656752"/>
    <w:rsid w:val="00656AB0"/>
    <w:rsid w:val="00656ADE"/>
    <w:rsid w:val="00656D3E"/>
    <w:rsid w:val="00656DD5"/>
    <w:rsid w:val="0065726D"/>
    <w:rsid w:val="006575EB"/>
    <w:rsid w:val="00657BAC"/>
    <w:rsid w:val="00657CE8"/>
    <w:rsid w:val="00657D4B"/>
    <w:rsid w:val="00657E0B"/>
    <w:rsid w:val="00657EC0"/>
    <w:rsid w:val="00660068"/>
    <w:rsid w:val="006601B6"/>
    <w:rsid w:val="006601E4"/>
    <w:rsid w:val="00660265"/>
    <w:rsid w:val="006602A0"/>
    <w:rsid w:val="006602DB"/>
    <w:rsid w:val="006603FE"/>
    <w:rsid w:val="006605F9"/>
    <w:rsid w:val="00660B7D"/>
    <w:rsid w:val="00660C71"/>
    <w:rsid w:val="00660DCB"/>
    <w:rsid w:val="00660DFB"/>
    <w:rsid w:val="00660E7D"/>
    <w:rsid w:val="00660E9B"/>
    <w:rsid w:val="00660F1E"/>
    <w:rsid w:val="00660F9F"/>
    <w:rsid w:val="006612BD"/>
    <w:rsid w:val="006613E2"/>
    <w:rsid w:val="0066199D"/>
    <w:rsid w:val="00661A6B"/>
    <w:rsid w:val="00661AF4"/>
    <w:rsid w:val="00661C8D"/>
    <w:rsid w:val="00661E5B"/>
    <w:rsid w:val="00662389"/>
    <w:rsid w:val="00662498"/>
    <w:rsid w:val="006626E7"/>
    <w:rsid w:val="00662774"/>
    <w:rsid w:val="006627C0"/>
    <w:rsid w:val="006627C9"/>
    <w:rsid w:val="0066298F"/>
    <w:rsid w:val="00662A44"/>
    <w:rsid w:val="00662C7F"/>
    <w:rsid w:val="00662E2A"/>
    <w:rsid w:val="00662F3F"/>
    <w:rsid w:val="00662F47"/>
    <w:rsid w:val="00662F4A"/>
    <w:rsid w:val="00663064"/>
    <w:rsid w:val="006633A3"/>
    <w:rsid w:val="006633D9"/>
    <w:rsid w:val="00663445"/>
    <w:rsid w:val="0066347B"/>
    <w:rsid w:val="006635F1"/>
    <w:rsid w:val="0066381C"/>
    <w:rsid w:val="00663BAD"/>
    <w:rsid w:val="00663D0A"/>
    <w:rsid w:val="00664076"/>
    <w:rsid w:val="0066418E"/>
    <w:rsid w:val="006643F8"/>
    <w:rsid w:val="0066467E"/>
    <w:rsid w:val="006646C3"/>
    <w:rsid w:val="00664832"/>
    <w:rsid w:val="0066488B"/>
    <w:rsid w:val="00664C67"/>
    <w:rsid w:val="00664D90"/>
    <w:rsid w:val="00665266"/>
    <w:rsid w:val="00665273"/>
    <w:rsid w:val="006653F1"/>
    <w:rsid w:val="00665687"/>
    <w:rsid w:val="00665785"/>
    <w:rsid w:val="0066598A"/>
    <w:rsid w:val="006659FC"/>
    <w:rsid w:val="00665ACC"/>
    <w:rsid w:val="00665B3E"/>
    <w:rsid w:val="00665C8B"/>
    <w:rsid w:val="00665D5D"/>
    <w:rsid w:val="00665DCC"/>
    <w:rsid w:val="00665E99"/>
    <w:rsid w:val="006660F6"/>
    <w:rsid w:val="00666120"/>
    <w:rsid w:val="006661D5"/>
    <w:rsid w:val="00666281"/>
    <w:rsid w:val="00666286"/>
    <w:rsid w:val="00666505"/>
    <w:rsid w:val="006665D8"/>
    <w:rsid w:val="00666701"/>
    <w:rsid w:val="00666729"/>
    <w:rsid w:val="006668A8"/>
    <w:rsid w:val="006668BF"/>
    <w:rsid w:val="00666ABF"/>
    <w:rsid w:val="00666AF3"/>
    <w:rsid w:val="00666DC2"/>
    <w:rsid w:val="006670DE"/>
    <w:rsid w:val="00667383"/>
    <w:rsid w:val="006673E9"/>
    <w:rsid w:val="0066741D"/>
    <w:rsid w:val="0066742D"/>
    <w:rsid w:val="006674D6"/>
    <w:rsid w:val="0066772B"/>
    <w:rsid w:val="0066798B"/>
    <w:rsid w:val="006679E3"/>
    <w:rsid w:val="00667B44"/>
    <w:rsid w:val="00667C56"/>
    <w:rsid w:val="00667C8F"/>
    <w:rsid w:val="00667DF4"/>
    <w:rsid w:val="00667F54"/>
    <w:rsid w:val="00670110"/>
    <w:rsid w:val="00670354"/>
    <w:rsid w:val="0067038B"/>
    <w:rsid w:val="0067040E"/>
    <w:rsid w:val="0067044E"/>
    <w:rsid w:val="0067083E"/>
    <w:rsid w:val="0067095B"/>
    <w:rsid w:val="006709DA"/>
    <w:rsid w:val="00670B05"/>
    <w:rsid w:val="00670B3F"/>
    <w:rsid w:val="00670B8D"/>
    <w:rsid w:val="00670D4B"/>
    <w:rsid w:val="00671031"/>
    <w:rsid w:val="0067136D"/>
    <w:rsid w:val="006713BD"/>
    <w:rsid w:val="006715D6"/>
    <w:rsid w:val="00671AB0"/>
    <w:rsid w:val="00671BF6"/>
    <w:rsid w:val="00671D90"/>
    <w:rsid w:val="00671DAB"/>
    <w:rsid w:val="00671EB2"/>
    <w:rsid w:val="00672042"/>
    <w:rsid w:val="006721E8"/>
    <w:rsid w:val="006722FD"/>
    <w:rsid w:val="006724C6"/>
    <w:rsid w:val="006724C8"/>
    <w:rsid w:val="006725BA"/>
    <w:rsid w:val="006726B0"/>
    <w:rsid w:val="00672917"/>
    <w:rsid w:val="006729AA"/>
    <w:rsid w:val="00672C2B"/>
    <w:rsid w:val="00672C5A"/>
    <w:rsid w:val="00672CDB"/>
    <w:rsid w:val="00672E1B"/>
    <w:rsid w:val="0067336E"/>
    <w:rsid w:val="0067339A"/>
    <w:rsid w:val="00673496"/>
    <w:rsid w:val="00673662"/>
    <w:rsid w:val="00673786"/>
    <w:rsid w:val="00673AE0"/>
    <w:rsid w:val="00673CB3"/>
    <w:rsid w:val="00673DC2"/>
    <w:rsid w:val="00673DE8"/>
    <w:rsid w:val="00674168"/>
    <w:rsid w:val="00674200"/>
    <w:rsid w:val="006745CC"/>
    <w:rsid w:val="006746E3"/>
    <w:rsid w:val="00674A79"/>
    <w:rsid w:val="00674B29"/>
    <w:rsid w:val="00674B6A"/>
    <w:rsid w:val="00674D07"/>
    <w:rsid w:val="00674DC8"/>
    <w:rsid w:val="00674FE3"/>
    <w:rsid w:val="0067506E"/>
    <w:rsid w:val="006750A6"/>
    <w:rsid w:val="006750BE"/>
    <w:rsid w:val="0067514D"/>
    <w:rsid w:val="006752E6"/>
    <w:rsid w:val="00675330"/>
    <w:rsid w:val="0067562C"/>
    <w:rsid w:val="0067563D"/>
    <w:rsid w:val="006756A6"/>
    <w:rsid w:val="00675ADD"/>
    <w:rsid w:val="00675D7E"/>
    <w:rsid w:val="00675E59"/>
    <w:rsid w:val="00675F30"/>
    <w:rsid w:val="0067612F"/>
    <w:rsid w:val="006761A6"/>
    <w:rsid w:val="0067622F"/>
    <w:rsid w:val="0067632C"/>
    <w:rsid w:val="006765DF"/>
    <w:rsid w:val="0067668E"/>
    <w:rsid w:val="0067683F"/>
    <w:rsid w:val="00676A2A"/>
    <w:rsid w:val="00676A85"/>
    <w:rsid w:val="00676DE6"/>
    <w:rsid w:val="00676FB3"/>
    <w:rsid w:val="006770D1"/>
    <w:rsid w:val="00677251"/>
    <w:rsid w:val="0067727D"/>
    <w:rsid w:val="00677308"/>
    <w:rsid w:val="00677385"/>
    <w:rsid w:val="0067750E"/>
    <w:rsid w:val="00677518"/>
    <w:rsid w:val="006775E0"/>
    <w:rsid w:val="006775E7"/>
    <w:rsid w:val="0067760B"/>
    <w:rsid w:val="00677889"/>
    <w:rsid w:val="00677A0F"/>
    <w:rsid w:val="00677BC5"/>
    <w:rsid w:val="00677CFC"/>
    <w:rsid w:val="00677E88"/>
    <w:rsid w:val="00677F18"/>
    <w:rsid w:val="00677F1C"/>
    <w:rsid w:val="00677FBF"/>
    <w:rsid w:val="00680010"/>
    <w:rsid w:val="00680121"/>
    <w:rsid w:val="006804D6"/>
    <w:rsid w:val="00680551"/>
    <w:rsid w:val="006807AF"/>
    <w:rsid w:val="00680802"/>
    <w:rsid w:val="00680892"/>
    <w:rsid w:val="00680B65"/>
    <w:rsid w:val="00680BD2"/>
    <w:rsid w:val="00680DFE"/>
    <w:rsid w:val="00681004"/>
    <w:rsid w:val="00681020"/>
    <w:rsid w:val="006810AC"/>
    <w:rsid w:val="006812FA"/>
    <w:rsid w:val="00681481"/>
    <w:rsid w:val="0068154E"/>
    <w:rsid w:val="00681550"/>
    <w:rsid w:val="00681567"/>
    <w:rsid w:val="006816C5"/>
    <w:rsid w:val="00681A96"/>
    <w:rsid w:val="00681AE9"/>
    <w:rsid w:val="00681C28"/>
    <w:rsid w:val="00681DF7"/>
    <w:rsid w:val="00681F3E"/>
    <w:rsid w:val="00681FED"/>
    <w:rsid w:val="006820E1"/>
    <w:rsid w:val="00682397"/>
    <w:rsid w:val="006825D2"/>
    <w:rsid w:val="00682721"/>
    <w:rsid w:val="00682A5C"/>
    <w:rsid w:val="00682C27"/>
    <w:rsid w:val="00682C5F"/>
    <w:rsid w:val="00682CEB"/>
    <w:rsid w:val="0068305C"/>
    <w:rsid w:val="00683080"/>
    <w:rsid w:val="006833B3"/>
    <w:rsid w:val="0068391A"/>
    <w:rsid w:val="00683965"/>
    <w:rsid w:val="00683C0F"/>
    <w:rsid w:val="00683C4F"/>
    <w:rsid w:val="00683FAB"/>
    <w:rsid w:val="00683FC8"/>
    <w:rsid w:val="006842D0"/>
    <w:rsid w:val="006845D4"/>
    <w:rsid w:val="00684649"/>
    <w:rsid w:val="00684761"/>
    <w:rsid w:val="00684943"/>
    <w:rsid w:val="00684A01"/>
    <w:rsid w:val="00684B06"/>
    <w:rsid w:val="00684CB9"/>
    <w:rsid w:val="00684DAC"/>
    <w:rsid w:val="00684F20"/>
    <w:rsid w:val="00684F41"/>
    <w:rsid w:val="0068511E"/>
    <w:rsid w:val="00685194"/>
    <w:rsid w:val="00685200"/>
    <w:rsid w:val="00685220"/>
    <w:rsid w:val="006853D8"/>
    <w:rsid w:val="0068546D"/>
    <w:rsid w:val="006854DC"/>
    <w:rsid w:val="00685768"/>
    <w:rsid w:val="0068577C"/>
    <w:rsid w:val="006857A7"/>
    <w:rsid w:val="006858F0"/>
    <w:rsid w:val="00685A45"/>
    <w:rsid w:val="00685BDE"/>
    <w:rsid w:val="00685CBC"/>
    <w:rsid w:val="00685E0E"/>
    <w:rsid w:val="00685E6C"/>
    <w:rsid w:val="00686109"/>
    <w:rsid w:val="006861DA"/>
    <w:rsid w:val="0068673E"/>
    <w:rsid w:val="006867DE"/>
    <w:rsid w:val="00686B69"/>
    <w:rsid w:val="00686C5E"/>
    <w:rsid w:val="00686CD8"/>
    <w:rsid w:val="0068720A"/>
    <w:rsid w:val="00687351"/>
    <w:rsid w:val="0068746A"/>
    <w:rsid w:val="00687489"/>
    <w:rsid w:val="00687493"/>
    <w:rsid w:val="0068759F"/>
    <w:rsid w:val="006875C2"/>
    <w:rsid w:val="006875EA"/>
    <w:rsid w:val="006877D8"/>
    <w:rsid w:val="00687837"/>
    <w:rsid w:val="006878E7"/>
    <w:rsid w:val="00687966"/>
    <w:rsid w:val="00687B5F"/>
    <w:rsid w:val="00687BEC"/>
    <w:rsid w:val="00687D2E"/>
    <w:rsid w:val="00687DC5"/>
    <w:rsid w:val="00687ED9"/>
    <w:rsid w:val="00687F48"/>
    <w:rsid w:val="0069008B"/>
    <w:rsid w:val="006901DF"/>
    <w:rsid w:val="006901F2"/>
    <w:rsid w:val="00690245"/>
    <w:rsid w:val="00690487"/>
    <w:rsid w:val="006904FE"/>
    <w:rsid w:val="006905F1"/>
    <w:rsid w:val="0069067A"/>
    <w:rsid w:val="00690872"/>
    <w:rsid w:val="00690ACD"/>
    <w:rsid w:val="00690C01"/>
    <w:rsid w:val="00690C45"/>
    <w:rsid w:val="00690C75"/>
    <w:rsid w:val="00690CFB"/>
    <w:rsid w:val="00690E96"/>
    <w:rsid w:val="00690EB6"/>
    <w:rsid w:val="00690EBD"/>
    <w:rsid w:val="00690F2F"/>
    <w:rsid w:val="00691240"/>
    <w:rsid w:val="006912AB"/>
    <w:rsid w:val="00691478"/>
    <w:rsid w:val="00691527"/>
    <w:rsid w:val="00691551"/>
    <w:rsid w:val="006916EC"/>
    <w:rsid w:val="00691F05"/>
    <w:rsid w:val="00692212"/>
    <w:rsid w:val="00692384"/>
    <w:rsid w:val="00692546"/>
    <w:rsid w:val="0069269B"/>
    <w:rsid w:val="00692704"/>
    <w:rsid w:val="00692865"/>
    <w:rsid w:val="00692972"/>
    <w:rsid w:val="00692C00"/>
    <w:rsid w:val="00692D05"/>
    <w:rsid w:val="00692D5C"/>
    <w:rsid w:val="00692EF0"/>
    <w:rsid w:val="00692F19"/>
    <w:rsid w:val="00692F2E"/>
    <w:rsid w:val="00692FEA"/>
    <w:rsid w:val="006930F8"/>
    <w:rsid w:val="00693176"/>
    <w:rsid w:val="0069335F"/>
    <w:rsid w:val="006934BF"/>
    <w:rsid w:val="00693669"/>
    <w:rsid w:val="0069373C"/>
    <w:rsid w:val="006939F3"/>
    <w:rsid w:val="00693F63"/>
    <w:rsid w:val="00694077"/>
    <w:rsid w:val="006940A2"/>
    <w:rsid w:val="006940EB"/>
    <w:rsid w:val="006941FC"/>
    <w:rsid w:val="00694462"/>
    <w:rsid w:val="006944E4"/>
    <w:rsid w:val="0069465D"/>
    <w:rsid w:val="006946CF"/>
    <w:rsid w:val="006947E3"/>
    <w:rsid w:val="00694938"/>
    <w:rsid w:val="00694CBB"/>
    <w:rsid w:val="00694D06"/>
    <w:rsid w:val="00694D09"/>
    <w:rsid w:val="00694D54"/>
    <w:rsid w:val="00695063"/>
    <w:rsid w:val="0069516E"/>
    <w:rsid w:val="006954A7"/>
    <w:rsid w:val="006954B5"/>
    <w:rsid w:val="006955C5"/>
    <w:rsid w:val="0069577E"/>
    <w:rsid w:val="006957C9"/>
    <w:rsid w:val="006958DA"/>
    <w:rsid w:val="00695C4C"/>
    <w:rsid w:val="00695F19"/>
    <w:rsid w:val="00695FB3"/>
    <w:rsid w:val="00696266"/>
    <w:rsid w:val="006962EE"/>
    <w:rsid w:val="006964C9"/>
    <w:rsid w:val="00696727"/>
    <w:rsid w:val="0069673E"/>
    <w:rsid w:val="00696A21"/>
    <w:rsid w:val="00696ADB"/>
    <w:rsid w:val="00696B1F"/>
    <w:rsid w:val="00696B55"/>
    <w:rsid w:val="00696BEB"/>
    <w:rsid w:val="00696D7F"/>
    <w:rsid w:val="00696F84"/>
    <w:rsid w:val="00696FEA"/>
    <w:rsid w:val="0069701D"/>
    <w:rsid w:val="006972BE"/>
    <w:rsid w:val="006973DE"/>
    <w:rsid w:val="0069740A"/>
    <w:rsid w:val="0069748F"/>
    <w:rsid w:val="006976FB"/>
    <w:rsid w:val="0069779E"/>
    <w:rsid w:val="006979E9"/>
    <w:rsid w:val="00697BB6"/>
    <w:rsid w:val="00697CB1"/>
    <w:rsid w:val="00697E53"/>
    <w:rsid w:val="006A004D"/>
    <w:rsid w:val="006A00F7"/>
    <w:rsid w:val="006A0701"/>
    <w:rsid w:val="006A0864"/>
    <w:rsid w:val="006A098A"/>
    <w:rsid w:val="006A0A3B"/>
    <w:rsid w:val="006A0B9D"/>
    <w:rsid w:val="006A0DD3"/>
    <w:rsid w:val="006A0E0D"/>
    <w:rsid w:val="006A0E62"/>
    <w:rsid w:val="006A0EDC"/>
    <w:rsid w:val="006A0F22"/>
    <w:rsid w:val="006A0F98"/>
    <w:rsid w:val="006A1033"/>
    <w:rsid w:val="006A1060"/>
    <w:rsid w:val="006A10BC"/>
    <w:rsid w:val="006A1581"/>
    <w:rsid w:val="006A15DA"/>
    <w:rsid w:val="006A17E2"/>
    <w:rsid w:val="006A1952"/>
    <w:rsid w:val="006A19AA"/>
    <w:rsid w:val="006A1A93"/>
    <w:rsid w:val="006A1D63"/>
    <w:rsid w:val="006A1EA4"/>
    <w:rsid w:val="006A2216"/>
    <w:rsid w:val="006A27D6"/>
    <w:rsid w:val="006A2AE8"/>
    <w:rsid w:val="006A2C33"/>
    <w:rsid w:val="006A2EB3"/>
    <w:rsid w:val="006A2FCE"/>
    <w:rsid w:val="006A3068"/>
    <w:rsid w:val="006A3131"/>
    <w:rsid w:val="006A32C3"/>
    <w:rsid w:val="006A32F7"/>
    <w:rsid w:val="006A3348"/>
    <w:rsid w:val="006A377B"/>
    <w:rsid w:val="006A37E7"/>
    <w:rsid w:val="006A3A3F"/>
    <w:rsid w:val="006A3BF0"/>
    <w:rsid w:val="006A3BFF"/>
    <w:rsid w:val="006A3CB2"/>
    <w:rsid w:val="006A3D3D"/>
    <w:rsid w:val="006A3D6C"/>
    <w:rsid w:val="006A3E32"/>
    <w:rsid w:val="006A3F61"/>
    <w:rsid w:val="006A4020"/>
    <w:rsid w:val="006A4085"/>
    <w:rsid w:val="006A432C"/>
    <w:rsid w:val="006A434C"/>
    <w:rsid w:val="006A4449"/>
    <w:rsid w:val="006A448F"/>
    <w:rsid w:val="006A451C"/>
    <w:rsid w:val="006A4681"/>
    <w:rsid w:val="006A4682"/>
    <w:rsid w:val="006A4987"/>
    <w:rsid w:val="006A49F2"/>
    <w:rsid w:val="006A4A4C"/>
    <w:rsid w:val="006A4A80"/>
    <w:rsid w:val="006A4B6C"/>
    <w:rsid w:val="006A4B82"/>
    <w:rsid w:val="006A4BC3"/>
    <w:rsid w:val="006A4CCE"/>
    <w:rsid w:val="006A4E03"/>
    <w:rsid w:val="006A4E5F"/>
    <w:rsid w:val="006A5237"/>
    <w:rsid w:val="006A53E3"/>
    <w:rsid w:val="006A53E6"/>
    <w:rsid w:val="006A5481"/>
    <w:rsid w:val="006A54F7"/>
    <w:rsid w:val="006A5677"/>
    <w:rsid w:val="006A56B1"/>
    <w:rsid w:val="006A57ED"/>
    <w:rsid w:val="006A5BDE"/>
    <w:rsid w:val="006A5CFB"/>
    <w:rsid w:val="006A5E55"/>
    <w:rsid w:val="006A5E9E"/>
    <w:rsid w:val="006A6168"/>
    <w:rsid w:val="006A61E4"/>
    <w:rsid w:val="006A622C"/>
    <w:rsid w:val="006A6390"/>
    <w:rsid w:val="006A639A"/>
    <w:rsid w:val="006A6408"/>
    <w:rsid w:val="006A6493"/>
    <w:rsid w:val="006A6678"/>
    <w:rsid w:val="006A6835"/>
    <w:rsid w:val="006A69B3"/>
    <w:rsid w:val="006A6A4E"/>
    <w:rsid w:val="006A6B5D"/>
    <w:rsid w:val="006A6FCF"/>
    <w:rsid w:val="006A70E3"/>
    <w:rsid w:val="006A7467"/>
    <w:rsid w:val="006A7919"/>
    <w:rsid w:val="006A7A48"/>
    <w:rsid w:val="006A7C7C"/>
    <w:rsid w:val="006A7D85"/>
    <w:rsid w:val="006A7EDC"/>
    <w:rsid w:val="006A7F92"/>
    <w:rsid w:val="006A7FCA"/>
    <w:rsid w:val="006B007B"/>
    <w:rsid w:val="006B0165"/>
    <w:rsid w:val="006B0179"/>
    <w:rsid w:val="006B018F"/>
    <w:rsid w:val="006B0276"/>
    <w:rsid w:val="006B02F1"/>
    <w:rsid w:val="006B03DF"/>
    <w:rsid w:val="006B0505"/>
    <w:rsid w:val="006B0653"/>
    <w:rsid w:val="006B06F2"/>
    <w:rsid w:val="006B0776"/>
    <w:rsid w:val="006B097E"/>
    <w:rsid w:val="006B09FE"/>
    <w:rsid w:val="006B0F32"/>
    <w:rsid w:val="006B0F37"/>
    <w:rsid w:val="006B0F56"/>
    <w:rsid w:val="006B14BB"/>
    <w:rsid w:val="006B157D"/>
    <w:rsid w:val="006B15F5"/>
    <w:rsid w:val="006B168D"/>
    <w:rsid w:val="006B1698"/>
    <w:rsid w:val="006B16CF"/>
    <w:rsid w:val="006B1A68"/>
    <w:rsid w:val="006B1AB8"/>
    <w:rsid w:val="006B1B72"/>
    <w:rsid w:val="006B1DC8"/>
    <w:rsid w:val="006B1EAD"/>
    <w:rsid w:val="006B1FBE"/>
    <w:rsid w:val="006B209C"/>
    <w:rsid w:val="006B289C"/>
    <w:rsid w:val="006B290C"/>
    <w:rsid w:val="006B2C3E"/>
    <w:rsid w:val="006B2EB7"/>
    <w:rsid w:val="006B2EDE"/>
    <w:rsid w:val="006B2F13"/>
    <w:rsid w:val="006B306A"/>
    <w:rsid w:val="006B314B"/>
    <w:rsid w:val="006B327E"/>
    <w:rsid w:val="006B335B"/>
    <w:rsid w:val="006B338D"/>
    <w:rsid w:val="006B34AB"/>
    <w:rsid w:val="006B3520"/>
    <w:rsid w:val="006B3568"/>
    <w:rsid w:val="006B37DC"/>
    <w:rsid w:val="006B3801"/>
    <w:rsid w:val="006B38C0"/>
    <w:rsid w:val="006B38C2"/>
    <w:rsid w:val="006B3973"/>
    <w:rsid w:val="006B39A8"/>
    <w:rsid w:val="006B3B1A"/>
    <w:rsid w:val="006B3BFE"/>
    <w:rsid w:val="006B3C65"/>
    <w:rsid w:val="006B3DEC"/>
    <w:rsid w:val="006B4050"/>
    <w:rsid w:val="006B40F6"/>
    <w:rsid w:val="006B4306"/>
    <w:rsid w:val="006B4334"/>
    <w:rsid w:val="006B454A"/>
    <w:rsid w:val="006B45C3"/>
    <w:rsid w:val="006B45C8"/>
    <w:rsid w:val="006B4617"/>
    <w:rsid w:val="006B4656"/>
    <w:rsid w:val="006B46BA"/>
    <w:rsid w:val="006B47F6"/>
    <w:rsid w:val="006B483B"/>
    <w:rsid w:val="006B48A5"/>
    <w:rsid w:val="006B496B"/>
    <w:rsid w:val="006B496E"/>
    <w:rsid w:val="006B4BD1"/>
    <w:rsid w:val="006B5121"/>
    <w:rsid w:val="006B518D"/>
    <w:rsid w:val="006B520B"/>
    <w:rsid w:val="006B53E0"/>
    <w:rsid w:val="006B54AD"/>
    <w:rsid w:val="006B56D0"/>
    <w:rsid w:val="006B59ED"/>
    <w:rsid w:val="006B5A7A"/>
    <w:rsid w:val="006B5A96"/>
    <w:rsid w:val="006B5BA4"/>
    <w:rsid w:val="006B5C8A"/>
    <w:rsid w:val="006B5DB2"/>
    <w:rsid w:val="006B5DC9"/>
    <w:rsid w:val="006B5F3A"/>
    <w:rsid w:val="006B5FE1"/>
    <w:rsid w:val="006B636A"/>
    <w:rsid w:val="006B63F5"/>
    <w:rsid w:val="006B650B"/>
    <w:rsid w:val="006B6687"/>
    <w:rsid w:val="006B6C5F"/>
    <w:rsid w:val="006B6E9E"/>
    <w:rsid w:val="006B6EA9"/>
    <w:rsid w:val="006B6EE4"/>
    <w:rsid w:val="006B71D1"/>
    <w:rsid w:val="006B71EE"/>
    <w:rsid w:val="006B7271"/>
    <w:rsid w:val="006B78D2"/>
    <w:rsid w:val="006B7924"/>
    <w:rsid w:val="006B7966"/>
    <w:rsid w:val="006B7AF7"/>
    <w:rsid w:val="006B7C42"/>
    <w:rsid w:val="006B7CB9"/>
    <w:rsid w:val="006B7D27"/>
    <w:rsid w:val="006B7D45"/>
    <w:rsid w:val="006B7E75"/>
    <w:rsid w:val="006B7FD3"/>
    <w:rsid w:val="006C03A2"/>
    <w:rsid w:val="006C043A"/>
    <w:rsid w:val="006C061D"/>
    <w:rsid w:val="006C0620"/>
    <w:rsid w:val="006C065F"/>
    <w:rsid w:val="006C0776"/>
    <w:rsid w:val="006C09D5"/>
    <w:rsid w:val="006C0AD6"/>
    <w:rsid w:val="006C0C20"/>
    <w:rsid w:val="006C1649"/>
    <w:rsid w:val="006C16DE"/>
    <w:rsid w:val="006C184E"/>
    <w:rsid w:val="006C1894"/>
    <w:rsid w:val="006C18F5"/>
    <w:rsid w:val="006C1C7A"/>
    <w:rsid w:val="006C1D37"/>
    <w:rsid w:val="006C1FE6"/>
    <w:rsid w:val="006C2012"/>
    <w:rsid w:val="006C2080"/>
    <w:rsid w:val="006C2093"/>
    <w:rsid w:val="006C2615"/>
    <w:rsid w:val="006C2690"/>
    <w:rsid w:val="006C2784"/>
    <w:rsid w:val="006C29E9"/>
    <w:rsid w:val="006C29F0"/>
    <w:rsid w:val="006C2A67"/>
    <w:rsid w:val="006C2B78"/>
    <w:rsid w:val="006C2B94"/>
    <w:rsid w:val="006C2BA2"/>
    <w:rsid w:val="006C2CBE"/>
    <w:rsid w:val="006C2D6F"/>
    <w:rsid w:val="006C307C"/>
    <w:rsid w:val="006C32E3"/>
    <w:rsid w:val="006C3405"/>
    <w:rsid w:val="006C34B1"/>
    <w:rsid w:val="006C356A"/>
    <w:rsid w:val="006C37A9"/>
    <w:rsid w:val="006C3929"/>
    <w:rsid w:val="006C393A"/>
    <w:rsid w:val="006C3A3E"/>
    <w:rsid w:val="006C3C64"/>
    <w:rsid w:val="006C3CF6"/>
    <w:rsid w:val="006C3DD4"/>
    <w:rsid w:val="006C4052"/>
    <w:rsid w:val="006C4343"/>
    <w:rsid w:val="006C43D6"/>
    <w:rsid w:val="006C4438"/>
    <w:rsid w:val="006C4547"/>
    <w:rsid w:val="006C45E5"/>
    <w:rsid w:val="006C4643"/>
    <w:rsid w:val="006C4997"/>
    <w:rsid w:val="006C4B8A"/>
    <w:rsid w:val="006C4CD5"/>
    <w:rsid w:val="006C4E20"/>
    <w:rsid w:val="006C4E7F"/>
    <w:rsid w:val="006C509A"/>
    <w:rsid w:val="006C5158"/>
    <w:rsid w:val="006C52B1"/>
    <w:rsid w:val="006C52D2"/>
    <w:rsid w:val="006C53DB"/>
    <w:rsid w:val="006C5688"/>
    <w:rsid w:val="006C56C0"/>
    <w:rsid w:val="006C5710"/>
    <w:rsid w:val="006C581D"/>
    <w:rsid w:val="006C58A5"/>
    <w:rsid w:val="006C58A7"/>
    <w:rsid w:val="006C58F3"/>
    <w:rsid w:val="006C5B49"/>
    <w:rsid w:val="006C5B5B"/>
    <w:rsid w:val="006C5C6C"/>
    <w:rsid w:val="006C5CF9"/>
    <w:rsid w:val="006C5D3D"/>
    <w:rsid w:val="006C5D51"/>
    <w:rsid w:val="006C5F50"/>
    <w:rsid w:val="006C61EF"/>
    <w:rsid w:val="006C6365"/>
    <w:rsid w:val="006C65D9"/>
    <w:rsid w:val="006C6742"/>
    <w:rsid w:val="006C6A36"/>
    <w:rsid w:val="006C6AA5"/>
    <w:rsid w:val="006C6C17"/>
    <w:rsid w:val="006C6CFD"/>
    <w:rsid w:val="006C6D09"/>
    <w:rsid w:val="006C6FF2"/>
    <w:rsid w:val="006C7082"/>
    <w:rsid w:val="006C70BF"/>
    <w:rsid w:val="006C70C1"/>
    <w:rsid w:val="006C71BD"/>
    <w:rsid w:val="006C7322"/>
    <w:rsid w:val="006C757E"/>
    <w:rsid w:val="006C75B5"/>
    <w:rsid w:val="006C75E5"/>
    <w:rsid w:val="006C7712"/>
    <w:rsid w:val="006C7764"/>
    <w:rsid w:val="006C7AEE"/>
    <w:rsid w:val="006C7B83"/>
    <w:rsid w:val="006C7D86"/>
    <w:rsid w:val="006C7E17"/>
    <w:rsid w:val="006D006F"/>
    <w:rsid w:val="006D0079"/>
    <w:rsid w:val="006D00CA"/>
    <w:rsid w:val="006D0117"/>
    <w:rsid w:val="006D031B"/>
    <w:rsid w:val="006D0497"/>
    <w:rsid w:val="006D0552"/>
    <w:rsid w:val="006D0803"/>
    <w:rsid w:val="006D08A5"/>
    <w:rsid w:val="006D08FA"/>
    <w:rsid w:val="006D0A46"/>
    <w:rsid w:val="006D0CC4"/>
    <w:rsid w:val="006D0F0F"/>
    <w:rsid w:val="006D0F48"/>
    <w:rsid w:val="006D0FA9"/>
    <w:rsid w:val="006D1216"/>
    <w:rsid w:val="006D13D3"/>
    <w:rsid w:val="006D13EC"/>
    <w:rsid w:val="006D1914"/>
    <w:rsid w:val="006D19F3"/>
    <w:rsid w:val="006D1AA0"/>
    <w:rsid w:val="006D1BB8"/>
    <w:rsid w:val="006D1BCE"/>
    <w:rsid w:val="006D1C48"/>
    <w:rsid w:val="006D1C4F"/>
    <w:rsid w:val="006D1C7B"/>
    <w:rsid w:val="006D1D66"/>
    <w:rsid w:val="006D1D6A"/>
    <w:rsid w:val="006D1E71"/>
    <w:rsid w:val="006D1F6D"/>
    <w:rsid w:val="006D20DC"/>
    <w:rsid w:val="006D224A"/>
    <w:rsid w:val="006D24DF"/>
    <w:rsid w:val="006D272A"/>
    <w:rsid w:val="006D2736"/>
    <w:rsid w:val="006D2941"/>
    <w:rsid w:val="006D2AFD"/>
    <w:rsid w:val="006D2B5A"/>
    <w:rsid w:val="006D2CDC"/>
    <w:rsid w:val="006D2DAF"/>
    <w:rsid w:val="006D3141"/>
    <w:rsid w:val="006D3160"/>
    <w:rsid w:val="006D3201"/>
    <w:rsid w:val="006D32C8"/>
    <w:rsid w:val="006D33DB"/>
    <w:rsid w:val="006D34E6"/>
    <w:rsid w:val="006D3783"/>
    <w:rsid w:val="006D37A1"/>
    <w:rsid w:val="006D37AD"/>
    <w:rsid w:val="006D387C"/>
    <w:rsid w:val="006D39C3"/>
    <w:rsid w:val="006D39FF"/>
    <w:rsid w:val="006D3AB5"/>
    <w:rsid w:val="006D3AD3"/>
    <w:rsid w:val="006D3BBD"/>
    <w:rsid w:val="006D3BC5"/>
    <w:rsid w:val="006D3BCA"/>
    <w:rsid w:val="006D3D56"/>
    <w:rsid w:val="006D3E01"/>
    <w:rsid w:val="006D3E95"/>
    <w:rsid w:val="006D40D3"/>
    <w:rsid w:val="006D42E0"/>
    <w:rsid w:val="006D43A7"/>
    <w:rsid w:val="006D450B"/>
    <w:rsid w:val="006D45F2"/>
    <w:rsid w:val="006D463B"/>
    <w:rsid w:val="006D46E8"/>
    <w:rsid w:val="006D4748"/>
    <w:rsid w:val="006D4857"/>
    <w:rsid w:val="006D48CA"/>
    <w:rsid w:val="006D492C"/>
    <w:rsid w:val="006D4985"/>
    <w:rsid w:val="006D49AD"/>
    <w:rsid w:val="006D4AFC"/>
    <w:rsid w:val="006D4D9E"/>
    <w:rsid w:val="006D4DCE"/>
    <w:rsid w:val="006D4F3A"/>
    <w:rsid w:val="006D4FC3"/>
    <w:rsid w:val="006D5343"/>
    <w:rsid w:val="006D5384"/>
    <w:rsid w:val="006D5412"/>
    <w:rsid w:val="006D5453"/>
    <w:rsid w:val="006D596C"/>
    <w:rsid w:val="006D59A9"/>
    <w:rsid w:val="006D59F9"/>
    <w:rsid w:val="006D5AF9"/>
    <w:rsid w:val="006D5B25"/>
    <w:rsid w:val="006D5B37"/>
    <w:rsid w:val="006D5C7E"/>
    <w:rsid w:val="006D604C"/>
    <w:rsid w:val="006D6325"/>
    <w:rsid w:val="006D6513"/>
    <w:rsid w:val="006D6539"/>
    <w:rsid w:val="006D664F"/>
    <w:rsid w:val="006D69BC"/>
    <w:rsid w:val="006D6B41"/>
    <w:rsid w:val="006D6B94"/>
    <w:rsid w:val="006D6D6E"/>
    <w:rsid w:val="006D6E14"/>
    <w:rsid w:val="006D6FF8"/>
    <w:rsid w:val="006D73C2"/>
    <w:rsid w:val="006D73D9"/>
    <w:rsid w:val="006D74FC"/>
    <w:rsid w:val="006D7558"/>
    <w:rsid w:val="006D7576"/>
    <w:rsid w:val="006D76F6"/>
    <w:rsid w:val="006D7896"/>
    <w:rsid w:val="006D797B"/>
    <w:rsid w:val="006D7B50"/>
    <w:rsid w:val="006D7C0B"/>
    <w:rsid w:val="006D7C6B"/>
    <w:rsid w:val="006D7DB7"/>
    <w:rsid w:val="006D7DF4"/>
    <w:rsid w:val="006D7F83"/>
    <w:rsid w:val="006D7FC3"/>
    <w:rsid w:val="006D7FD7"/>
    <w:rsid w:val="006E0017"/>
    <w:rsid w:val="006E00F3"/>
    <w:rsid w:val="006E0368"/>
    <w:rsid w:val="006E05CC"/>
    <w:rsid w:val="006E0640"/>
    <w:rsid w:val="006E07A4"/>
    <w:rsid w:val="006E0A93"/>
    <w:rsid w:val="006E0C44"/>
    <w:rsid w:val="006E0D04"/>
    <w:rsid w:val="006E0DB0"/>
    <w:rsid w:val="006E0DE7"/>
    <w:rsid w:val="006E0E7F"/>
    <w:rsid w:val="006E1089"/>
    <w:rsid w:val="006E109D"/>
    <w:rsid w:val="006E1444"/>
    <w:rsid w:val="006E14D7"/>
    <w:rsid w:val="006E1576"/>
    <w:rsid w:val="006E15D8"/>
    <w:rsid w:val="006E17F0"/>
    <w:rsid w:val="006E1852"/>
    <w:rsid w:val="006E1970"/>
    <w:rsid w:val="006E1A6D"/>
    <w:rsid w:val="006E1A6E"/>
    <w:rsid w:val="006E1AB2"/>
    <w:rsid w:val="006E1CB8"/>
    <w:rsid w:val="006E1E10"/>
    <w:rsid w:val="006E1EFD"/>
    <w:rsid w:val="006E208A"/>
    <w:rsid w:val="006E2096"/>
    <w:rsid w:val="006E21CF"/>
    <w:rsid w:val="006E2348"/>
    <w:rsid w:val="006E25E1"/>
    <w:rsid w:val="006E2982"/>
    <w:rsid w:val="006E2A65"/>
    <w:rsid w:val="006E2B46"/>
    <w:rsid w:val="006E2BDF"/>
    <w:rsid w:val="006E31E3"/>
    <w:rsid w:val="006E3296"/>
    <w:rsid w:val="006E35E2"/>
    <w:rsid w:val="006E3794"/>
    <w:rsid w:val="006E37A5"/>
    <w:rsid w:val="006E3A33"/>
    <w:rsid w:val="006E3C07"/>
    <w:rsid w:val="006E3D66"/>
    <w:rsid w:val="006E3EBA"/>
    <w:rsid w:val="006E4018"/>
    <w:rsid w:val="006E40F8"/>
    <w:rsid w:val="006E4145"/>
    <w:rsid w:val="006E4156"/>
    <w:rsid w:val="006E418F"/>
    <w:rsid w:val="006E427D"/>
    <w:rsid w:val="006E4302"/>
    <w:rsid w:val="006E432E"/>
    <w:rsid w:val="006E4446"/>
    <w:rsid w:val="006E44FB"/>
    <w:rsid w:val="006E46A6"/>
    <w:rsid w:val="006E486C"/>
    <w:rsid w:val="006E49DC"/>
    <w:rsid w:val="006E4CAD"/>
    <w:rsid w:val="006E4CB9"/>
    <w:rsid w:val="006E4CBE"/>
    <w:rsid w:val="006E4CF7"/>
    <w:rsid w:val="006E4D57"/>
    <w:rsid w:val="006E4DBD"/>
    <w:rsid w:val="006E4EC5"/>
    <w:rsid w:val="006E4F63"/>
    <w:rsid w:val="006E5216"/>
    <w:rsid w:val="006E5286"/>
    <w:rsid w:val="006E5305"/>
    <w:rsid w:val="006E534B"/>
    <w:rsid w:val="006E53A2"/>
    <w:rsid w:val="006E5400"/>
    <w:rsid w:val="006E5597"/>
    <w:rsid w:val="006E5849"/>
    <w:rsid w:val="006E5910"/>
    <w:rsid w:val="006E5AA4"/>
    <w:rsid w:val="006E5C2A"/>
    <w:rsid w:val="006E5D33"/>
    <w:rsid w:val="006E6305"/>
    <w:rsid w:val="006E63A7"/>
    <w:rsid w:val="006E6410"/>
    <w:rsid w:val="006E643C"/>
    <w:rsid w:val="006E6703"/>
    <w:rsid w:val="006E6744"/>
    <w:rsid w:val="006E6870"/>
    <w:rsid w:val="006E6994"/>
    <w:rsid w:val="006E6A3D"/>
    <w:rsid w:val="006E6B9D"/>
    <w:rsid w:val="006E6C1B"/>
    <w:rsid w:val="006E6C71"/>
    <w:rsid w:val="006E6CFA"/>
    <w:rsid w:val="006E6E19"/>
    <w:rsid w:val="006E6E3F"/>
    <w:rsid w:val="006E6E40"/>
    <w:rsid w:val="006E7047"/>
    <w:rsid w:val="006E716E"/>
    <w:rsid w:val="006E73F2"/>
    <w:rsid w:val="006E745D"/>
    <w:rsid w:val="006E753B"/>
    <w:rsid w:val="006E76AA"/>
    <w:rsid w:val="006E7747"/>
    <w:rsid w:val="006E77B2"/>
    <w:rsid w:val="006E7807"/>
    <w:rsid w:val="006E78B4"/>
    <w:rsid w:val="006E7A50"/>
    <w:rsid w:val="006E7A9D"/>
    <w:rsid w:val="006E7B34"/>
    <w:rsid w:val="006E7B9A"/>
    <w:rsid w:val="006E7D4E"/>
    <w:rsid w:val="006E7DB6"/>
    <w:rsid w:val="006E7F2A"/>
    <w:rsid w:val="006F01B4"/>
    <w:rsid w:val="006F0232"/>
    <w:rsid w:val="006F031B"/>
    <w:rsid w:val="006F03FE"/>
    <w:rsid w:val="006F04D4"/>
    <w:rsid w:val="006F0676"/>
    <w:rsid w:val="006F090F"/>
    <w:rsid w:val="006F095B"/>
    <w:rsid w:val="006F099D"/>
    <w:rsid w:val="006F0A3A"/>
    <w:rsid w:val="006F0ADB"/>
    <w:rsid w:val="006F0C8C"/>
    <w:rsid w:val="006F0CBF"/>
    <w:rsid w:val="006F0D73"/>
    <w:rsid w:val="006F0FBB"/>
    <w:rsid w:val="006F104B"/>
    <w:rsid w:val="006F10E4"/>
    <w:rsid w:val="006F1292"/>
    <w:rsid w:val="006F1354"/>
    <w:rsid w:val="006F14FE"/>
    <w:rsid w:val="006F1554"/>
    <w:rsid w:val="006F1658"/>
    <w:rsid w:val="006F1698"/>
    <w:rsid w:val="006F17F5"/>
    <w:rsid w:val="006F1B21"/>
    <w:rsid w:val="006F1B50"/>
    <w:rsid w:val="006F1C2B"/>
    <w:rsid w:val="006F1D1E"/>
    <w:rsid w:val="006F1E68"/>
    <w:rsid w:val="006F1F02"/>
    <w:rsid w:val="006F208D"/>
    <w:rsid w:val="006F2357"/>
    <w:rsid w:val="006F23FF"/>
    <w:rsid w:val="006F27A3"/>
    <w:rsid w:val="006F2841"/>
    <w:rsid w:val="006F2B2D"/>
    <w:rsid w:val="006F2BF1"/>
    <w:rsid w:val="006F2C4C"/>
    <w:rsid w:val="006F2E49"/>
    <w:rsid w:val="006F30B1"/>
    <w:rsid w:val="006F30C1"/>
    <w:rsid w:val="006F30D6"/>
    <w:rsid w:val="006F3383"/>
    <w:rsid w:val="006F343E"/>
    <w:rsid w:val="006F3520"/>
    <w:rsid w:val="006F3815"/>
    <w:rsid w:val="006F388E"/>
    <w:rsid w:val="006F38F7"/>
    <w:rsid w:val="006F3964"/>
    <w:rsid w:val="006F39DA"/>
    <w:rsid w:val="006F3B0E"/>
    <w:rsid w:val="006F3B5B"/>
    <w:rsid w:val="006F3B6B"/>
    <w:rsid w:val="006F3DB9"/>
    <w:rsid w:val="006F417C"/>
    <w:rsid w:val="006F41B8"/>
    <w:rsid w:val="006F44AF"/>
    <w:rsid w:val="006F4821"/>
    <w:rsid w:val="006F4B2D"/>
    <w:rsid w:val="006F4B37"/>
    <w:rsid w:val="006F4B6E"/>
    <w:rsid w:val="006F4B84"/>
    <w:rsid w:val="006F4CDC"/>
    <w:rsid w:val="006F5002"/>
    <w:rsid w:val="006F500F"/>
    <w:rsid w:val="006F5057"/>
    <w:rsid w:val="006F5415"/>
    <w:rsid w:val="006F54FD"/>
    <w:rsid w:val="006F5571"/>
    <w:rsid w:val="006F558F"/>
    <w:rsid w:val="006F57FA"/>
    <w:rsid w:val="006F5806"/>
    <w:rsid w:val="006F5819"/>
    <w:rsid w:val="006F587B"/>
    <w:rsid w:val="006F59F5"/>
    <w:rsid w:val="006F5CB8"/>
    <w:rsid w:val="006F5D84"/>
    <w:rsid w:val="006F5DCF"/>
    <w:rsid w:val="006F5F60"/>
    <w:rsid w:val="006F62E4"/>
    <w:rsid w:val="006F637B"/>
    <w:rsid w:val="006F6382"/>
    <w:rsid w:val="006F646E"/>
    <w:rsid w:val="006F664F"/>
    <w:rsid w:val="006F67A8"/>
    <w:rsid w:val="006F6946"/>
    <w:rsid w:val="006F6978"/>
    <w:rsid w:val="006F6A94"/>
    <w:rsid w:val="006F6BB1"/>
    <w:rsid w:val="006F6DC6"/>
    <w:rsid w:val="006F71E0"/>
    <w:rsid w:val="006F720C"/>
    <w:rsid w:val="006F7269"/>
    <w:rsid w:val="006F7370"/>
    <w:rsid w:val="006F75B3"/>
    <w:rsid w:val="006F75F9"/>
    <w:rsid w:val="006F76C2"/>
    <w:rsid w:val="006F7879"/>
    <w:rsid w:val="006F79BD"/>
    <w:rsid w:val="006F7A85"/>
    <w:rsid w:val="006F7AE1"/>
    <w:rsid w:val="006F7B9F"/>
    <w:rsid w:val="006F7BFF"/>
    <w:rsid w:val="006F7D14"/>
    <w:rsid w:val="006F7E3D"/>
    <w:rsid w:val="0070021B"/>
    <w:rsid w:val="00700507"/>
    <w:rsid w:val="007008FE"/>
    <w:rsid w:val="00700973"/>
    <w:rsid w:val="00700A66"/>
    <w:rsid w:val="00700ACD"/>
    <w:rsid w:val="00700D30"/>
    <w:rsid w:val="00700D38"/>
    <w:rsid w:val="00700DDE"/>
    <w:rsid w:val="00700F4F"/>
    <w:rsid w:val="00700FFB"/>
    <w:rsid w:val="007010C6"/>
    <w:rsid w:val="00701166"/>
    <w:rsid w:val="00701343"/>
    <w:rsid w:val="007013BB"/>
    <w:rsid w:val="0070153E"/>
    <w:rsid w:val="00701618"/>
    <w:rsid w:val="00701864"/>
    <w:rsid w:val="007018DD"/>
    <w:rsid w:val="00701ADB"/>
    <w:rsid w:val="00701CE7"/>
    <w:rsid w:val="00701CF8"/>
    <w:rsid w:val="00701DE4"/>
    <w:rsid w:val="00701EB5"/>
    <w:rsid w:val="00701F0F"/>
    <w:rsid w:val="00701FD3"/>
    <w:rsid w:val="007020F2"/>
    <w:rsid w:val="00702101"/>
    <w:rsid w:val="0070212A"/>
    <w:rsid w:val="0070273D"/>
    <w:rsid w:val="00702990"/>
    <w:rsid w:val="00702A39"/>
    <w:rsid w:val="00702A84"/>
    <w:rsid w:val="00702AA1"/>
    <w:rsid w:val="00702B90"/>
    <w:rsid w:val="00702C4F"/>
    <w:rsid w:val="00702E83"/>
    <w:rsid w:val="00702F9D"/>
    <w:rsid w:val="00702FFB"/>
    <w:rsid w:val="007033DC"/>
    <w:rsid w:val="00703AA8"/>
    <w:rsid w:val="00703B64"/>
    <w:rsid w:val="00703CFB"/>
    <w:rsid w:val="00703DC0"/>
    <w:rsid w:val="00703DE2"/>
    <w:rsid w:val="00703E21"/>
    <w:rsid w:val="00703F68"/>
    <w:rsid w:val="007040D1"/>
    <w:rsid w:val="00704177"/>
    <w:rsid w:val="007043EB"/>
    <w:rsid w:val="0070446D"/>
    <w:rsid w:val="00704797"/>
    <w:rsid w:val="00704820"/>
    <w:rsid w:val="00704931"/>
    <w:rsid w:val="0070494B"/>
    <w:rsid w:val="007054F8"/>
    <w:rsid w:val="0070557E"/>
    <w:rsid w:val="00705661"/>
    <w:rsid w:val="0070568D"/>
    <w:rsid w:val="007057B7"/>
    <w:rsid w:val="00705860"/>
    <w:rsid w:val="007058B6"/>
    <w:rsid w:val="00705A52"/>
    <w:rsid w:val="00705B53"/>
    <w:rsid w:val="00705D46"/>
    <w:rsid w:val="00705DE3"/>
    <w:rsid w:val="00705EE6"/>
    <w:rsid w:val="007060E4"/>
    <w:rsid w:val="00706420"/>
    <w:rsid w:val="0070642E"/>
    <w:rsid w:val="00706477"/>
    <w:rsid w:val="0070648C"/>
    <w:rsid w:val="007064A9"/>
    <w:rsid w:val="007066D1"/>
    <w:rsid w:val="00706715"/>
    <w:rsid w:val="00706847"/>
    <w:rsid w:val="00706DA5"/>
    <w:rsid w:val="00706E74"/>
    <w:rsid w:val="00706F69"/>
    <w:rsid w:val="0070716E"/>
    <w:rsid w:val="0070730B"/>
    <w:rsid w:val="0070733D"/>
    <w:rsid w:val="0070736F"/>
    <w:rsid w:val="007074C9"/>
    <w:rsid w:val="007075DA"/>
    <w:rsid w:val="00707669"/>
    <w:rsid w:val="00707B0B"/>
    <w:rsid w:val="00707C2F"/>
    <w:rsid w:val="00707DBB"/>
    <w:rsid w:val="00707E9B"/>
    <w:rsid w:val="00707ED8"/>
    <w:rsid w:val="00707F82"/>
    <w:rsid w:val="007100BE"/>
    <w:rsid w:val="0071019C"/>
    <w:rsid w:val="00710292"/>
    <w:rsid w:val="007104C1"/>
    <w:rsid w:val="007104F3"/>
    <w:rsid w:val="007105AB"/>
    <w:rsid w:val="00710601"/>
    <w:rsid w:val="0071091F"/>
    <w:rsid w:val="00710ABA"/>
    <w:rsid w:val="00710C07"/>
    <w:rsid w:val="00710D8B"/>
    <w:rsid w:val="00710E4C"/>
    <w:rsid w:val="00710F8A"/>
    <w:rsid w:val="00711041"/>
    <w:rsid w:val="00711127"/>
    <w:rsid w:val="0071128B"/>
    <w:rsid w:val="007113B4"/>
    <w:rsid w:val="007114FC"/>
    <w:rsid w:val="007116E2"/>
    <w:rsid w:val="0071175A"/>
    <w:rsid w:val="0071181B"/>
    <w:rsid w:val="0071186D"/>
    <w:rsid w:val="00711953"/>
    <w:rsid w:val="00711A7F"/>
    <w:rsid w:val="00711B45"/>
    <w:rsid w:val="00711B5A"/>
    <w:rsid w:val="00711D31"/>
    <w:rsid w:val="00711D9B"/>
    <w:rsid w:val="00711DCD"/>
    <w:rsid w:val="00711E8D"/>
    <w:rsid w:val="00711FE7"/>
    <w:rsid w:val="0071223A"/>
    <w:rsid w:val="007122AA"/>
    <w:rsid w:val="0071255F"/>
    <w:rsid w:val="007126F5"/>
    <w:rsid w:val="0071273A"/>
    <w:rsid w:val="0071297A"/>
    <w:rsid w:val="00712BE6"/>
    <w:rsid w:val="00712BEF"/>
    <w:rsid w:val="00712BF8"/>
    <w:rsid w:val="00712DCA"/>
    <w:rsid w:val="00712F0B"/>
    <w:rsid w:val="007131D5"/>
    <w:rsid w:val="00713315"/>
    <w:rsid w:val="0071333F"/>
    <w:rsid w:val="007133A3"/>
    <w:rsid w:val="00713431"/>
    <w:rsid w:val="00713497"/>
    <w:rsid w:val="0071365B"/>
    <w:rsid w:val="007137B3"/>
    <w:rsid w:val="0071382B"/>
    <w:rsid w:val="00713A76"/>
    <w:rsid w:val="00713CC0"/>
    <w:rsid w:val="00713E05"/>
    <w:rsid w:val="00714091"/>
    <w:rsid w:val="0071414F"/>
    <w:rsid w:val="00714172"/>
    <w:rsid w:val="007145FB"/>
    <w:rsid w:val="007147D6"/>
    <w:rsid w:val="007148AD"/>
    <w:rsid w:val="007148EA"/>
    <w:rsid w:val="00714B1A"/>
    <w:rsid w:val="00714C8E"/>
    <w:rsid w:val="00714CF1"/>
    <w:rsid w:val="00714D4F"/>
    <w:rsid w:val="00714D59"/>
    <w:rsid w:val="00714D93"/>
    <w:rsid w:val="00714EC5"/>
    <w:rsid w:val="00714F96"/>
    <w:rsid w:val="0071501B"/>
    <w:rsid w:val="00715144"/>
    <w:rsid w:val="00715958"/>
    <w:rsid w:val="00715960"/>
    <w:rsid w:val="00715A63"/>
    <w:rsid w:val="00715ADB"/>
    <w:rsid w:val="00715AF6"/>
    <w:rsid w:val="00715B4A"/>
    <w:rsid w:val="00715C31"/>
    <w:rsid w:val="00715C3B"/>
    <w:rsid w:val="00715C6C"/>
    <w:rsid w:val="00715F37"/>
    <w:rsid w:val="00716080"/>
    <w:rsid w:val="00716146"/>
    <w:rsid w:val="007161F7"/>
    <w:rsid w:val="00716397"/>
    <w:rsid w:val="00716944"/>
    <w:rsid w:val="00716B45"/>
    <w:rsid w:val="00716BC8"/>
    <w:rsid w:val="00716C9F"/>
    <w:rsid w:val="00716EDB"/>
    <w:rsid w:val="0071729A"/>
    <w:rsid w:val="0071734B"/>
    <w:rsid w:val="0071749D"/>
    <w:rsid w:val="00717616"/>
    <w:rsid w:val="0071774F"/>
    <w:rsid w:val="00717BB8"/>
    <w:rsid w:val="00717C2A"/>
    <w:rsid w:val="00717CBF"/>
    <w:rsid w:val="00717D3D"/>
    <w:rsid w:val="00720085"/>
    <w:rsid w:val="007200E1"/>
    <w:rsid w:val="00720164"/>
    <w:rsid w:val="0072020A"/>
    <w:rsid w:val="0072062E"/>
    <w:rsid w:val="007206F6"/>
    <w:rsid w:val="00720982"/>
    <w:rsid w:val="00720D9D"/>
    <w:rsid w:val="0072120C"/>
    <w:rsid w:val="007212C3"/>
    <w:rsid w:val="00721428"/>
    <w:rsid w:val="00721583"/>
    <w:rsid w:val="00721704"/>
    <w:rsid w:val="00721805"/>
    <w:rsid w:val="00721866"/>
    <w:rsid w:val="00721875"/>
    <w:rsid w:val="0072193D"/>
    <w:rsid w:val="00721B6E"/>
    <w:rsid w:val="00721E70"/>
    <w:rsid w:val="00722107"/>
    <w:rsid w:val="00722175"/>
    <w:rsid w:val="00722185"/>
    <w:rsid w:val="0072239A"/>
    <w:rsid w:val="0072242C"/>
    <w:rsid w:val="007225A2"/>
    <w:rsid w:val="007226B7"/>
    <w:rsid w:val="00722848"/>
    <w:rsid w:val="00722861"/>
    <w:rsid w:val="00722883"/>
    <w:rsid w:val="00722A26"/>
    <w:rsid w:val="00722D69"/>
    <w:rsid w:val="00722EA0"/>
    <w:rsid w:val="00722F6D"/>
    <w:rsid w:val="0072303C"/>
    <w:rsid w:val="007230FA"/>
    <w:rsid w:val="00723426"/>
    <w:rsid w:val="007235FB"/>
    <w:rsid w:val="007236C7"/>
    <w:rsid w:val="00723800"/>
    <w:rsid w:val="0072380E"/>
    <w:rsid w:val="00723852"/>
    <w:rsid w:val="0072386A"/>
    <w:rsid w:val="007238B3"/>
    <w:rsid w:val="0072391A"/>
    <w:rsid w:val="0072396C"/>
    <w:rsid w:val="00723A6B"/>
    <w:rsid w:val="00723A91"/>
    <w:rsid w:val="00723D42"/>
    <w:rsid w:val="00723D79"/>
    <w:rsid w:val="00723E26"/>
    <w:rsid w:val="00723E3C"/>
    <w:rsid w:val="00723ED6"/>
    <w:rsid w:val="00723FCB"/>
    <w:rsid w:val="00724088"/>
    <w:rsid w:val="007241E1"/>
    <w:rsid w:val="00724272"/>
    <w:rsid w:val="007247B9"/>
    <w:rsid w:val="00724891"/>
    <w:rsid w:val="0072490E"/>
    <w:rsid w:val="00724BCC"/>
    <w:rsid w:val="00724D27"/>
    <w:rsid w:val="00724E2E"/>
    <w:rsid w:val="0072516E"/>
    <w:rsid w:val="0072521C"/>
    <w:rsid w:val="0072532B"/>
    <w:rsid w:val="007255FA"/>
    <w:rsid w:val="0072568E"/>
    <w:rsid w:val="007256B2"/>
    <w:rsid w:val="0072584E"/>
    <w:rsid w:val="00725A78"/>
    <w:rsid w:val="00725A8D"/>
    <w:rsid w:val="00725CE4"/>
    <w:rsid w:val="0072613E"/>
    <w:rsid w:val="00726359"/>
    <w:rsid w:val="00726451"/>
    <w:rsid w:val="00726476"/>
    <w:rsid w:val="007264EA"/>
    <w:rsid w:val="00726667"/>
    <w:rsid w:val="007266B5"/>
    <w:rsid w:val="007269F2"/>
    <w:rsid w:val="00726BD3"/>
    <w:rsid w:val="00726C7D"/>
    <w:rsid w:val="00726D71"/>
    <w:rsid w:val="00726FFA"/>
    <w:rsid w:val="007270E6"/>
    <w:rsid w:val="00727139"/>
    <w:rsid w:val="0072737E"/>
    <w:rsid w:val="00727739"/>
    <w:rsid w:val="007279ED"/>
    <w:rsid w:val="00727B0A"/>
    <w:rsid w:val="00727D61"/>
    <w:rsid w:val="00727EC3"/>
    <w:rsid w:val="00727FD3"/>
    <w:rsid w:val="00730198"/>
    <w:rsid w:val="00730318"/>
    <w:rsid w:val="00730452"/>
    <w:rsid w:val="007305A4"/>
    <w:rsid w:val="007305E5"/>
    <w:rsid w:val="00730893"/>
    <w:rsid w:val="00730B22"/>
    <w:rsid w:val="00730BDA"/>
    <w:rsid w:val="00730C00"/>
    <w:rsid w:val="00730E00"/>
    <w:rsid w:val="00730E02"/>
    <w:rsid w:val="00730F6A"/>
    <w:rsid w:val="007312AB"/>
    <w:rsid w:val="007312D5"/>
    <w:rsid w:val="00731352"/>
    <w:rsid w:val="00731386"/>
    <w:rsid w:val="00731502"/>
    <w:rsid w:val="00731AD7"/>
    <w:rsid w:val="00731B40"/>
    <w:rsid w:val="00731BED"/>
    <w:rsid w:val="00731D9B"/>
    <w:rsid w:val="00731E4C"/>
    <w:rsid w:val="00731E54"/>
    <w:rsid w:val="00731F37"/>
    <w:rsid w:val="00732029"/>
    <w:rsid w:val="007320FC"/>
    <w:rsid w:val="0073211B"/>
    <w:rsid w:val="007322D5"/>
    <w:rsid w:val="007322F1"/>
    <w:rsid w:val="00732554"/>
    <w:rsid w:val="0073277B"/>
    <w:rsid w:val="007327C8"/>
    <w:rsid w:val="0073287F"/>
    <w:rsid w:val="0073289B"/>
    <w:rsid w:val="007328E5"/>
    <w:rsid w:val="00732BAF"/>
    <w:rsid w:val="00732CA1"/>
    <w:rsid w:val="00732CD9"/>
    <w:rsid w:val="0073310C"/>
    <w:rsid w:val="007332BC"/>
    <w:rsid w:val="00733393"/>
    <w:rsid w:val="007334B4"/>
    <w:rsid w:val="00733668"/>
    <w:rsid w:val="00733A0A"/>
    <w:rsid w:val="00733B48"/>
    <w:rsid w:val="00733E26"/>
    <w:rsid w:val="00733E36"/>
    <w:rsid w:val="007341AB"/>
    <w:rsid w:val="0073442F"/>
    <w:rsid w:val="00734475"/>
    <w:rsid w:val="00734478"/>
    <w:rsid w:val="0073469E"/>
    <w:rsid w:val="0073496B"/>
    <w:rsid w:val="00734998"/>
    <w:rsid w:val="00734C07"/>
    <w:rsid w:val="00734CDA"/>
    <w:rsid w:val="00734D92"/>
    <w:rsid w:val="00734EEB"/>
    <w:rsid w:val="00735074"/>
    <w:rsid w:val="00735435"/>
    <w:rsid w:val="007356A0"/>
    <w:rsid w:val="0073589F"/>
    <w:rsid w:val="00735AE2"/>
    <w:rsid w:val="00735AE8"/>
    <w:rsid w:val="00735BE9"/>
    <w:rsid w:val="00735E29"/>
    <w:rsid w:val="00735E7C"/>
    <w:rsid w:val="00735EBE"/>
    <w:rsid w:val="00735FE1"/>
    <w:rsid w:val="0073608C"/>
    <w:rsid w:val="007361F2"/>
    <w:rsid w:val="007363FC"/>
    <w:rsid w:val="00736454"/>
    <w:rsid w:val="007364F9"/>
    <w:rsid w:val="0073653F"/>
    <w:rsid w:val="00736649"/>
    <w:rsid w:val="007368C2"/>
    <w:rsid w:val="007368CD"/>
    <w:rsid w:val="00736CDD"/>
    <w:rsid w:val="00736D59"/>
    <w:rsid w:val="00736DFA"/>
    <w:rsid w:val="00736E16"/>
    <w:rsid w:val="00736F1F"/>
    <w:rsid w:val="0073705F"/>
    <w:rsid w:val="00737499"/>
    <w:rsid w:val="0073769A"/>
    <w:rsid w:val="00737739"/>
    <w:rsid w:val="0073783B"/>
    <w:rsid w:val="007379D6"/>
    <w:rsid w:val="007379E1"/>
    <w:rsid w:val="00737AA3"/>
    <w:rsid w:val="00737C2C"/>
    <w:rsid w:val="00737C7E"/>
    <w:rsid w:val="00737CAE"/>
    <w:rsid w:val="00737E91"/>
    <w:rsid w:val="00737E96"/>
    <w:rsid w:val="00737EF5"/>
    <w:rsid w:val="00740019"/>
    <w:rsid w:val="007401DB"/>
    <w:rsid w:val="007404C3"/>
    <w:rsid w:val="00740664"/>
    <w:rsid w:val="007406DE"/>
    <w:rsid w:val="00740886"/>
    <w:rsid w:val="007409B6"/>
    <w:rsid w:val="00740E2B"/>
    <w:rsid w:val="00740FFE"/>
    <w:rsid w:val="00741013"/>
    <w:rsid w:val="007410BD"/>
    <w:rsid w:val="007410E1"/>
    <w:rsid w:val="00741195"/>
    <w:rsid w:val="007411BD"/>
    <w:rsid w:val="007412B8"/>
    <w:rsid w:val="00741382"/>
    <w:rsid w:val="007415B2"/>
    <w:rsid w:val="007418A2"/>
    <w:rsid w:val="007418D3"/>
    <w:rsid w:val="007419EC"/>
    <w:rsid w:val="00741A17"/>
    <w:rsid w:val="00741D2B"/>
    <w:rsid w:val="00741D36"/>
    <w:rsid w:val="00741E8E"/>
    <w:rsid w:val="007424AF"/>
    <w:rsid w:val="007426BE"/>
    <w:rsid w:val="00742934"/>
    <w:rsid w:val="00742960"/>
    <w:rsid w:val="00742B63"/>
    <w:rsid w:val="00742E8A"/>
    <w:rsid w:val="007430C1"/>
    <w:rsid w:val="00743106"/>
    <w:rsid w:val="007432D2"/>
    <w:rsid w:val="00743444"/>
    <w:rsid w:val="007435BF"/>
    <w:rsid w:val="00743EDB"/>
    <w:rsid w:val="00743FF0"/>
    <w:rsid w:val="007440A2"/>
    <w:rsid w:val="00744115"/>
    <w:rsid w:val="0074416E"/>
    <w:rsid w:val="007441D0"/>
    <w:rsid w:val="007443DF"/>
    <w:rsid w:val="007445F9"/>
    <w:rsid w:val="007446BB"/>
    <w:rsid w:val="007449C9"/>
    <w:rsid w:val="00744BDB"/>
    <w:rsid w:val="00744CBA"/>
    <w:rsid w:val="00744CC5"/>
    <w:rsid w:val="00744D20"/>
    <w:rsid w:val="00744D77"/>
    <w:rsid w:val="00744FAD"/>
    <w:rsid w:val="00745225"/>
    <w:rsid w:val="0074532E"/>
    <w:rsid w:val="007455B8"/>
    <w:rsid w:val="00745727"/>
    <w:rsid w:val="00745794"/>
    <w:rsid w:val="007459C1"/>
    <w:rsid w:val="00745A16"/>
    <w:rsid w:val="00745BE5"/>
    <w:rsid w:val="00745E11"/>
    <w:rsid w:val="00745EC0"/>
    <w:rsid w:val="0074608D"/>
    <w:rsid w:val="00746090"/>
    <w:rsid w:val="007461B5"/>
    <w:rsid w:val="007461E8"/>
    <w:rsid w:val="0074628A"/>
    <w:rsid w:val="0074678B"/>
    <w:rsid w:val="0074682F"/>
    <w:rsid w:val="00746893"/>
    <w:rsid w:val="0074694E"/>
    <w:rsid w:val="007469A2"/>
    <w:rsid w:val="00746CF5"/>
    <w:rsid w:val="00746E82"/>
    <w:rsid w:val="00746F9C"/>
    <w:rsid w:val="00747014"/>
    <w:rsid w:val="00747139"/>
    <w:rsid w:val="00747160"/>
    <w:rsid w:val="0074753D"/>
    <w:rsid w:val="00747556"/>
    <w:rsid w:val="0074788D"/>
    <w:rsid w:val="007478E4"/>
    <w:rsid w:val="00747930"/>
    <w:rsid w:val="007479AD"/>
    <w:rsid w:val="00747C44"/>
    <w:rsid w:val="00747D19"/>
    <w:rsid w:val="00750022"/>
    <w:rsid w:val="007500D8"/>
    <w:rsid w:val="007501CC"/>
    <w:rsid w:val="00750206"/>
    <w:rsid w:val="0075027A"/>
    <w:rsid w:val="00750380"/>
    <w:rsid w:val="00750463"/>
    <w:rsid w:val="00750504"/>
    <w:rsid w:val="00750665"/>
    <w:rsid w:val="00750CD0"/>
    <w:rsid w:val="00750D22"/>
    <w:rsid w:val="00750E3A"/>
    <w:rsid w:val="00750EF2"/>
    <w:rsid w:val="00750FB3"/>
    <w:rsid w:val="0075133B"/>
    <w:rsid w:val="007513B0"/>
    <w:rsid w:val="00751487"/>
    <w:rsid w:val="00751514"/>
    <w:rsid w:val="007515B3"/>
    <w:rsid w:val="007515E8"/>
    <w:rsid w:val="007516AD"/>
    <w:rsid w:val="0075171E"/>
    <w:rsid w:val="00751770"/>
    <w:rsid w:val="00751789"/>
    <w:rsid w:val="00751B20"/>
    <w:rsid w:val="00751E71"/>
    <w:rsid w:val="00751F04"/>
    <w:rsid w:val="00752024"/>
    <w:rsid w:val="007520FD"/>
    <w:rsid w:val="0075227B"/>
    <w:rsid w:val="007524E3"/>
    <w:rsid w:val="007526B6"/>
    <w:rsid w:val="00752713"/>
    <w:rsid w:val="00752823"/>
    <w:rsid w:val="00752983"/>
    <w:rsid w:val="00752ADA"/>
    <w:rsid w:val="00752AEC"/>
    <w:rsid w:val="00752D37"/>
    <w:rsid w:val="00752D89"/>
    <w:rsid w:val="00752DD7"/>
    <w:rsid w:val="00752DFD"/>
    <w:rsid w:val="00752E93"/>
    <w:rsid w:val="0075306C"/>
    <w:rsid w:val="00753479"/>
    <w:rsid w:val="00753604"/>
    <w:rsid w:val="00753E27"/>
    <w:rsid w:val="00754051"/>
    <w:rsid w:val="00754167"/>
    <w:rsid w:val="00754345"/>
    <w:rsid w:val="0075446E"/>
    <w:rsid w:val="00754593"/>
    <w:rsid w:val="007546EC"/>
    <w:rsid w:val="00754844"/>
    <w:rsid w:val="0075493E"/>
    <w:rsid w:val="00754C72"/>
    <w:rsid w:val="00754D58"/>
    <w:rsid w:val="00754D81"/>
    <w:rsid w:val="00754ECA"/>
    <w:rsid w:val="007550ED"/>
    <w:rsid w:val="0075527B"/>
    <w:rsid w:val="007553FE"/>
    <w:rsid w:val="00755A24"/>
    <w:rsid w:val="00755A6E"/>
    <w:rsid w:val="007560BA"/>
    <w:rsid w:val="007562D3"/>
    <w:rsid w:val="0075644D"/>
    <w:rsid w:val="007564A5"/>
    <w:rsid w:val="007564DC"/>
    <w:rsid w:val="00756573"/>
    <w:rsid w:val="007565E2"/>
    <w:rsid w:val="007565F1"/>
    <w:rsid w:val="00756646"/>
    <w:rsid w:val="0075697D"/>
    <w:rsid w:val="00756BDC"/>
    <w:rsid w:val="00756CF7"/>
    <w:rsid w:val="00756E56"/>
    <w:rsid w:val="0075706A"/>
    <w:rsid w:val="00757073"/>
    <w:rsid w:val="007570A7"/>
    <w:rsid w:val="007571BD"/>
    <w:rsid w:val="007571E1"/>
    <w:rsid w:val="007572D5"/>
    <w:rsid w:val="00757380"/>
    <w:rsid w:val="00757563"/>
    <w:rsid w:val="00757645"/>
    <w:rsid w:val="007579E6"/>
    <w:rsid w:val="007579F7"/>
    <w:rsid w:val="00757C80"/>
    <w:rsid w:val="00757F4A"/>
    <w:rsid w:val="00757FEB"/>
    <w:rsid w:val="00760073"/>
    <w:rsid w:val="00760099"/>
    <w:rsid w:val="007604C5"/>
    <w:rsid w:val="0076056F"/>
    <w:rsid w:val="00760724"/>
    <w:rsid w:val="00760CA0"/>
    <w:rsid w:val="00760DF1"/>
    <w:rsid w:val="00760F38"/>
    <w:rsid w:val="00760F8B"/>
    <w:rsid w:val="00761237"/>
    <w:rsid w:val="007615D4"/>
    <w:rsid w:val="007618D5"/>
    <w:rsid w:val="00761A3D"/>
    <w:rsid w:val="00761A3F"/>
    <w:rsid w:val="00761BAC"/>
    <w:rsid w:val="00761C48"/>
    <w:rsid w:val="00761CAD"/>
    <w:rsid w:val="00761D15"/>
    <w:rsid w:val="00762095"/>
    <w:rsid w:val="00762126"/>
    <w:rsid w:val="0076225C"/>
    <w:rsid w:val="00762536"/>
    <w:rsid w:val="00762659"/>
    <w:rsid w:val="0076268C"/>
    <w:rsid w:val="00762754"/>
    <w:rsid w:val="0076286F"/>
    <w:rsid w:val="007629AB"/>
    <w:rsid w:val="007629B8"/>
    <w:rsid w:val="00762AF3"/>
    <w:rsid w:val="00762B6A"/>
    <w:rsid w:val="00762D04"/>
    <w:rsid w:val="00762EAF"/>
    <w:rsid w:val="00762EF3"/>
    <w:rsid w:val="00762F9B"/>
    <w:rsid w:val="00763817"/>
    <w:rsid w:val="0076386E"/>
    <w:rsid w:val="007639F6"/>
    <w:rsid w:val="00763C11"/>
    <w:rsid w:val="00763C68"/>
    <w:rsid w:val="00763D58"/>
    <w:rsid w:val="00763DDD"/>
    <w:rsid w:val="00763E05"/>
    <w:rsid w:val="00763E0F"/>
    <w:rsid w:val="007641F3"/>
    <w:rsid w:val="0076450C"/>
    <w:rsid w:val="0076455B"/>
    <w:rsid w:val="007645E9"/>
    <w:rsid w:val="00764852"/>
    <w:rsid w:val="0076489F"/>
    <w:rsid w:val="0076490C"/>
    <w:rsid w:val="00764A13"/>
    <w:rsid w:val="00764DA2"/>
    <w:rsid w:val="00764F19"/>
    <w:rsid w:val="00764F4A"/>
    <w:rsid w:val="00765026"/>
    <w:rsid w:val="0076502F"/>
    <w:rsid w:val="0076508D"/>
    <w:rsid w:val="007650D1"/>
    <w:rsid w:val="00765329"/>
    <w:rsid w:val="0076541C"/>
    <w:rsid w:val="00765438"/>
    <w:rsid w:val="00765493"/>
    <w:rsid w:val="0076554D"/>
    <w:rsid w:val="0076559C"/>
    <w:rsid w:val="00765672"/>
    <w:rsid w:val="007658D1"/>
    <w:rsid w:val="00765905"/>
    <w:rsid w:val="00765A97"/>
    <w:rsid w:val="00765E70"/>
    <w:rsid w:val="00765F9C"/>
    <w:rsid w:val="007661D0"/>
    <w:rsid w:val="00766241"/>
    <w:rsid w:val="00766288"/>
    <w:rsid w:val="0076629E"/>
    <w:rsid w:val="007662CE"/>
    <w:rsid w:val="00766887"/>
    <w:rsid w:val="007668A1"/>
    <w:rsid w:val="007669F1"/>
    <w:rsid w:val="00766A5E"/>
    <w:rsid w:val="00766A6F"/>
    <w:rsid w:val="007671A5"/>
    <w:rsid w:val="007672D7"/>
    <w:rsid w:val="007673C6"/>
    <w:rsid w:val="00767442"/>
    <w:rsid w:val="00767B1E"/>
    <w:rsid w:val="00767BFA"/>
    <w:rsid w:val="00767C47"/>
    <w:rsid w:val="00767F5E"/>
    <w:rsid w:val="007707BE"/>
    <w:rsid w:val="00770A89"/>
    <w:rsid w:val="00770C17"/>
    <w:rsid w:val="00770C78"/>
    <w:rsid w:val="00770E37"/>
    <w:rsid w:val="00771072"/>
    <w:rsid w:val="0077108D"/>
    <w:rsid w:val="0077125D"/>
    <w:rsid w:val="00771AD2"/>
    <w:rsid w:val="00771AE2"/>
    <w:rsid w:val="00771D10"/>
    <w:rsid w:val="00771D20"/>
    <w:rsid w:val="00771DDC"/>
    <w:rsid w:val="00771E75"/>
    <w:rsid w:val="00771FC1"/>
    <w:rsid w:val="00771FF0"/>
    <w:rsid w:val="0077222C"/>
    <w:rsid w:val="007722B7"/>
    <w:rsid w:val="00772C76"/>
    <w:rsid w:val="00772CD5"/>
    <w:rsid w:val="00772CD6"/>
    <w:rsid w:val="00772E6D"/>
    <w:rsid w:val="007730FC"/>
    <w:rsid w:val="00773155"/>
    <w:rsid w:val="007733A5"/>
    <w:rsid w:val="0077341B"/>
    <w:rsid w:val="007735EC"/>
    <w:rsid w:val="0077362E"/>
    <w:rsid w:val="00773744"/>
    <w:rsid w:val="007737BC"/>
    <w:rsid w:val="007737F7"/>
    <w:rsid w:val="00773845"/>
    <w:rsid w:val="0077386E"/>
    <w:rsid w:val="00773A38"/>
    <w:rsid w:val="00773BA0"/>
    <w:rsid w:val="00773E7D"/>
    <w:rsid w:val="00773F6E"/>
    <w:rsid w:val="00774116"/>
    <w:rsid w:val="00774189"/>
    <w:rsid w:val="007742A3"/>
    <w:rsid w:val="00774365"/>
    <w:rsid w:val="00774480"/>
    <w:rsid w:val="0077476C"/>
    <w:rsid w:val="00774809"/>
    <w:rsid w:val="0077484B"/>
    <w:rsid w:val="007748C5"/>
    <w:rsid w:val="00774996"/>
    <w:rsid w:val="00774B0C"/>
    <w:rsid w:val="00774FF5"/>
    <w:rsid w:val="00775173"/>
    <w:rsid w:val="00775190"/>
    <w:rsid w:val="007752E9"/>
    <w:rsid w:val="00775374"/>
    <w:rsid w:val="0077585A"/>
    <w:rsid w:val="00775931"/>
    <w:rsid w:val="007759E5"/>
    <w:rsid w:val="00775B3E"/>
    <w:rsid w:val="00775B76"/>
    <w:rsid w:val="00775DB7"/>
    <w:rsid w:val="007761E9"/>
    <w:rsid w:val="007762B2"/>
    <w:rsid w:val="007762C0"/>
    <w:rsid w:val="00776329"/>
    <w:rsid w:val="00776341"/>
    <w:rsid w:val="0077661A"/>
    <w:rsid w:val="007766E0"/>
    <w:rsid w:val="0077685C"/>
    <w:rsid w:val="00776AAD"/>
    <w:rsid w:val="00776CAA"/>
    <w:rsid w:val="00776DB2"/>
    <w:rsid w:val="00776EAB"/>
    <w:rsid w:val="00776EBD"/>
    <w:rsid w:val="00777392"/>
    <w:rsid w:val="00777491"/>
    <w:rsid w:val="007774BC"/>
    <w:rsid w:val="00777631"/>
    <w:rsid w:val="00777768"/>
    <w:rsid w:val="00777849"/>
    <w:rsid w:val="00777880"/>
    <w:rsid w:val="007779BA"/>
    <w:rsid w:val="00777A60"/>
    <w:rsid w:val="00777A86"/>
    <w:rsid w:val="00777AB0"/>
    <w:rsid w:val="00777AFA"/>
    <w:rsid w:val="00777B22"/>
    <w:rsid w:val="00777B8F"/>
    <w:rsid w:val="00777CF2"/>
    <w:rsid w:val="00777D48"/>
    <w:rsid w:val="00777EB8"/>
    <w:rsid w:val="00777F26"/>
    <w:rsid w:val="00777FD8"/>
    <w:rsid w:val="0078003B"/>
    <w:rsid w:val="0078003D"/>
    <w:rsid w:val="0078013A"/>
    <w:rsid w:val="00780440"/>
    <w:rsid w:val="0078045A"/>
    <w:rsid w:val="007804CB"/>
    <w:rsid w:val="00780855"/>
    <w:rsid w:val="00780B9D"/>
    <w:rsid w:val="00780BA7"/>
    <w:rsid w:val="00780BC9"/>
    <w:rsid w:val="00780C4F"/>
    <w:rsid w:val="00780E84"/>
    <w:rsid w:val="00780E87"/>
    <w:rsid w:val="00781050"/>
    <w:rsid w:val="0078151F"/>
    <w:rsid w:val="00781536"/>
    <w:rsid w:val="007816D7"/>
    <w:rsid w:val="0078171B"/>
    <w:rsid w:val="0078182F"/>
    <w:rsid w:val="00781A6F"/>
    <w:rsid w:val="00781CFB"/>
    <w:rsid w:val="00781D49"/>
    <w:rsid w:val="007820A1"/>
    <w:rsid w:val="00782127"/>
    <w:rsid w:val="007823E1"/>
    <w:rsid w:val="007826FF"/>
    <w:rsid w:val="00782A1B"/>
    <w:rsid w:val="00782A55"/>
    <w:rsid w:val="00782A57"/>
    <w:rsid w:val="00782D41"/>
    <w:rsid w:val="00782D91"/>
    <w:rsid w:val="00782F5B"/>
    <w:rsid w:val="00782F77"/>
    <w:rsid w:val="00782F7C"/>
    <w:rsid w:val="00783249"/>
    <w:rsid w:val="00783331"/>
    <w:rsid w:val="00783393"/>
    <w:rsid w:val="007834FA"/>
    <w:rsid w:val="00783668"/>
    <w:rsid w:val="00783680"/>
    <w:rsid w:val="00783977"/>
    <w:rsid w:val="00783980"/>
    <w:rsid w:val="00783B86"/>
    <w:rsid w:val="00783C07"/>
    <w:rsid w:val="00783D74"/>
    <w:rsid w:val="00783E3D"/>
    <w:rsid w:val="00783E46"/>
    <w:rsid w:val="0078401A"/>
    <w:rsid w:val="00784195"/>
    <w:rsid w:val="007842B4"/>
    <w:rsid w:val="00784377"/>
    <w:rsid w:val="007844BD"/>
    <w:rsid w:val="007848C1"/>
    <w:rsid w:val="00784927"/>
    <w:rsid w:val="00784A7D"/>
    <w:rsid w:val="00784B4A"/>
    <w:rsid w:val="00784B68"/>
    <w:rsid w:val="00784C7D"/>
    <w:rsid w:val="00784EB3"/>
    <w:rsid w:val="00784FEE"/>
    <w:rsid w:val="007850F7"/>
    <w:rsid w:val="007852FB"/>
    <w:rsid w:val="00785715"/>
    <w:rsid w:val="007858AF"/>
    <w:rsid w:val="007859D0"/>
    <w:rsid w:val="00785C30"/>
    <w:rsid w:val="00785F06"/>
    <w:rsid w:val="00785FF3"/>
    <w:rsid w:val="00786124"/>
    <w:rsid w:val="00786237"/>
    <w:rsid w:val="00786390"/>
    <w:rsid w:val="007863FD"/>
    <w:rsid w:val="00786686"/>
    <w:rsid w:val="00786796"/>
    <w:rsid w:val="00786931"/>
    <w:rsid w:val="007869FF"/>
    <w:rsid w:val="00786A36"/>
    <w:rsid w:val="00786B7E"/>
    <w:rsid w:val="00786C19"/>
    <w:rsid w:val="00786C46"/>
    <w:rsid w:val="00786ED9"/>
    <w:rsid w:val="0078719F"/>
    <w:rsid w:val="0078767D"/>
    <w:rsid w:val="0078778C"/>
    <w:rsid w:val="007879D1"/>
    <w:rsid w:val="00787BD1"/>
    <w:rsid w:val="00787D11"/>
    <w:rsid w:val="00787DEB"/>
    <w:rsid w:val="00787FD1"/>
    <w:rsid w:val="007902D6"/>
    <w:rsid w:val="0079032C"/>
    <w:rsid w:val="007903AA"/>
    <w:rsid w:val="007904E6"/>
    <w:rsid w:val="00790593"/>
    <w:rsid w:val="00790614"/>
    <w:rsid w:val="00790796"/>
    <w:rsid w:val="00790A5B"/>
    <w:rsid w:val="00790E66"/>
    <w:rsid w:val="00791066"/>
    <w:rsid w:val="0079108A"/>
    <w:rsid w:val="0079174F"/>
    <w:rsid w:val="007917EB"/>
    <w:rsid w:val="00791839"/>
    <w:rsid w:val="00791B55"/>
    <w:rsid w:val="00791C83"/>
    <w:rsid w:val="00791DA7"/>
    <w:rsid w:val="0079227D"/>
    <w:rsid w:val="007923FF"/>
    <w:rsid w:val="00792516"/>
    <w:rsid w:val="00792533"/>
    <w:rsid w:val="0079272E"/>
    <w:rsid w:val="00792E51"/>
    <w:rsid w:val="00792F0E"/>
    <w:rsid w:val="00793151"/>
    <w:rsid w:val="007931F8"/>
    <w:rsid w:val="007937CC"/>
    <w:rsid w:val="00793A33"/>
    <w:rsid w:val="00793A8D"/>
    <w:rsid w:val="00793C13"/>
    <w:rsid w:val="00793C21"/>
    <w:rsid w:val="00793C52"/>
    <w:rsid w:val="00793D8F"/>
    <w:rsid w:val="00793DA3"/>
    <w:rsid w:val="00793F1C"/>
    <w:rsid w:val="00793F8E"/>
    <w:rsid w:val="00794179"/>
    <w:rsid w:val="00794385"/>
    <w:rsid w:val="007944A0"/>
    <w:rsid w:val="00794B63"/>
    <w:rsid w:val="00794C2A"/>
    <w:rsid w:val="00794D0D"/>
    <w:rsid w:val="00794D2C"/>
    <w:rsid w:val="00794E18"/>
    <w:rsid w:val="00794E7E"/>
    <w:rsid w:val="00794F1F"/>
    <w:rsid w:val="007950BE"/>
    <w:rsid w:val="00795560"/>
    <w:rsid w:val="00795625"/>
    <w:rsid w:val="007956CF"/>
    <w:rsid w:val="007956FC"/>
    <w:rsid w:val="007958D3"/>
    <w:rsid w:val="00795913"/>
    <w:rsid w:val="00795D2F"/>
    <w:rsid w:val="00795D7B"/>
    <w:rsid w:val="00795E52"/>
    <w:rsid w:val="0079648A"/>
    <w:rsid w:val="007964B6"/>
    <w:rsid w:val="007964C7"/>
    <w:rsid w:val="007965A7"/>
    <w:rsid w:val="007965C0"/>
    <w:rsid w:val="0079665B"/>
    <w:rsid w:val="0079674E"/>
    <w:rsid w:val="00796787"/>
    <w:rsid w:val="007968EB"/>
    <w:rsid w:val="00796901"/>
    <w:rsid w:val="007969B2"/>
    <w:rsid w:val="00796AEB"/>
    <w:rsid w:val="00796B6C"/>
    <w:rsid w:val="00796E94"/>
    <w:rsid w:val="007972A3"/>
    <w:rsid w:val="0079745D"/>
    <w:rsid w:val="00797699"/>
    <w:rsid w:val="007978C6"/>
    <w:rsid w:val="0079796A"/>
    <w:rsid w:val="00797BEC"/>
    <w:rsid w:val="00797D8D"/>
    <w:rsid w:val="00797F65"/>
    <w:rsid w:val="007A0114"/>
    <w:rsid w:val="007A017D"/>
    <w:rsid w:val="007A0487"/>
    <w:rsid w:val="007A04EC"/>
    <w:rsid w:val="007A0625"/>
    <w:rsid w:val="007A066D"/>
    <w:rsid w:val="007A0676"/>
    <w:rsid w:val="007A06F8"/>
    <w:rsid w:val="007A0894"/>
    <w:rsid w:val="007A0CD5"/>
    <w:rsid w:val="007A0D73"/>
    <w:rsid w:val="007A0DDB"/>
    <w:rsid w:val="007A0E62"/>
    <w:rsid w:val="007A0F3C"/>
    <w:rsid w:val="007A0F41"/>
    <w:rsid w:val="007A113B"/>
    <w:rsid w:val="007A1188"/>
    <w:rsid w:val="007A147E"/>
    <w:rsid w:val="007A17E3"/>
    <w:rsid w:val="007A1868"/>
    <w:rsid w:val="007A18AB"/>
    <w:rsid w:val="007A1B44"/>
    <w:rsid w:val="007A1D37"/>
    <w:rsid w:val="007A1D8D"/>
    <w:rsid w:val="007A1DFA"/>
    <w:rsid w:val="007A21C0"/>
    <w:rsid w:val="007A25EA"/>
    <w:rsid w:val="007A275F"/>
    <w:rsid w:val="007A2838"/>
    <w:rsid w:val="007A2CCE"/>
    <w:rsid w:val="007A2D5E"/>
    <w:rsid w:val="007A3352"/>
    <w:rsid w:val="007A3420"/>
    <w:rsid w:val="007A3632"/>
    <w:rsid w:val="007A37D3"/>
    <w:rsid w:val="007A3857"/>
    <w:rsid w:val="007A3913"/>
    <w:rsid w:val="007A3A21"/>
    <w:rsid w:val="007A3B2B"/>
    <w:rsid w:val="007A3DDA"/>
    <w:rsid w:val="007A3E0F"/>
    <w:rsid w:val="007A3EB2"/>
    <w:rsid w:val="007A3EE0"/>
    <w:rsid w:val="007A3F56"/>
    <w:rsid w:val="007A416E"/>
    <w:rsid w:val="007A4183"/>
    <w:rsid w:val="007A4304"/>
    <w:rsid w:val="007A4504"/>
    <w:rsid w:val="007A48F0"/>
    <w:rsid w:val="007A495E"/>
    <w:rsid w:val="007A4CA3"/>
    <w:rsid w:val="007A4CB5"/>
    <w:rsid w:val="007A4CB6"/>
    <w:rsid w:val="007A4CF4"/>
    <w:rsid w:val="007A4D0F"/>
    <w:rsid w:val="007A4F9C"/>
    <w:rsid w:val="007A5310"/>
    <w:rsid w:val="007A535E"/>
    <w:rsid w:val="007A598D"/>
    <w:rsid w:val="007A5D9E"/>
    <w:rsid w:val="007A5F98"/>
    <w:rsid w:val="007A6091"/>
    <w:rsid w:val="007A6273"/>
    <w:rsid w:val="007A6518"/>
    <w:rsid w:val="007A65DC"/>
    <w:rsid w:val="007A680B"/>
    <w:rsid w:val="007A6865"/>
    <w:rsid w:val="007A68FA"/>
    <w:rsid w:val="007A6950"/>
    <w:rsid w:val="007A709F"/>
    <w:rsid w:val="007A714A"/>
    <w:rsid w:val="007A7376"/>
    <w:rsid w:val="007A741E"/>
    <w:rsid w:val="007A7648"/>
    <w:rsid w:val="007A7801"/>
    <w:rsid w:val="007A7A3A"/>
    <w:rsid w:val="007A7BC1"/>
    <w:rsid w:val="007A7CB9"/>
    <w:rsid w:val="007A7D97"/>
    <w:rsid w:val="007A7EA1"/>
    <w:rsid w:val="007A7EAE"/>
    <w:rsid w:val="007B003C"/>
    <w:rsid w:val="007B06EB"/>
    <w:rsid w:val="007B06F1"/>
    <w:rsid w:val="007B07EC"/>
    <w:rsid w:val="007B0800"/>
    <w:rsid w:val="007B0848"/>
    <w:rsid w:val="007B0A01"/>
    <w:rsid w:val="007B0AFB"/>
    <w:rsid w:val="007B0B05"/>
    <w:rsid w:val="007B0BD0"/>
    <w:rsid w:val="007B1107"/>
    <w:rsid w:val="007B1158"/>
    <w:rsid w:val="007B126C"/>
    <w:rsid w:val="007B1334"/>
    <w:rsid w:val="007B14E8"/>
    <w:rsid w:val="007B1546"/>
    <w:rsid w:val="007B159C"/>
    <w:rsid w:val="007B165F"/>
    <w:rsid w:val="007B1855"/>
    <w:rsid w:val="007B1899"/>
    <w:rsid w:val="007B1BBF"/>
    <w:rsid w:val="007B1EB5"/>
    <w:rsid w:val="007B1F8C"/>
    <w:rsid w:val="007B200E"/>
    <w:rsid w:val="007B21B1"/>
    <w:rsid w:val="007B22CB"/>
    <w:rsid w:val="007B24D0"/>
    <w:rsid w:val="007B289A"/>
    <w:rsid w:val="007B2BAF"/>
    <w:rsid w:val="007B2CB6"/>
    <w:rsid w:val="007B2CF4"/>
    <w:rsid w:val="007B2D52"/>
    <w:rsid w:val="007B3025"/>
    <w:rsid w:val="007B303B"/>
    <w:rsid w:val="007B3099"/>
    <w:rsid w:val="007B3129"/>
    <w:rsid w:val="007B3191"/>
    <w:rsid w:val="007B31BD"/>
    <w:rsid w:val="007B32E5"/>
    <w:rsid w:val="007B340B"/>
    <w:rsid w:val="007B3440"/>
    <w:rsid w:val="007B36BC"/>
    <w:rsid w:val="007B3829"/>
    <w:rsid w:val="007B39AD"/>
    <w:rsid w:val="007B3AF3"/>
    <w:rsid w:val="007B3B4C"/>
    <w:rsid w:val="007B3C0C"/>
    <w:rsid w:val="007B3CC6"/>
    <w:rsid w:val="007B3D3E"/>
    <w:rsid w:val="007B3D4A"/>
    <w:rsid w:val="007B3FC4"/>
    <w:rsid w:val="007B4142"/>
    <w:rsid w:val="007B41F3"/>
    <w:rsid w:val="007B43B9"/>
    <w:rsid w:val="007B44DF"/>
    <w:rsid w:val="007B4600"/>
    <w:rsid w:val="007B4723"/>
    <w:rsid w:val="007B4760"/>
    <w:rsid w:val="007B481C"/>
    <w:rsid w:val="007B4E4D"/>
    <w:rsid w:val="007B5133"/>
    <w:rsid w:val="007B572C"/>
    <w:rsid w:val="007B5918"/>
    <w:rsid w:val="007B5AC9"/>
    <w:rsid w:val="007B5E95"/>
    <w:rsid w:val="007B6000"/>
    <w:rsid w:val="007B61F7"/>
    <w:rsid w:val="007B6373"/>
    <w:rsid w:val="007B637D"/>
    <w:rsid w:val="007B63E9"/>
    <w:rsid w:val="007B6409"/>
    <w:rsid w:val="007B6651"/>
    <w:rsid w:val="007B6669"/>
    <w:rsid w:val="007B6A98"/>
    <w:rsid w:val="007B6C8F"/>
    <w:rsid w:val="007B6DA3"/>
    <w:rsid w:val="007B6DBC"/>
    <w:rsid w:val="007B6E9C"/>
    <w:rsid w:val="007B7035"/>
    <w:rsid w:val="007B7051"/>
    <w:rsid w:val="007B7149"/>
    <w:rsid w:val="007B714F"/>
    <w:rsid w:val="007B7506"/>
    <w:rsid w:val="007B752D"/>
    <w:rsid w:val="007B75A8"/>
    <w:rsid w:val="007B7602"/>
    <w:rsid w:val="007B76B0"/>
    <w:rsid w:val="007B7885"/>
    <w:rsid w:val="007B7E1E"/>
    <w:rsid w:val="007B7F23"/>
    <w:rsid w:val="007C009F"/>
    <w:rsid w:val="007C00EF"/>
    <w:rsid w:val="007C045F"/>
    <w:rsid w:val="007C05BC"/>
    <w:rsid w:val="007C0704"/>
    <w:rsid w:val="007C08B0"/>
    <w:rsid w:val="007C0979"/>
    <w:rsid w:val="007C0A29"/>
    <w:rsid w:val="007C0A7D"/>
    <w:rsid w:val="007C0C91"/>
    <w:rsid w:val="007C0D0F"/>
    <w:rsid w:val="007C0DAE"/>
    <w:rsid w:val="007C0E8D"/>
    <w:rsid w:val="007C0EBB"/>
    <w:rsid w:val="007C100F"/>
    <w:rsid w:val="007C153C"/>
    <w:rsid w:val="007C1570"/>
    <w:rsid w:val="007C1763"/>
    <w:rsid w:val="007C19A8"/>
    <w:rsid w:val="007C1B75"/>
    <w:rsid w:val="007C1F18"/>
    <w:rsid w:val="007C1F66"/>
    <w:rsid w:val="007C1FB7"/>
    <w:rsid w:val="007C201E"/>
    <w:rsid w:val="007C205C"/>
    <w:rsid w:val="007C208B"/>
    <w:rsid w:val="007C244D"/>
    <w:rsid w:val="007C29E7"/>
    <w:rsid w:val="007C2AE0"/>
    <w:rsid w:val="007C2CAF"/>
    <w:rsid w:val="007C2D04"/>
    <w:rsid w:val="007C2D2D"/>
    <w:rsid w:val="007C2EBD"/>
    <w:rsid w:val="007C2FD7"/>
    <w:rsid w:val="007C304A"/>
    <w:rsid w:val="007C30D8"/>
    <w:rsid w:val="007C3260"/>
    <w:rsid w:val="007C350E"/>
    <w:rsid w:val="007C39BA"/>
    <w:rsid w:val="007C3C11"/>
    <w:rsid w:val="007C3C22"/>
    <w:rsid w:val="007C3D31"/>
    <w:rsid w:val="007C3E6A"/>
    <w:rsid w:val="007C3E6D"/>
    <w:rsid w:val="007C458C"/>
    <w:rsid w:val="007C4612"/>
    <w:rsid w:val="007C4617"/>
    <w:rsid w:val="007C480F"/>
    <w:rsid w:val="007C490B"/>
    <w:rsid w:val="007C4964"/>
    <w:rsid w:val="007C4C35"/>
    <w:rsid w:val="007C4DD9"/>
    <w:rsid w:val="007C4ECB"/>
    <w:rsid w:val="007C4EEA"/>
    <w:rsid w:val="007C5088"/>
    <w:rsid w:val="007C53B1"/>
    <w:rsid w:val="007C54CE"/>
    <w:rsid w:val="007C5686"/>
    <w:rsid w:val="007C5787"/>
    <w:rsid w:val="007C5D72"/>
    <w:rsid w:val="007C5F51"/>
    <w:rsid w:val="007C6090"/>
    <w:rsid w:val="007C622B"/>
    <w:rsid w:val="007C6234"/>
    <w:rsid w:val="007C63B0"/>
    <w:rsid w:val="007C6532"/>
    <w:rsid w:val="007C66AE"/>
    <w:rsid w:val="007C6719"/>
    <w:rsid w:val="007C691E"/>
    <w:rsid w:val="007C692E"/>
    <w:rsid w:val="007C6939"/>
    <w:rsid w:val="007C6978"/>
    <w:rsid w:val="007C699A"/>
    <w:rsid w:val="007C6A0F"/>
    <w:rsid w:val="007C6AF8"/>
    <w:rsid w:val="007C6CAF"/>
    <w:rsid w:val="007C6E63"/>
    <w:rsid w:val="007C6FDD"/>
    <w:rsid w:val="007C7203"/>
    <w:rsid w:val="007C72EE"/>
    <w:rsid w:val="007C741B"/>
    <w:rsid w:val="007C765B"/>
    <w:rsid w:val="007C77AA"/>
    <w:rsid w:val="007C7832"/>
    <w:rsid w:val="007C7AFE"/>
    <w:rsid w:val="007C7BBE"/>
    <w:rsid w:val="007C7EDA"/>
    <w:rsid w:val="007C7FFE"/>
    <w:rsid w:val="007D0114"/>
    <w:rsid w:val="007D01BB"/>
    <w:rsid w:val="007D0446"/>
    <w:rsid w:val="007D054C"/>
    <w:rsid w:val="007D05CC"/>
    <w:rsid w:val="007D06E8"/>
    <w:rsid w:val="007D0745"/>
    <w:rsid w:val="007D0846"/>
    <w:rsid w:val="007D0A23"/>
    <w:rsid w:val="007D0A9B"/>
    <w:rsid w:val="007D0B3E"/>
    <w:rsid w:val="007D0EE8"/>
    <w:rsid w:val="007D1296"/>
    <w:rsid w:val="007D18D2"/>
    <w:rsid w:val="007D18EE"/>
    <w:rsid w:val="007D1BAF"/>
    <w:rsid w:val="007D1F05"/>
    <w:rsid w:val="007D20C3"/>
    <w:rsid w:val="007D20FE"/>
    <w:rsid w:val="007D2201"/>
    <w:rsid w:val="007D235C"/>
    <w:rsid w:val="007D2657"/>
    <w:rsid w:val="007D29A2"/>
    <w:rsid w:val="007D2BE5"/>
    <w:rsid w:val="007D2F2C"/>
    <w:rsid w:val="007D318B"/>
    <w:rsid w:val="007D31F5"/>
    <w:rsid w:val="007D35EC"/>
    <w:rsid w:val="007D38AC"/>
    <w:rsid w:val="007D3E2A"/>
    <w:rsid w:val="007D3ECF"/>
    <w:rsid w:val="007D3F88"/>
    <w:rsid w:val="007D3F9D"/>
    <w:rsid w:val="007D40B8"/>
    <w:rsid w:val="007D41E0"/>
    <w:rsid w:val="007D439D"/>
    <w:rsid w:val="007D44B0"/>
    <w:rsid w:val="007D453D"/>
    <w:rsid w:val="007D46E7"/>
    <w:rsid w:val="007D49D4"/>
    <w:rsid w:val="007D49DA"/>
    <w:rsid w:val="007D4B20"/>
    <w:rsid w:val="007D4CE5"/>
    <w:rsid w:val="007D4F4F"/>
    <w:rsid w:val="007D529F"/>
    <w:rsid w:val="007D533D"/>
    <w:rsid w:val="007D5426"/>
    <w:rsid w:val="007D5500"/>
    <w:rsid w:val="007D575F"/>
    <w:rsid w:val="007D58CD"/>
    <w:rsid w:val="007D58F6"/>
    <w:rsid w:val="007D5969"/>
    <w:rsid w:val="007D5A9B"/>
    <w:rsid w:val="007D5BC3"/>
    <w:rsid w:val="007D5CB6"/>
    <w:rsid w:val="007D5D65"/>
    <w:rsid w:val="007D5F54"/>
    <w:rsid w:val="007D63B8"/>
    <w:rsid w:val="007D63E5"/>
    <w:rsid w:val="007D655D"/>
    <w:rsid w:val="007D69AC"/>
    <w:rsid w:val="007D6B65"/>
    <w:rsid w:val="007D6C28"/>
    <w:rsid w:val="007D6CD6"/>
    <w:rsid w:val="007D6E87"/>
    <w:rsid w:val="007D6EBF"/>
    <w:rsid w:val="007D7267"/>
    <w:rsid w:val="007D7648"/>
    <w:rsid w:val="007D773D"/>
    <w:rsid w:val="007D7826"/>
    <w:rsid w:val="007D798C"/>
    <w:rsid w:val="007D7B29"/>
    <w:rsid w:val="007D7C20"/>
    <w:rsid w:val="007D7D23"/>
    <w:rsid w:val="007D7F0D"/>
    <w:rsid w:val="007D7F78"/>
    <w:rsid w:val="007D7F82"/>
    <w:rsid w:val="007E000D"/>
    <w:rsid w:val="007E0054"/>
    <w:rsid w:val="007E0133"/>
    <w:rsid w:val="007E024A"/>
    <w:rsid w:val="007E0294"/>
    <w:rsid w:val="007E02DA"/>
    <w:rsid w:val="007E03FF"/>
    <w:rsid w:val="007E0872"/>
    <w:rsid w:val="007E08AF"/>
    <w:rsid w:val="007E08D5"/>
    <w:rsid w:val="007E092D"/>
    <w:rsid w:val="007E0AC4"/>
    <w:rsid w:val="007E12EE"/>
    <w:rsid w:val="007E13F5"/>
    <w:rsid w:val="007E14CE"/>
    <w:rsid w:val="007E14F6"/>
    <w:rsid w:val="007E1570"/>
    <w:rsid w:val="007E16B6"/>
    <w:rsid w:val="007E1711"/>
    <w:rsid w:val="007E1718"/>
    <w:rsid w:val="007E18FB"/>
    <w:rsid w:val="007E1A4E"/>
    <w:rsid w:val="007E1C0F"/>
    <w:rsid w:val="007E1DC3"/>
    <w:rsid w:val="007E1E2C"/>
    <w:rsid w:val="007E1F14"/>
    <w:rsid w:val="007E1F6B"/>
    <w:rsid w:val="007E2027"/>
    <w:rsid w:val="007E2070"/>
    <w:rsid w:val="007E20FB"/>
    <w:rsid w:val="007E224E"/>
    <w:rsid w:val="007E2758"/>
    <w:rsid w:val="007E27C5"/>
    <w:rsid w:val="007E27D1"/>
    <w:rsid w:val="007E2B16"/>
    <w:rsid w:val="007E2DAC"/>
    <w:rsid w:val="007E2DC6"/>
    <w:rsid w:val="007E303B"/>
    <w:rsid w:val="007E3357"/>
    <w:rsid w:val="007E36A8"/>
    <w:rsid w:val="007E3774"/>
    <w:rsid w:val="007E3841"/>
    <w:rsid w:val="007E3B77"/>
    <w:rsid w:val="007E3D29"/>
    <w:rsid w:val="007E3D3C"/>
    <w:rsid w:val="007E3DE1"/>
    <w:rsid w:val="007E4038"/>
    <w:rsid w:val="007E41D9"/>
    <w:rsid w:val="007E4212"/>
    <w:rsid w:val="007E42D8"/>
    <w:rsid w:val="007E44D4"/>
    <w:rsid w:val="007E455C"/>
    <w:rsid w:val="007E45D1"/>
    <w:rsid w:val="007E4861"/>
    <w:rsid w:val="007E4F6A"/>
    <w:rsid w:val="007E5067"/>
    <w:rsid w:val="007E50A6"/>
    <w:rsid w:val="007E5556"/>
    <w:rsid w:val="007E5814"/>
    <w:rsid w:val="007E584B"/>
    <w:rsid w:val="007E585C"/>
    <w:rsid w:val="007E5887"/>
    <w:rsid w:val="007E58B1"/>
    <w:rsid w:val="007E5929"/>
    <w:rsid w:val="007E594C"/>
    <w:rsid w:val="007E5A26"/>
    <w:rsid w:val="007E5A83"/>
    <w:rsid w:val="007E5C88"/>
    <w:rsid w:val="007E5DA7"/>
    <w:rsid w:val="007E5DB2"/>
    <w:rsid w:val="007E5DCC"/>
    <w:rsid w:val="007E5DD4"/>
    <w:rsid w:val="007E5ED3"/>
    <w:rsid w:val="007E5F4A"/>
    <w:rsid w:val="007E607D"/>
    <w:rsid w:val="007E639E"/>
    <w:rsid w:val="007E63E9"/>
    <w:rsid w:val="007E650E"/>
    <w:rsid w:val="007E657E"/>
    <w:rsid w:val="007E67B6"/>
    <w:rsid w:val="007E67D0"/>
    <w:rsid w:val="007E689D"/>
    <w:rsid w:val="007E6A56"/>
    <w:rsid w:val="007E6D65"/>
    <w:rsid w:val="007E6DFA"/>
    <w:rsid w:val="007E6E26"/>
    <w:rsid w:val="007E700F"/>
    <w:rsid w:val="007E7113"/>
    <w:rsid w:val="007E7355"/>
    <w:rsid w:val="007E73DF"/>
    <w:rsid w:val="007E73E2"/>
    <w:rsid w:val="007E75B9"/>
    <w:rsid w:val="007E776E"/>
    <w:rsid w:val="007E77F0"/>
    <w:rsid w:val="007E78AC"/>
    <w:rsid w:val="007E78CD"/>
    <w:rsid w:val="007E7D41"/>
    <w:rsid w:val="007E7EC6"/>
    <w:rsid w:val="007E7FA9"/>
    <w:rsid w:val="007F016D"/>
    <w:rsid w:val="007F0410"/>
    <w:rsid w:val="007F0702"/>
    <w:rsid w:val="007F07D7"/>
    <w:rsid w:val="007F0836"/>
    <w:rsid w:val="007F0865"/>
    <w:rsid w:val="007F08BF"/>
    <w:rsid w:val="007F0910"/>
    <w:rsid w:val="007F0C95"/>
    <w:rsid w:val="007F1092"/>
    <w:rsid w:val="007F10FE"/>
    <w:rsid w:val="007F1128"/>
    <w:rsid w:val="007F1169"/>
    <w:rsid w:val="007F153B"/>
    <w:rsid w:val="007F157E"/>
    <w:rsid w:val="007F1A22"/>
    <w:rsid w:val="007F1BF2"/>
    <w:rsid w:val="007F1DD8"/>
    <w:rsid w:val="007F1F5C"/>
    <w:rsid w:val="007F20F8"/>
    <w:rsid w:val="007F23F9"/>
    <w:rsid w:val="007F272F"/>
    <w:rsid w:val="007F28BB"/>
    <w:rsid w:val="007F2C31"/>
    <w:rsid w:val="007F2EB4"/>
    <w:rsid w:val="007F302B"/>
    <w:rsid w:val="007F3035"/>
    <w:rsid w:val="007F3145"/>
    <w:rsid w:val="007F332F"/>
    <w:rsid w:val="007F34B7"/>
    <w:rsid w:val="007F3644"/>
    <w:rsid w:val="007F3646"/>
    <w:rsid w:val="007F36F7"/>
    <w:rsid w:val="007F386E"/>
    <w:rsid w:val="007F3881"/>
    <w:rsid w:val="007F38F0"/>
    <w:rsid w:val="007F398D"/>
    <w:rsid w:val="007F3A5A"/>
    <w:rsid w:val="007F3B26"/>
    <w:rsid w:val="007F3B50"/>
    <w:rsid w:val="007F3B9E"/>
    <w:rsid w:val="007F4018"/>
    <w:rsid w:val="007F420D"/>
    <w:rsid w:val="007F456A"/>
    <w:rsid w:val="007F4570"/>
    <w:rsid w:val="007F45DE"/>
    <w:rsid w:val="007F47A8"/>
    <w:rsid w:val="007F4A70"/>
    <w:rsid w:val="007F4B3A"/>
    <w:rsid w:val="007F5006"/>
    <w:rsid w:val="007F500E"/>
    <w:rsid w:val="007F5011"/>
    <w:rsid w:val="007F529A"/>
    <w:rsid w:val="007F5339"/>
    <w:rsid w:val="007F5448"/>
    <w:rsid w:val="007F570C"/>
    <w:rsid w:val="007F5725"/>
    <w:rsid w:val="007F5B19"/>
    <w:rsid w:val="007F5B4A"/>
    <w:rsid w:val="007F5CD9"/>
    <w:rsid w:val="007F5E96"/>
    <w:rsid w:val="007F5EED"/>
    <w:rsid w:val="007F606E"/>
    <w:rsid w:val="007F60D0"/>
    <w:rsid w:val="007F61F3"/>
    <w:rsid w:val="007F6479"/>
    <w:rsid w:val="007F661B"/>
    <w:rsid w:val="007F6715"/>
    <w:rsid w:val="007F6A28"/>
    <w:rsid w:val="007F6B19"/>
    <w:rsid w:val="007F6E58"/>
    <w:rsid w:val="007F6E80"/>
    <w:rsid w:val="007F7140"/>
    <w:rsid w:val="007F7367"/>
    <w:rsid w:val="007F771F"/>
    <w:rsid w:val="007F7770"/>
    <w:rsid w:val="007F7AA2"/>
    <w:rsid w:val="007F7B91"/>
    <w:rsid w:val="007F7BC0"/>
    <w:rsid w:val="007F7CE0"/>
    <w:rsid w:val="007F7EEA"/>
    <w:rsid w:val="007F7F8F"/>
    <w:rsid w:val="00800183"/>
    <w:rsid w:val="008001DF"/>
    <w:rsid w:val="0080021A"/>
    <w:rsid w:val="00800358"/>
    <w:rsid w:val="00800363"/>
    <w:rsid w:val="00800595"/>
    <w:rsid w:val="00800983"/>
    <w:rsid w:val="00800B5E"/>
    <w:rsid w:val="00800E7B"/>
    <w:rsid w:val="00800FC3"/>
    <w:rsid w:val="00801056"/>
    <w:rsid w:val="008010FE"/>
    <w:rsid w:val="00801623"/>
    <w:rsid w:val="00801785"/>
    <w:rsid w:val="0080198E"/>
    <w:rsid w:val="00801A40"/>
    <w:rsid w:val="00801D2C"/>
    <w:rsid w:val="00801DB2"/>
    <w:rsid w:val="00801F95"/>
    <w:rsid w:val="008020BF"/>
    <w:rsid w:val="008020FB"/>
    <w:rsid w:val="00802181"/>
    <w:rsid w:val="0080225E"/>
    <w:rsid w:val="008022BF"/>
    <w:rsid w:val="008029EF"/>
    <w:rsid w:val="008029F0"/>
    <w:rsid w:val="00802C3A"/>
    <w:rsid w:val="00802D83"/>
    <w:rsid w:val="00802F7F"/>
    <w:rsid w:val="008030D8"/>
    <w:rsid w:val="008031D9"/>
    <w:rsid w:val="0080326F"/>
    <w:rsid w:val="008034FD"/>
    <w:rsid w:val="00803A21"/>
    <w:rsid w:val="00803A41"/>
    <w:rsid w:val="00803BC6"/>
    <w:rsid w:val="00803C12"/>
    <w:rsid w:val="00803C53"/>
    <w:rsid w:val="00803D2D"/>
    <w:rsid w:val="00803F40"/>
    <w:rsid w:val="00803F6F"/>
    <w:rsid w:val="00803F9B"/>
    <w:rsid w:val="008040CF"/>
    <w:rsid w:val="00804110"/>
    <w:rsid w:val="00804127"/>
    <w:rsid w:val="00804464"/>
    <w:rsid w:val="00804824"/>
    <w:rsid w:val="00804C44"/>
    <w:rsid w:val="00805205"/>
    <w:rsid w:val="0080529E"/>
    <w:rsid w:val="0080532B"/>
    <w:rsid w:val="00805514"/>
    <w:rsid w:val="00805551"/>
    <w:rsid w:val="00805A29"/>
    <w:rsid w:val="00805A7B"/>
    <w:rsid w:val="00805B34"/>
    <w:rsid w:val="00805CBF"/>
    <w:rsid w:val="00805CCD"/>
    <w:rsid w:val="008060F1"/>
    <w:rsid w:val="008060FF"/>
    <w:rsid w:val="00806562"/>
    <w:rsid w:val="0080657D"/>
    <w:rsid w:val="00806665"/>
    <w:rsid w:val="008066DC"/>
    <w:rsid w:val="008067A7"/>
    <w:rsid w:val="00806996"/>
    <w:rsid w:val="008069A2"/>
    <w:rsid w:val="00806A9F"/>
    <w:rsid w:val="00806B9A"/>
    <w:rsid w:val="00806C1E"/>
    <w:rsid w:val="00806E4F"/>
    <w:rsid w:val="00806EC3"/>
    <w:rsid w:val="00807062"/>
    <w:rsid w:val="0080731E"/>
    <w:rsid w:val="00807372"/>
    <w:rsid w:val="0080762D"/>
    <w:rsid w:val="00807884"/>
    <w:rsid w:val="008078D7"/>
    <w:rsid w:val="00807F25"/>
    <w:rsid w:val="008100A8"/>
    <w:rsid w:val="008100DC"/>
    <w:rsid w:val="0081052A"/>
    <w:rsid w:val="0081059E"/>
    <w:rsid w:val="008105AF"/>
    <w:rsid w:val="008105DE"/>
    <w:rsid w:val="00810766"/>
    <w:rsid w:val="00810779"/>
    <w:rsid w:val="008109E6"/>
    <w:rsid w:val="00810C5A"/>
    <w:rsid w:val="00810D0F"/>
    <w:rsid w:val="00811041"/>
    <w:rsid w:val="008110F7"/>
    <w:rsid w:val="008111D8"/>
    <w:rsid w:val="008112FC"/>
    <w:rsid w:val="00811669"/>
    <w:rsid w:val="008117AF"/>
    <w:rsid w:val="0081194A"/>
    <w:rsid w:val="00811C9D"/>
    <w:rsid w:val="00811CC5"/>
    <w:rsid w:val="00811E83"/>
    <w:rsid w:val="00811F4D"/>
    <w:rsid w:val="00811F8C"/>
    <w:rsid w:val="00811FB2"/>
    <w:rsid w:val="00812107"/>
    <w:rsid w:val="008121EC"/>
    <w:rsid w:val="00812220"/>
    <w:rsid w:val="00812225"/>
    <w:rsid w:val="00812707"/>
    <w:rsid w:val="0081274F"/>
    <w:rsid w:val="00812947"/>
    <w:rsid w:val="00812A44"/>
    <w:rsid w:val="00812CB3"/>
    <w:rsid w:val="00812F85"/>
    <w:rsid w:val="00812FAC"/>
    <w:rsid w:val="0081337B"/>
    <w:rsid w:val="00813387"/>
    <w:rsid w:val="00813477"/>
    <w:rsid w:val="0081369C"/>
    <w:rsid w:val="00813808"/>
    <w:rsid w:val="00813891"/>
    <w:rsid w:val="00813A44"/>
    <w:rsid w:val="00813BA6"/>
    <w:rsid w:val="00813BC2"/>
    <w:rsid w:val="00813C70"/>
    <w:rsid w:val="00813F8B"/>
    <w:rsid w:val="008142B3"/>
    <w:rsid w:val="00814374"/>
    <w:rsid w:val="008143F2"/>
    <w:rsid w:val="00814823"/>
    <w:rsid w:val="0081497E"/>
    <w:rsid w:val="00814990"/>
    <w:rsid w:val="008149A9"/>
    <w:rsid w:val="008149B8"/>
    <w:rsid w:val="00814A20"/>
    <w:rsid w:val="00814BF6"/>
    <w:rsid w:val="00814C3D"/>
    <w:rsid w:val="00814D9B"/>
    <w:rsid w:val="00814DB6"/>
    <w:rsid w:val="00814EAC"/>
    <w:rsid w:val="00814EBB"/>
    <w:rsid w:val="00815084"/>
    <w:rsid w:val="00815391"/>
    <w:rsid w:val="00815433"/>
    <w:rsid w:val="0081543C"/>
    <w:rsid w:val="00815777"/>
    <w:rsid w:val="008157A9"/>
    <w:rsid w:val="0081586C"/>
    <w:rsid w:val="008158FC"/>
    <w:rsid w:val="00815988"/>
    <w:rsid w:val="00815A3A"/>
    <w:rsid w:val="00815B78"/>
    <w:rsid w:val="00815BE7"/>
    <w:rsid w:val="00815C9C"/>
    <w:rsid w:val="00815E15"/>
    <w:rsid w:val="00815FC4"/>
    <w:rsid w:val="008163F0"/>
    <w:rsid w:val="0081688E"/>
    <w:rsid w:val="008169D1"/>
    <w:rsid w:val="00816EF7"/>
    <w:rsid w:val="00816F32"/>
    <w:rsid w:val="00816F3B"/>
    <w:rsid w:val="00817088"/>
    <w:rsid w:val="0081719B"/>
    <w:rsid w:val="008173CC"/>
    <w:rsid w:val="008175D2"/>
    <w:rsid w:val="0081777E"/>
    <w:rsid w:val="00817838"/>
    <w:rsid w:val="0081793A"/>
    <w:rsid w:val="008179E0"/>
    <w:rsid w:val="00817AE7"/>
    <w:rsid w:val="00817BC9"/>
    <w:rsid w:val="00817C77"/>
    <w:rsid w:val="00817CA4"/>
    <w:rsid w:val="00817CD7"/>
    <w:rsid w:val="00817CF6"/>
    <w:rsid w:val="00817CF9"/>
    <w:rsid w:val="00817D40"/>
    <w:rsid w:val="00817D6F"/>
    <w:rsid w:val="00817EF1"/>
    <w:rsid w:val="00820066"/>
    <w:rsid w:val="00820168"/>
    <w:rsid w:val="00820490"/>
    <w:rsid w:val="008204CE"/>
    <w:rsid w:val="0082070A"/>
    <w:rsid w:val="00820739"/>
    <w:rsid w:val="00820773"/>
    <w:rsid w:val="0082077C"/>
    <w:rsid w:val="00820895"/>
    <w:rsid w:val="0082091E"/>
    <w:rsid w:val="00820A58"/>
    <w:rsid w:val="00820A5D"/>
    <w:rsid w:val="00820C8C"/>
    <w:rsid w:val="00821051"/>
    <w:rsid w:val="0082108A"/>
    <w:rsid w:val="0082142A"/>
    <w:rsid w:val="00821486"/>
    <w:rsid w:val="00821591"/>
    <w:rsid w:val="00821DA6"/>
    <w:rsid w:val="00821E4D"/>
    <w:rsid w:val="00821FB1"/>
    <w:rsid w:val="00821FED"/>
    <w:rsid w:val="00822132"/>
    <w:rsid w:val="008221A0"/>
    <w:rsid w:val="00822203"/>
    <w:rsid w:val="008222A4"/>
    <w:rsid w:val="00822400"/>
    <w:rsid w:val="00822678"/>
    <w:rsid w:val="0082279B"/>
    <w:rsid w:val="008228A3"/>
    <w:rsid w:val="00822B17"/>
    <w:rsid w:val="00822B71"/>
    <w:rsid w:val="00822C03"/>
    <w:rsid w:val="00822C50"/>
    <w:rsid w:val="00822C73"/>
    <w:rsid w:val="00822DCF"/>
    <w:rsid w:val="00823022"/>
    <w:rsid w:val="0082308C"/>
    <w:rsid w:val="008231F1"/>
    <w:rsid w:val="00823267"/>
    <w:rsid w:val="008235B6"/>
    <w:rsid w:val="0082380B"/>
    <w:rsid w:val="00823BF6"/>
    <w:rsid w:val="00823D8D"/>
    <w:rsid w:val="00823F8E"/>
    <w:rsid w:val="00823F91"/>
    <w:rsid w:val="00823FA2"/>
    <w:rsid w:val="00824336"/>
    <w:rsid w:val="00824413"/>
    <w:rsid w:val="008245C8"/>
    <w:rsid w:val="00824913"/>
    <w:rsid w:val="0082498E"/>
    <w:rsid w:val="00824992"/>
    <w:rsid w:val="00824A24"/>
    <w:rsid w:val="00824B2B"/>
    <w:rsid w:val="00824B90"/>
    <w:rsid w:val="00824B91"/>
    <w:rsid w:val="00824E91"/>
    <w:rsid w:val="00824FE2"/>
    <w:rsid w:val="00825010"/>
    <w:rsid w:val="00825130"/>
    <w:rsid w:val="008251FA"/>
    <w:rsid w:val="008253C5"/>
    <w:rsid w:val="0082540C"/>
    <w:rsid w:val="00825766"/>
    <w:rsid w:val="0082599E"/>
    <w:rsid w:val="008259BB"/>
    <w:rsid w:val="008259D1"/>
    <w:rsid w:val="00825A73"/>
    <w:rsid w:val="00825A92"/>
    <w:rsid w:val="00825ABE"/>
    <w:rsid w:val="00825BFB"/>
    <w:rsid w:val="00825EF8"/>
    <w:rsid w:val="00826102"/>
    <w:rsid w:val="008263D5"/>
    <w:rsid w:val="0082645E"/>
    <w:rsid w:val="00826823"/>
    <w:rsid w:val="00826841"/>
    <w:rsid w:val="00826872"/>
    <w:rsid w:val="00826932"/>
    <w:rsid w:val="00826AD2"/>
    <w:rsid w:val="00826B6F"/>
    <w:rsid w:val="00826BB4"/>
    <w:rsid w:val="00826FA9"/>
    <w:rsid w:val="00827200"/>
    <w:rsid w:val="00827D87"/>
    <w:rsid w:val="00827DE2"/>
    <w:rsid w:val="00827F1D"/>
    <w:rsid w:val="0083019D"/>
    <w:rsid w:val="008303B0"/>
    <w:rsid w:val="008306B6"/>
    <w:rsid w:val="00830743"/>
    <w:rsid w:val="008307D1"/>
    <w:rsid w:val="00830894"/>
    <w:rsid w:val="0083094B"/>
    <w:rsid w:val="008309E2"/>
    <w:rsid w:val="00830A23"/>
    <w:rsid w:val="00830A44"/>
    <w:rsid w:val="00830C42"/>
    <w:rsid w:val="00830CBC"/>
    <w:rsid w:val="00830D71"/>
    <w:rsid w:val="00830DFA"/>
    <w:rsid w:val="00830F45"/>
    <w:rsid w:val="00830F77"/>
    <w:rsid w:val="008311DC"/>
    <w:rsid w:val="00831541"/>
    <w:rsid w:val="0083156D"/>
    <w:rsid w:val="00831733"/>
    <w:rsid w:val="0083182A"/>
    <w:rsid w:val="00831970"/>
    <w:rsid w:val="00831B8A"/>
    <w:rsid w:val="00831CE7"/>
    <w:rsid w:val="00831E35"/>
    <w:rsid w:val="00832230"/>
    <w:rsid w:val="00832405"/>
    <w:rsid w:val="0083248D"/>
    <w:rsid w:val="008324AA"/>
    <w:rsid w:val="00832656"/>
    <w:rsid w:val="00832701"/>
    <w:rsid w:val="008329E9"/>
    <w:rsid w:val="008329F0"/>
    <w:rsid w:val="008329F7"/>
    <w:rsid w:val="00832BF2"/>
    <w:rsid w:val="00832C28"/>
    <w:rsid w:val="00832DC3"/>
    <w:rsid w:val="00832DF7"/>
    <w:rsid w:val="00832E80"/>
    <w:rsid w:val="00832ED4"/>
    <w:rsid w:val="00833078"/>
    <w:rsid w:val="00833156"/>
    <w:rsid w:val="0083330E"/>
    <w:rsid w:val="0083333C"/>
    <w:rsid w:val="0083343E"/>
    <w:rsid w:val="008335AF"/>
    <w:rsid w:val="008335B4"/>
    <w:rsid w:val="008337A4"/>
    <w:rsid w:val="0083399A"/>
    <w:rsid w:val="00833BD2"/>
    <w:rsid w:val="00833D08"/>
    <w:rsid w:val="00833F96"/>
    <w:rsid w:val="00833FA8"/>
    <w:rsid w:val="00834057"/>
    <w:rsid w:val="00834255"/>
    <w:rsid w:val="00834427"/>
    <w:rsid w:val="00834543"/>
    <w:rsid w:val="008345A1"/>
    <w:rsid w:val="00834CB8"/>
    <w:rsid w:val="00834D77"/>
    <w:rsid w:val="00834F20"/>
    <w:rsid w:val="00835158"/>
    <w:rsid w:val="00835233"/>
    <w:rsid w:val="00835277"/>
    <w:rsid w:val="008353B4"/>
    <w:rsid w:val="00835485"/>
    <w:rsid w:val="008354E5"/>
    <w:rsid w:val="0083561F"/>
    <w:rsid w:val="008357BF"/>
    <w:rsid w:val="0083580C"/>
    <w:rsid w:val="00835846"/>
    <w:rsid w:val="00835A80"/>
    <w:rsid w:val="00835BA1"/>
    <w:rsid w:val="00835C3C"/>
    <w:rsid w:val="00835DA9"/>
    <w:rsid w:val="00835DED"/>
    <w:rsid w:val="00835E3C"/>
    <w:rsid w:val="008360D9"/>
    <w:rsid w:val="008361A5"/>
    <w:rsid w:val="008361DB"/>
    <w:rsid w:val="0083686E"/>
    <w:rsid w:val="0083694C"/>
    <w:rsid w:val="008369FB"/>
    <w:rsid w:val="00836A85"/>
    <w:rsid w:val="00836B8A"/>
    <w:rsid w:val="00836BA1"/>
    <w:rsid w:val="00836D97"/>
    <w:rsid w:val="00836E31"/>
    <w:rsid w:val="00836F8A"/>
    <w:rsid w:val="008370AA"/>
    <w:rsid w:val="00837160"/>
    <w:rsid w:val="0083729E"/>
    <w:rsid w:val="008373CE"/>
    <w:rsid w:val="008374AF"/>
    <w:rsid w:val="008374CC"/>
    <w:rsid w:val="0083774F"/>
    <w:rsid w:val="00837780"/>
    <w:rsid w:val="008378C7"/>
    <w:rsid w:val="00837911"/>
    <w:rsid w:val="00837AF9"/>
    <w:rsid w:val="00837BC7"/>
    <w:rsid w:val="00837BD5"/>
    <w:rsid w:val="00837C6D"/>
    <w:rsid w:val="00837C6F"/>
    <w:rsid w:val="00840015"/>
    <w:rsid w:val="008400DA"/>
    <w:rsid w:val="0084015B"/>
    <w:rsid w:val="00840198"/>
    <w:rsid w:val="00840365"/>
    <w:rsid w:val="00840441"/>
    <w:rsid w:val="0084047B"/>
    <w:rsid w:val="008404EC"/>
    <w:rsid w:val="00840724"/>
    <w:rsid w:val="008407A0"/>
    <w:rsid w:val="008408AF"/>
    <w:rsid w:val="00840B06"/>
    <w:rsid w:val="00840B3D"/>
    <w:rsid w:val="00840B76"/>
    <w:rsid w:val="00840CD1"/>
    <w:rsid w:val="00841111"/>
    <w:rsid w:val="00841204"/>
    <w:rsid w:val="0084129C"/>
    <w:rsid w:val="0084131B"/>
    <w:rsid w:val="008413F2"/>
    <w:rsid w:val="00841436"/>
    <w:rsid w:val="0084143B"/>
    <w:rsid w:val="00841A00"/>
    <w:rsid w:val="00841BB1"/>
    <w:rsid w:val="00841D73"/>
    <w:rsid w:val="00841DC3"/>
    <w:rsid w:val="0084202F"/>
    <w:rsid w:val="0084204A"/>
    <w:rsid w:val="008420C9"/>
    <w:rsid w:val="008420EF"/>
    <w:rsid w:val="0084215F"/>
    <w:rsid w:val="008422C9"/>
    <w:rsid w:val="008424E0"/>
    <w:rsid w:val="008428D0"/>
    <w:rsid w:val="00842C15"/>
    <w:rsid w:val="00842EEA"/>
    <w:rsid w:val="0084320E"/>
    <w:rsid w:val="00843305"/>
    <w:rsid w:val="00843335"/>
    <w:rsid w:val="00843338"/>
    <w:rsid w:val="00843787"/>
    <w:rsid w:val="008437D1"/>
    <w:rsid w:val="008437D3"/>
    <w:rsid w:val="00843A68"/>
    <w:rsid w:val="00843AA8"/>
    <w:rsid w:val="00843BE4"/>
    <w:rsid w:val="00843C7B"/>
    <w:rsid w:val="00843DAF"/>
    <w:rsid w:val="00843DD9"/>
    <w:rsid w:val="00843EE7"/>
    <w:rsid w:val="00843F51"/>
    <w:rsid w:val="00844072"/>
    <w:rsid w:val="0084408F"/>
    <w:rsid w:val="008440B3"/>
    <w:rsid w:val="00844109"/>
    <w:rsid w:val="008441D8"/>
    <w:rsid w:val="00844287"/>
    <w:rsid w:val="008444B5"/>
    <w:rsid w:val="00844893"/>
    <w:rsid w:val="00844A54"/>
    <w:rsid w:val="00844A97"/>
    <w:rsid w:val="00844BF3"/>
    <w:rsid w:val="00844CC0"/>
    <w:rsid w:val="00844D42"/>
    <w:rsid w:val="00844E99"/>
    <w:rsid w:val="00844FC7"/>
    <w:rsid w:val="008451F9"/>
    <w:rsid w:val="00845239"/>
    <w:rsid w:val="008452C7"/>
    <w:rsid w:val="00845426"/>
    <w:rsid w:val="008454DB"/>
    <w:rsid w:val="0084551A"/>
    <w:rsid w:val="00845863"/>
    <w:rsid w:val="00845A23"/>
    <w:rsid w:val="00845C36"/>
    <w:rsid w:val="00845CC7"/>
    <w:rsid w:val="00845ECE"/>
    <w:rsid w:val="008460CA"/>
    <w:rsid w:val="008462A4"/>
    <w:rsid w:val="00846362"/>
    <w:rsid w:val="008465F9"/>
    <w:rsid w:val="00846854"/>
    <w:rsid w:val="00846AF5"/>
    <w:rsid w:val="00846C30"/>
    <w:rsid w:val="00847152"/>
    <w:rsid w:val="00847257"/>
    <w:rsid w:val="00847603"/>
    <w:rsid w:val="0084760F"/>
    <w:rsid w:val="0084763F"/>
    <w:rsid w:val="008477FB"/>
    <w:rsid w:val="008478B5"/>
    <w:rsid w:val="00847916"/>
    <w:rsid w:val="00847B3A"/>
    <w:rsid w:val="00847C82"/>
    <w:rsid w:val="00847CC3"/>
    <w:rsid w:val="00847E1C"/>
    <w:rsid w:val="00847E2D"/>
    <w:rsid w:val="00847F3A"/>
    <w:rsid w:val="00847F6C"/>
    <w:rsid w:val="0085001A"/>
    <w:rsid w:val="0085002C"/>
    <w:rsid w:val="00850070"/>
    <w:rsid w:val="008501D6"/>
    <w:rsid w:val="0085036C"/>
    <w:rsid w:val="0085041C"/>
    <w:rsid w:val="00850583"/>
    <w:rsid w:val="00850665"/>
    <w:rsid w:val="0085069F"/>
    <w:rsid w:val="008507BC"/>
    <w:rsid w:val="008508F2"/>
    <w:rsid w:val="00850C5A"/>
    <w:rsid w:val="00850C93"/>
    <w:rsid w:val="00850D1F"/>
    <w:rsid w:val="00850D3D"/>
    <w:rsid w:val="00850D57"/>
    <w:rsid w:val="00850EFF"/>
    <w:rsid w:val="008512D9"/>
    <w:rsid w:val="008512E3"/>
    <w:rsid w:val="0085131A"/>
    <w:rsid w:val="00851346"/>
    <w:rsid w:val="00851525"/>
    <w:rsid w:val="008515B3"/>
    <w:rsid w:val="008516D0"/>
    <w:rsid w:val="00851799"/>
    <w:rsid w:val="0085197F"/>
    <w:rsid w:val="00851A72"/>
    <w:rsid w:val="00851BA4"/>
    <w:rsid w:val="00851E3C"/>
    <w:rsid w:val="00851F51"/>
    <w:rsid w:val="0085202F"/>
    <w:rsid w:val="008520C2"/>
    <w:rsid w:val="008522D3"/>
    <w:rsid w:val="00852385"/>
    <w:rsid w:val="008523DC"/>
    <w:rsid w:val="0085244C"/>
    <w:rsid w:val="0085253C"/>
    <w:rsid w:val="00852562"/>
    <w:rsid w:val="0085259E"/>
    <w:rsid w:val="0085262F"/>
    <w:rsid w:val="00852923"/>
    <w:rsid w:val="00852A29"/>
    <w:rsid w:val="00852AC7"/>
    <w:rsid w:val="00852CA5"/>
    <w:rsid w:val="00852E4E"/>
    <w:rsid w:val="00852F55"/>
    <w:rsid w:val="0085312F"/>
    <w:rsid w:val="008531BA"/>
    <w:rsid w:val="00853262"/>
    <w:rsid w:val="008532A9"/>
    <w:rsid w:val="008533D1"/>
    <w:rsid w:val="008535F2"/>
    <w:rsid w:val="0085374A"/>
    <w:rsid w:val="00853774"/>
    <w:rsid w:val="00853810"/>
    <w:rsid w:val="00853B30"/>
    <w:rsid w:val="00853D7D"/>
    <w:rsid w:val="00853F43"/>
    <w:rsid w:val="00853FCF"/>
    <w:rsid w:val="00854632"/>
    <w:rsid w:val="008549F3"/>
    <w:rsid w:val="00854C22"/>
    <w:rsid w:val="00854E16"/>
    <w:rsid w:val="008553E3"/>
    <w:rsid w:val="008555B0"/>
    <w:rsid w:val="0085563F"/>
    <w:rsid w:val="0085573D"/>
    <w:rsid w:val="00855777"/>
    <w:rsid w:val="00855811"/>
    <w:rsid w:val="0085581B"/>
    <w:rsid w:val="00855A18"/>
    <w:rsid w:val="00855A3E"/>
    <w:rsid w:val="00855B41"/>
    <w:rsid w:val="00855C78"/>
    <w:rsid w:val="00855D0D"/>
    <w:rsid w:val="00856252"/>
    <w:rsid w:val="008565D3"/>
    <w:rsid w:val="008566E1"/>
    <w:rsid w:val="008567E1"/>
    <w:rsid w:val="00856AA5"/>
    <w:rsid w:val="00856B93"/>
    <w:rsid w:val="00856C07"/>
    <w:rsid w:val="00856C0B"/>
    <w:rsid w:val="00856DE6"/>
    <w:rsid w:val="00856E99"/>
    <w:rsid w:val="00856FB8"/>
    <w:rsid w:val="0085701B"/>
    <w:rsid w:val="0085703B"/>
    <w:rsid w:val="008570C9"/>
    <w:rsid w:val="0085742A"/>
    <w:rsid w:val="00857478"/>
    <w:rsid w:val="00857498"/>
    <w:rsid w:val="00857503"/>
    <w:rsid w:val="00857541"/>
    <w:rsid w:val="00857B5D"/>
    <w:rsid w:val="00857C74"/>
    <w:rsid w:val="00857E8F"/>
    <w:rsid w:val="008600DB"/>
    <w:rsid w:val="00860265"/>
    <w:rsid w:val="008602A2"/>
    <w:rsid w:val="008602E8"/>
    <w:rsid w:val="00860676"/>
    <w:rsid w:val="0086076D"/>
    <w:rsid w:val="00860BD7"/>
    <w:rsid w:val="00860E69"/>
    <w:rsid w:val="00861030"/>
    <w:rsid w:val="00861163"/>
    <w:rsid w:val="008611AC"/>
    <w:rsid w:val="0086122C"/>
    <w:rsid w:val="0086124F"/>
    <w:rsid w:val="0086129C"/>
    <w:rsid w:val="008612C0"/>
    <w:rsid w:val="00861542"/>
    <w:rsid w:val="00861874"/>
    <w:rsid w:val="008618D0"/>
    <w:rsid w:val="008618EA"/>
    <w:rsid w:val="00861ABD"/>
    <w:rsid w:val="00861BE8"/>
    <w:rsid w:val="00861C55"/>
    <w:rsid w:val="00861D64"/>
    <w:rsid w:val="00861E0C"/>
    <w:rsid w:val="00861EA3"/>
    <w:rsid w:val="00862263"/>
    <w:rsid w:val="00862293"/>
    <w:rsid w:val="00862970"/>
    <w:rsid w:val="00862988"/>
    <w:rsid w:val="00862A20"/>
    <w:rsid w:val="00862A9F"/>
    <w:rsid w:val="00862C41"/>
    <w:rsid w:val="00862DE4"/>
    <w:rsid w:val="00863162"/>
    <w:rsid w:val="00863273"/>
    <w:rsid w:val="008632F1"/>
    <w:rsid w:val="008634DB"/>
    <w:rsid w:val="00863864"/>
    <w:rsid w:val="008639DB"/>
    <w:rsid w:val="00863A03"/>
    <w:rsid w:val="00863A53"/>
    <w:rsid w:val="00863ACF"/>
    <w:rsid w:val="00863DB1"/>
    <w:rsid w:val="00863E7D"/>
    <w:rsid w:val="00863F98"/>
    <w:rsid w:val="0086425C"/>
    <w:rsid w:val="008643D5"/>
    <w:rsid w:val="008644B9"/>
    <w:rsid w:val="008645D2"/>
    <w:rsid w:val="00864B0C"/>
    <w:rsid w:val="00864B4B"/>
    <w:rsid w:val="00864BB8"/>
    <w:rsid w:val="00864BD0"/>
    <w:rsid w:val="00864EC8"/>
    <w:rsid w:val="00865098"/>
    <w:rsid w:val="008650B9"/>
    <w:rsid w:val="008650D2"/>
    <w:rsid w:val="0086514E"/>
    <w:rsid w:val="00865231"/>
    <w:rsid w:val="00865319"/>
    <w:rsid w:val="0086532E"/>
    <w:rsid w:val="00865334"/>
    <w:rsid w:val="00865394"/>
    <w:rsid w:val="008654B3"/>
    <w:rsid w:val="0086564B"/>
    <w:rsid w:val="00865759"/>
    <w:rsid w:val="0086580F"/>
    <w:rsid w:val="008658FC"/>
    <w:rsid w:val="00865E92"/>
    <w:rsid w:val="00866009"/>
    <w:rsid w:val="008660C8"/>
    <w:rsid w:val="008661B5"/>
    <w:rsid w:val="008662DD"/>
    <w:rsid w:val="0086634B"/>
    <w:rsid w:val="0086642F"/>
    <w:rsid w:val="008665CF"/>
    <w:rsid w:val="0086672B"/>
    <w:rsid w:val="008667A1"/>
    <w:rsid w:val="00866A35"/>
    <w:rsid w:val="00866AE3"/>
    <w:rsid w:val="00866B43"/>
    <w:rsid w:val="00866B5C"/>
    <w:rsid w:val="00866D13"/>
    <w:rsid w:val="00867017"/>
    <w:rsid w:val="00867188"/>
    <w:rsid w:val="0086733F"/>
    <w:rsid w:val="00867351"/>
    <w:rsid w:val="008673AA"/>
    <w:rsid w:val="008673BA"/>
    <w:rsid w:val="00867422"/>
    <w:rsid w:val="0086758B"/>
    <w:rsid w:val="00867624"/>
    <w:rsid w:val="00867815"/>
    <w:rsid w:val="00867931"/>
    <w:rsid w:val="00867CB5"/>
    <w:rsid w:val="00867DF1"/>
    <w:rsid w:val="00867E4F"/>
    <w:rsid w:val="00867F41"/>
    <w:rsid w:val="00870243"/>
    <w:rsid w:val="0087029B"/>
    <w:rsid w:val="008704DD"/>
    <w:rsid w:val="00870727"/>
    <w:rsid w:val="00870A58"/>
    <w:rsid w:val="00870DD1"/>
    <w:rsid w:val="00870E40"/>
    <w:rsid w:val="0087134C"/>
    <w:rsid w:val="00871353"/>
    <w:rsid w:val="00871493"/>
    <w:rsid w:val="00871721"/>
    <w:rsid w:val="008718F1"/>
    <w:rsid w:val="00871B84"/>
    <w:rsid w:val="00871C67"/>
    <w:rsid w:val="0087206B"/>
    <w:rsid w:val="008720D6"/>
    <w:rsid w:val="0087249C"/>
    <w:rsid w:val="008724FC"/>
    <w:rsid w:val="00872517"/>
    <w:rsid w:val="00872756"/>
    <w:rsid w:val="0087283A"/>
    <w:rsid w:val="008729C3"/>
    <w:rsid w:val="00872A14"/>
    <w:rsid w:val="00873007"/>
    <w:rsid w:val="008730D9"/>
    <w:rsid w:val="00873619"/>
    <w:rsid w:val="0087362A"/>
    <w:rsid w:val="00873735"/>
    <w:rsid w:val="00873867"/>
    <w:rsid w:val="00873882"/>
    <w:rsid w:val="00873BFA"/>
    <w:rsid w:val="00873C23"/>
    <w:rsid w:val="00873D34"/>
    <w:rsid w:val="00873DEA"/>
    <w:rsid w:val="0087403E"/>
    <w:rsid w:val="008741AD"/>
    <w:rsid w:val="00874303"/>
    <w:rsid w:val="0087437D"/>
    <w:rsid w:val="0087439A"/>
    <w:rsid w:val="00874416"/>
    <w:rsid w:val="00874418"/>
    <w:rsid w:val="00874475"/>
    <w:rsid w:val="008748B5"/>
    <w:rsid w:val="00874A9F"/>
    <w:rsid w:val="00874AED"/>
    <w:rsid w:val="00874C0D"/>
    <w:rsid w:val="00874C1F"/>
    <w:rsid w:val="00874E76"/>
    <w:rsid w:val="0087529B"/>
    <w:rsid w:val="008753DD"/>
    <w:rsid w:val="008754A5"/>
    <w:rsid w:val="008755DD"/>
    <w:rsid w:val="00875612"/>
    <w:rsid w:val="00875786"/>
    <w:rsid w:val="0087582E"/>
    <w:rsid w:val="00875D88"/>
    <w:rsid w:val="00875D97"/>
    <w:rsid w:val="00875EB7"/>
    <w:rsid w:val="00875F8F"/>
    <w:rsid w:val="0087602A"/>
    <w:rsid w:val="0087618B"/>
    <w:rsid w:val="00876342"/>
    <w:rsid w:val="008764E2"/>
    <w:rsid w:val="0087650E"/>
    <w:rsid w:val="00876515"/>
    <w:rsid w:val="0087674A"/>
    <w:rsid w:val="0087674D"/>
    <w:rsid w:val="0087683F"/>
    <w:rsid w:val="00876886"/>
    <w:rsid w:val="00876BB9"/>
    <w:rsid w:val="00876C0A"/>
    <w:rsid w:val="00876CB1"/>
    <w:rsid w:val="00876E25"/>
    <w:rsid w:val="00877061"/>
    <w:rsid w:val="0087712D"/>
    <w:rsid w:val="00877517"/>
    <w:rsid w:val="00877643"/>
    <w:rsid w:val="008776FC"/>
    <w:rsid w:val="0087771B"/>
    <w:rsid w:val="0087785A"/>
    <w:rsid w:val="008779DC"/>
    <w:rsid w:val="00877B75"/>
    <w:rsid w:val="00877B9E"/>
    <w:rsid w:val="00877D27"/>
    <w:rsid w:val="00877E97"/>
    <w:rsid w:val="00877F73"/>
    <w:rsid w:val="00877FDD"/>
    <w:rsid w:val="00880014"/>
    <w:rsid w:val="008802FB"/>
    <w:rsid w:val="008808E3"/>
    <w:rsid w:val="008809F3"/>
    <w:rsid w:val="00880A09"/>
    <w:rsid w:val="00880CB3"/>
    <w:rsid w:val="00880D7B"/>
    <w:rsid w:val="00880EFC"/>
    <w:rsid w:val="00880FA0"/>
    <w:rsid w:val="00881280"/>
    <w:rsid w:val="00881300"/>
    <w:rsid w:val="00881644"/>
    <w:rsid w:val="008817EC"/>
    <w:rsid w:val="00881815"/>
    <w:rsid w:val="00881A0E"/>
    <w:rsid w:val="00881B72"/>
    <w:rsid w:val="00881C95"/>
    <w:rsid w:val="00881DA8"/>
    <w:rsid w:val="00881F47"/>
    <w:rsid w:val="0088204D"/>
    <w:rsid w:val="00882189"/>
    <w:rsid w:val="00882253"/>
    <w:rsid w:val="008822C5"/>
    <w:rsid w:val="008822FE"/>
    <w:rsid w:val="0088235C"/>
    <w:rsid w:val="008824C3"/>
    <w:rsid w:val="008824CA"/>
    <w:rsid w:val="00882513"/>
    <w:rsid w:val="008825C3"/>
    <w:rsid w:val="008826DB"/>
    <w:rsid w:val="008827B3"/>
    <w:rsid w:val="00882809"/>
    <w:rsid w:val="008828C0"/>
    <w:rsid w:val="0088294B"/>
    <w:rsid w:val="00882BEC"/>
    <w:rsid w:val="00882DD2"/>
    <w:rsid w:val="00882E1D"/>
    <w:rsid w:val="00882E43"/>
    <w:rsid w:val="00882EA5"/>
    <w:rsid w:val="00882F67"/>
    <w:rsid w:val="00883151"/>
    <w:rsid w:val="008833F9"/>
    <w:rsid w:val="00883594"/>
    <w:rsid w:val="00883691"/>
    <w:rsid w:val="008839BA"/>
    <w:rsid w:val="00883A85"/>
    <w:rsid w:val="00883A95"/>
    <w:rsid w:val="00883DCC"/>
    <w:rsid w:val="00883DE3"/>
    <w:rsid w:val="00883FA5"/>
    <w:rsid w:val="0088416B"/>
    <w:rsid w:val="00884377"/>
    <w:rsid w:val="008843E4"/>
    <w:rsid w:val="008844EF"/>
    <w:rsid w:val="00884564"/>
    <w:rsid w:val="008846A0"/>
    <w:rsid w:val="0088471F"/>
    <w:rsid w:val="008847A1"/>
    <w:rsid w:val="008848A0"/>
    <w:rsid w:val="00884C21"/>
    <w:rsid w:val="0088508E"/>
    <w:rsid w:val="008850DE"/>
    <w:rsid w:val="008852FE"/>
    <w:rsid w:val="008853C1"/>
    <w:rsid w:val="0088540D"/>
    <w:rsid w:val="008855C7"/>
    <w:rsid w:val="00885A89"/>
    <w:rsid w:val="00885C5E"/>
    <w:rsid w:val="00885C96"/>
    <w:rsid w:val="00885F8B"/>
    <w:rsid w:val="00886088"/>
    <w:rsid w:val="00886195"/>
    <w:rsid w:val="00886219"/>
    <w:rsid w:val="0088628B"/>
    <w:rsid w:val="008863C2"/>
    <w:rsid w:val="0088649E"/>
    <w:rsid w:val="00886583"/>
    <w:rsid w:val="008865BE"/>
    <w:rsid w:val="008869A6"/>
    <w:rsid w:val="00886E8D"/>
    <w:rsid w:val="00886F8F"/>
    <w:rsid w:val="008870AB"/>
    <w:rsid w:val="00887209"/>
    <w:rsid w:val="0088727E"/>
    <w:rsid w:val="00887891"/>
    <w:rsid w:val="00887A21"/>
    <w:rsid w:val="00887E55"/>
    <w:rsid w:val="008900CD"/>
    <w:rsid w:val="008902AF"/>
    <w:rsid w:val="00890547"/>
    <w:rsid w:val="008905D2"/>
    <w:rsid w:val="0089081D"/>
    <w:rsid w:val="00890978"/>
    <w:rsid w:val="008909B6"/>
    <w:rsid w:val="00890BF2"/>
    <w:rsid w:val="00891056"/>
    <w:rsid w:val="0089116F"/>
    <w:rsid w:val="00891228"/>
    <w:rsid w:val="0089154A"/>
    <w:rsid w:val="008917FC"/>
    <w:rsid w:val="008918D0"/>
    <w:rsid w:val="00891ADF"/>
    <w:rsid w:val="00891AEC"/>
    <w:rsid w:val="00891C93"/>
    <w:rsid w:val="00891D02"/>
    <w:rsid w:val="00891E10"/>
    <w:rsid w:val="00892274"/>
    <w:rsid w:val="00892328"/>
    <w:rsid w:val="0089237D"/>
    <w:rsid w:val="008924E1"/>
    <w:rsid w:val="008924E5"/>
    <w:rsid w:val="00892555"/>
    <w:rsid w:val="008925DF"/>
    <w:rsid w:val="0089270D"/>
    <w:rsid w:val="008928CE"/>
    <w:rsid w:val="008928DC"/>
    <w:rsid w:val="00892934"/>
    <w:rsid w:val="00892940"/>
    <w:rsid w:val="00892B7F"/>
    <w:rsid w:val="00892BAC"/>
    <w:rsid w:val="00892CA5"/>
    <w:rsid w:val="00892EDA"/>
    <w:rsid w:val="0089309E"/>
    <w:rsid w:val="00893279"/>
    <w:rsid w:val="008932D8"/>
    <w:rsid w:val="008934E0"/>
    <w:rsid w:val="00893534"/>
    <w:rsid w:val="0089360E"/>
    <w:rsid w:val="00893A22"/>
    <w:rsid w:val="00893C92"/>
    <w:rsid w:val="00893FA6"/>
    <w:rsid w:val="00893FEE"/>
    <w:rsid w:val="0089408B"/>
    <w:rsid w:val="0089424B"/>
    <w:rsid w:val="008942E6"/>
    <w:rsid w:val="008943D9"/>
    <w:rsid w:val="00894479"/>
    <w:rsid w:val="008944CB"/>
    <w:rsid w:val="00894548"/>
    <w:rsid w:val="008946A2"/>
    <w:rsid w:val="008946EE"/>
    <w:rsid w:val="00894724"/>
    <w:rsid w:val="0089493D"/>
    <w:rsid w:val="00894BC0"/>
    <w:rsid w:val="00894D90"/>
    <w:rsid w:val="00894E87"/>
    <w:rsid w:val="0089506F"/>
    <w:rsid w:val="0089509B"/>
    <w:rsid w:val="0089513B"/>
    <w:rsid w:val="00895208"/>
    <w:rsid w:val="00895236"/>
    <w:rsid w:val="008952D4"/>
    <w:rsid w:val="00895372"/>
    <w:rsid w:val="00895483"/>
    <w:rsid w:val="00895549"/>
    <w:rsid w:val="008955A7"/>
    <w:rsid w:val="008955D3"/>
    <w:rsid w:val="008955E7"/>
    <w:rsid w:val="008957FD"/>
    <w:rsid w:val="0089596F"/>
    <w:rsid w:val="00895D0C"/>
    <w:rsid w:val="00895E91"/>
    <w:rsid w:val="00895FC3"/>
    <w:rsid w:val="0089605E"/>
    <w:rsid w:val="00896148"/>
    <w:rsid w:val="00896266"/>
    <w:rsid w:val="008962C1"/>
    <w:rsid w:val="008962DD"/>
    <w:rsid w:val="00896357"/>
    <w:rsid w:val="0089635A"/>
    <w:rsid w:val="00896395"/>
    <w:rsid w:val="00896529"/>
    <w:rsid w:val="00896537"/>
    <w:rsid w:val="00896604"/>
    <w:rsid w:val="00896B30"/>
    <w:rsid w:val="00896C01"/>
    <w:rsid w:val="00896F0C"/>
    <w:rsid w:val="008971D6"/>
    <w:rsid w:val="008973B0"/>
    <w:rsid w:val="00897517"/>
    <w:rsid w:val="00897549"/>
    <w:rsid w:val="00897718"/>
    <w:rsid w:val="00897848"/>
    <w:rsid w:val="008978FF"/>
    <w:rsid w:val="00897B11"/>
    <w:rsid w:val="00897E9F"/>
    <w:rsid w:val="00897EB8"/>
    <w:rsid w:val="008A0123"/>
    <w:rsid w:val="008A023A"/>
    <w:rsid w:val="008A03A7"/>
    <w:rsid w:val="008A06AC"/>
    <w:rsid w:val="008A06F6"/>
    <w:rsid w:val="008A070D"/>
    <w:rsid w:val="008A0818"/>
    <w:rsid w:val="008A092F"/>
    <w:rsid w:val="008A0B90"/>
    <w:rsid w:val="008A0CBA"/>
    <w:rsid w:val="008A0CFD"/>
    <w:rsid w:val="008A0D3F"/>
    <w:rsid w:val="008A0E70"/>
    <w:rsid w:val="008A0FE0"/>
    <w:rsid w:val="008A100C"/>
    <w:rsid w:val="008A1068"/>
    <w:rsid w:val="008A111F"/>
    <w:rsid w:val="008A11E1"/>
    <w:rsid w:val="008A144A"/>
    <w:rsid w:val="008A14E1"/>
    <w:rsid w:val="008A1587"/>
    <w:rsid w:val="008A169E"/>
    <w:rsid w:val="008A19AE"/>
    <w:rsid w:val="008A1AC8"/>
    <w:rsid w:val="008A1B4F"/>
    <w:rsid w:val="008A1BCA"/>
    <w:rsid w:val="008A1BF7"/>
    <w:rsid w:val="008A1DFD"/>
    <w:rsid w:val="008A1F8A"/>
    <w:rsid w:val="008A2054"/>
    <w:rsid w:val="008A2167"/>
    <w:rsid w:val="008A2207"/>
    <w:rsid w:val="008A234B"/>
    <w:rsid w:val="008A2528"/>
    <w:rsid w:val="008A260F"/>
    <w:rsid w:val="008A2913"/>
    <w:rsid w:val="008A298C"/>
    <w:rsid w:val="008A2A75"/>
    <w:rsid w:val="008A2AD9"/>
    <w:rsid w:val="008A2C15"/>
    <w:rsid w:val="008A2D3E"/>
    <w:rsid w:val="008A2EBE"/>
    <w:rsid w:val="008A2F6F"/>
    <w:rsid w:val="008A303A"/>
    <w:rsid w:val="008A3059"/>
    <w:rsid w:val="008A32A9"/>
    <w:rsid w:val="008A3309"/>
    <w:rsid w:val="008A35BF"/>
    <w:rsid w:val="008A3736"/>
    <w:rsid w:val="008A37D4"/>
    <w:rsid w:val="008A398A"/>
    <w:rsid w:val="008A3996"/>
    <w:rsid w:val="008A3BF9"/>
    <w:rsid w:val="008A3CEA"/>
    <w:rsid w:val="008A3E35"/>
    <w:rsid w:val="008A3EF8"/>
    <w:rsid w:val="008A3F08"/>
    <w:rsid w:val="008A4107"/>
    <w:rsid w:val="008A4160"/>
    <w:rsid w:val="008A4172"/>
    <w:rsid w:val="008A41E1"/>
    <w:rsid w:val="008A4378"/>
    <w:rsid w:val="008A4573"/>
    <w:rsid w:val="008A474C"/>
    <w:rsid w:val="008A478F"/>
    <w:rsid w:val="008A49A3"/>
    <w:rsid w:val="008A4C1C"/>
    <w:rsid w:val="008A4CED"/>
    <w:rsid w:val="008A4E64"/>
    <w:rsid w:val="008A5370"/>
    <w:rsid w:val="008A5451"/>
    <w:rsid w:val="008A56AE"/>
    <w:rsid w:val="008A57A2"/>
    <w:rsid w:val="008A5951"/>
    <w:rsid w:val="008A59B0"/>
    <w:rsid w:val="008A5BB3"/>
    <w:rsid w:val="008A5C42"/>
    <w:rsid w:val="008A5CB3"/>
    <w:rsid w:val="008A5D20"/>
    <w:rsid w:val="008A5D6C"/>
    <w:rsid w:val="008A5E14"/>
    <w:rsid w:val="008A5EE2"/>
    <w:rsid w:val="008A6142"/>
    <w:rsid w:val="008A642A"/>
    <w:rsid w:val="008A653A"/>
    <w:rsid w:val="008A66FC"/>
    <w:rsid w:val="008A6801"/>
    <w:rsid w:val="008A68F8"/>
    <w:rsid w:val="008A693E"/>
    <w:rsid w:val="008A6A15"/>
    <w:rsid w:val="008A6BFE"/>
    <w:rsid w:val="008A6CB9"/>
    <w:rsid w:val="008A6DF1"/>
    <w:rsid w:val="008A6F22"/>
    <w:rsid w:val="008A70B1"/>
    <w:rsid w:val="008A72A2"/>
    <w:rsid w:val="008A72A7"/>
    <w:rsid w:val="008A7303"/>
    <w:rsid w:val="008A7428"/>
    <w:rsid w:val="008A765C"/>
    <w:rsid w:val="008A76CB"/>
    <w:rsid w:val="008A7A71"/>
    <w:rsid w:val="008A7CA2"/>
    <w:rsid w:val="008A7D24"/>
    <w:rsid w:val="008A7D4F"/>
    <w:rsid w:val="008A7E24"/>
    <w:rsid w:val="008A7F9E"/>
    <w:rsid w:val="008B001C"/>
    <w:rsid w:val="008B0208"/>
    <w:rsid w:val="008B0353"/>
    <w:rsid w:val="008B0676"/>
    <w:rsid w:val="008B079E"/>
    <w:rsid w:val="008B0830"/>
    <w:rsid w:val="008B0A68"/>
    <w:rsid w:val="008B0B19"/>
    <w:rsid w:val="008B0B8B"/>
    <w:rsid w:val="008B0BE9"/>
    <w:rsid w:val="008B0DCE"/>
    <w:rsid w:val="008B0FB4"/>
    <w:rsid w:val="008B10BC"/>
    <w:rsid w:val="008B114B"/>
    <w:rsid w:val="008B158C"/>
    <w:rsid w:val="008B1959"/>
    <w:rsid w:val="008B19D6"/>
    <w:rsid w:val="008B1AF0"/>
    <w:rsid w:val="008B1B0F"/>
    <w:rsid w:val="008B1E2F"/>
    <w:rsid w:val="008B1EFF"/>
    <w:rsid w:val="008B1F7B"/>
    <w:rsid w:val="008B2458"/>
    <w:rsid w:val="008B245C"/>
    <w:rsid w:val="008B2591"/>
    <w:rsid w:val="008B2656"/>
    <w:rsid w:val="008B28D5"/>
    <w:rsid w:val="008B29D8"/>
    <w:rsid w:val="008B2B0A"/>
    <w:rsid w:val="008B2B33"/>
    <w:rsid w:val="008B312A"/>
    <w:rsid w:val="008B32A6"/>
    <w:rsid w:val="008B33B5"/>
    <w:rsid w:val="008B36F1"/>
    <w:rsid w:val="008B38E7"/>
    <w:rsid w:val="008B3A30"/>
    <w:rsid w:val="008B3C5D"/>
    <w:rsid w:val="008B3D91"/>
    <w:rsid w:val="008B3E2D"/>
    <w:rsid w:val="008B3F16"/>
    <w:rsid w:val="008B4178"/>
    <w:rsid w:val="008B428F"/>
    <w:rsid w:val="008B44FB"/>
    <w:rsid w:val="008B4606"/>
    <w:rsid w:val="008B4678"/>
    <w:rsid w:val="008B46CA"/>
    <w:rsid w:val="008B4879"/>
    <w:rsid w:val="008B495D"/>
    <w:rsid w:val="008B4B9B"/>
    <w:rsid w:val="008B4B9E"/>
    <w:rsid w:val="008B4D72"/>
    <w:rsid w:val="008B4D93"/>
    <w:rsid w:val="008B4ED6"/>
    <w:rsid w:val="008B504D"/>
    <w:rsid w:val="008B5108"/>
    <w:rsid w:val="008B5350"/>
    <w:rsid w:val="008B5359"/>
    <w:rsid w:val="008B5796"/>
    <w:rsid w:val="008B5903"/>
    <w:rsid w:val="008B5AA3"/>
    <w:rsid w:val="008B5D51"/>
    <w:rsid w:val="008B5DA2"/>
    <w:rsid w:val="008B6661"/>
    <w:rsid w:val="008B6806"/>
    <w:rsid w:val="008B6964"/>
    <w:rsid w:val="008B7002"/>
    <w:rsid w:val="008B7134"/>
    <w:rsid w:val="008B7168"/>
    <w:rsid w:val="008B72EE"/>
    <w:rsid w:val="008B739C"/>
    <w:rsid w:val="008B743E"/>
    <w:rsid w:val="008B750A"/>
    <w:rsid w:val="008B775E"/>
    <w:rsid w:val="008B78E4"/>
    <w:rsid w:val="008B7A3F"/>
    <w:rsid w:val="008B7E3B"/>
    <w:rsid w:val="008B7EBC"/>
    <w:rsid w:val="008B7F44"/>
    <w:rsid w:val="008C00F0"/>
    <w:rsid w:val="008C0238"/>
    <w:rsid w:val="008C02DE"/>
    <w:rsid w:val="008C0357"/>
    <w:rsid w:val="008C04F7"/>
    <w:rsid w:val="008C057B"/>
    <w:rsid w:val="008C0590"/>
    <w:rsid w:val="008C067B"/>
    <w:rsid w:val="008C06C2"/>
    <w:rsid w:val="008C07A0"/>
    <w:rsid w:val="008C0821"/>
    <w:rsid w:val="008C08A5"/>
    <w:rsid w:val="008C0A61"/>
    <w:rsid w:val="008C0BA4"/>
    <w:rsid w:val="008C0C75"/>
    <w:rsid w:val="008C103E"/>
    <w:rsid w:val="008C104B"/>
    <w:rsid w:val="008C10EF"/>
    <w:rsid w:val="008C1154"/>
    <w:rsid w:val="008C121D"/>
    <w:rsid w:val="008C12E4"/>
    <w:rsid w:val="008C137A"/>
    <w:rsid w:val="008C147F"/>
    <w:rsid w:val="008C153B"/>
    <w:rsid w:val="008C159E"/>
    <w:rsid w:val="008C173C"/>
    <w:rsid w:val="008C17D6"/>
    <w:rsid w:val="008C17F1"/>
    <w:rsid w:val="008C1B03"/>
    <w:rsid w:val="008C1B09"/>
    <w:rsid w:val="008C1BDC"/>
    <w:rsid w:val="008C2163"/>
    <w:rsid w:val="008C2212"/>
    <w:rsid w:val="008C2233"/>
    <w:rsid w:val="008C2279"/>
    <w:rsid w:val="008C23C8"/>
    <w:rsid w:val="008C246D"/>
    <w:rsid w:val="008C249C"/>
    <w:rsid w:val="008C24C0"/>
    <w:rsid w:val="008C2501"/>
    <w:rsid w:val="008C252E"/>
    <w:rsid w:val="008C252F"/>
    <w:rsid w:val="008C25E4"/>
    <w:rsid w:val="008C2823"/>
    <w:rsid w:val="008C28EE"/>
    <w:rsid w:val="008C29F8"/>
    <w:rsid w:val="008C2C0E"/>
    <w:rsid w:val="008C2CDE"/>
    <w:rsid w:val="008C2E2E"/>
    <w:rsid w:val="008C2F17"/>
    <w:rsid w:val="008C2F59"/>
    <w:rsid w:val="008C2FB4"/>
    <w:rsid w:val="008C3009"/>
    <w:rsid w:val="008C3380"/>
    <w:rsid w:val="008C33FB"/>
    <w:rsid w:val="008C35F9"/>
    <w:rsid w:val="008C378B"/>
    <w:rsid w:val="008C38DB"/>
    <w:rsid w:val="008C3977"/>
    <w:rsid w:val="008C3CC7"/>
    <w:rsid w:val="008C3DBF"/>
    <w:rsid w:val="008C3F8E"/>
    <w:rsid w:val="008C3FCC"/>
    <w:rsid w:val="008C4144"/>
    <w:rsid w:val="008C416E"/>
    <w:rsid w:val="008C4223"/>
    <w:rsid w:val="008C42B1"/>
    <w:rsid w:val="008C42EF"/>
    <w:rsid w:val="008C4306"/>
    <w:rsid w:val="008C4307"/>
    <w:rsid w:val="008C4404"/>
    <w:rsid w:val="008C4463"/>
    <w:rsid w:val="008C44A4"/>
    <w:rsid w:val="008C452E"/>
    <w:rsid w:val="008C47A1"/>
    <w:rsid w:val="008C47CF"/>
    <w:rsid w:val="008C48CE"/>
    <w:rsid w:val="008C4981"/>
    <w:rsid w:val="008C49C9"/>
    <w:rsid w:val="008C4A4A"/>
    <w:rsid w:val="008C4A4F"/>
    <w:rsid w:val="008C4AB7"/>
    <w:rsid w:val="008C4B1C"/>
    <w:rsid w:val="008C4B8E"/>
    <w:rsid w:val="008C4EF3"/>
    <w:rsid w:val="008C50D5"/>
    <w:rsid w:val="008C53C9"/>
    <w:rsid w:val="008C555D"/>
    <w:rsid w:val="008C55B7"/>
    <w:rsid w:val="008C5621"/>
    <w:rsid w:val="008C5732"/>
    <w:rsid w:val="008C590B"/>
    <w:rsid w:val="008C5961"/>
    <w:rsid w:val="008C598F"/>
    <w:rsid w:val="008C599F"/>
    <w:rsid w:val="008C5C53"/>
    <w:rsid w:val="008C5EC1"/>
    <w:rsid w:val="008C5FBC"/>
    <w:rsid w:val="008C60D6"/>
    <w:rsid w:val="008C6144"/>
    <w:rsid w:val="008C62BC"/>
    <w:rsid w:val="008C62C3"/>
    <w:rsid w:val="008C62FE"/>
    <w:rsid w:val="008C6500"/>
    <w:rsid w:val="008C666B"/>
    <w:rsid w:val="008C669C"/>
    <w:rsid w:val="008C6A9D"/>
    <w:rsid w:val="008C6BE8"/>
    <w:rsid w:val="008C6C34"/>
    <w:rsid w:val="008C6EC4"/>
    <w:rsid w:val="008C6EFC"/>
    <w:rsid w:val="008C6FE9"/>
    <w:rsid w:val="008C71CE"/>
    <w:rsid w:val="008C7281"/>
    <w:rsid w:val="008C7338"/>
    <w:rsid w:val="008C789B"/>
    <w:rsid w:val="008C7BA8"/>
    <w:rsid w:val="008C7C66"/>
    <w:rsid w:val="008C7D89"/>
    <w:rsid w:val="008C7E99"/>
    <w:rsid w:val="008D0206"/>
    <w:rsid w:val="008D027C"/>
    <w:rsid w:val="008D03AE"/>
    <w:rsid w:val="008D05F5"/>
    <w:rsid w:val="008D09D4"/>
    <w:rsid w:val="008D09DA"/>
    <w:rsid w:val="008D0B28"/>
    <w:rsid w:val="008D0EAC"/>
    <w:rsid w:val="008D11DD"/>
    <w:rsid w:val="008D122C"/>
    <w:rsid w:val="008D1349"/>
    <w:rsid w:val="008D1487"/>
    <w:rsid w:val="008D179B"/>
    <w:rsid w:val="008D1847"/>
    <w:rsid w:val="008D1920"/>
    <w:rsid w:val="008D1CD7"/>
    <w:rsid w:val="008D1E40"/>
    <w:rsid w:val="008D1ED7"/>
    <w:rsid w:val="008D1F7F"/>
    <w:rsid w:val="008D213E"/>
    <w:rsid w:val="008D241F"/>
    <w:rsid w:val="008D257A"/>
    <w:rsid w:val="008D25A5"/>
    <w:rsid w:val="008D2C05"/>
    <w:rsid w:val="008D2E2F"/>
    <w:rsid w:val="008D2E6C"/>
    <w:rsid w:val="008D2EF7"/>
    <w:rsid w:val="008D2F28"/>
    <w:rsid w:val="008D2FDC"/>
    <w:rsid w:val="008D31B9"/>
    <w:rsid w:val="008D3263"/>
    <w:rsid w:val="008D3267"/>
    <w:rsid w:val="008D32B7"/>
    <w:rsid w:val="008D346E"/>
    <w:rsid w:val="008D36D6"/>
    <w:rsid w:val="008D36F9"/>
    <w:rsid w:val="008D3761"/>
    <w:rsid w:val="008D38FD"/>
    <w:rsid w:val="008D391E"/>
    <w:rsid w:val="008D39BF"/>
    <w:rsid w:val="008D39CE"/>
    <w:rsid w:val="008D3BD6"/>
    <w:rsid w:val="008D3D44"/>
    <w:rsid w:val="008D3D82"/>
    <w:rsid w:val="008D3E4C"/>
    <w:rsid w:val="008D3E5F"/>
    <w:rsid w:val="008D413A"/>
    <w:rsid w:val="008D41E2"/>
    <w:rsid w:val="008D425B"/>
    <w:rsid w:val="008D44B3"/>
    <w:rsid w:val="008D44C9"/>
    <w:rsid w:val="008D4772"/>
    <w:rsid w:val="008D480D"/>
    <w:rsid w:val="008D4A45"/>
    <w:rsid w:val="008D4B75"/>
    <w:rsid w:val="008D4CB5"/>
    <w:rsid w:val="008D4D80"/>
    <w:rsid w:val="008D4DE2"/>
    <w:rsid w:val="008D4EF0"/>
    <w:rsid w:val="008D4F34"/>
    <w:rsid w:val="008D517E"/>
    <w:rsid w:val="008D5334"/>
    <w:rsid w:val="008D53FB"/>
    <w:rsid w:val="008D554D"/>
    <w:rsid w:val="008D557F"/>
    <w:rsid w:val="008D571F"/>
    <w:rsid w:val="008D57A6"/>
    <w:rsid w:val="008D57E9"/>
    <w:rsid w:val="008D5909"/>
    <w:rsid w:val="008D596D"/>
    <w:rsid w:val="008D5A13"/>
    <w:rsid w:val="008D5CE0"/>
    <w:rsid w:val="008D5F10"/>
    <w:rsid w:val="008D5F34"/>
    <w:rsid w:val="008D621E"/>
    <w:rsid w:val="008D6490"/>
    <w:rsid w:val="008D65DA"/>
    <w:rsid w:val="008D65E9"/>
    <w:rsid w:val="008D6658"/>
    <w:rsid w:val="008D6678"/>
    <w:rsid w:val="008D6815"/>
    <w:rsid w:val="008D71A7"/>
    <w:rsid w:val="008D71E3"/>
    <w:rsid w:val="008D7296"/>
    <w:rsid w:val="008D73BD"/>
    <w:rsid w:val="008D753B"/>
    <w:rsid w:val="008D7572"/>
    <w:rsid w:val="008D776D"/>
    <w:rsid w:val="008D77A5"/>
    <w:rsid w:val="008D782E"/>
    <w:rsid w:val="008D7865"/>
    <w:rsid w:val="008D7991"/>
    <w:rsid w:val="008D79FF"/>
    <w:rsid w:val="008D7B69"/>
    <w:rsid w:val="008D7BA2"/>
    <w:rsid w:val="008D7CA5"/>
    <w:rsid w:val="008D7CBE"/>
    <w:rsid w:val="008D7F29"/>
    <w:rsid w:val="008E028D"/>
    <w:rsid w:val="008E029C"/>
    <w:rsid w:val="008E038E"/>
    <w:rsid w:val="008E0674"/>
    <w:rsid w:val="008E0830"/>
    <w:rsid w:val="008E087D"/>
    <w:rsid w:val="008E090E"/>
    <w:rsid w:val="008E095F"/>
    <w:rsid w:val="008E0972"/>
    <w:rsid w:val="008E0A8D"/>
    <w:rsid w:val="008E0B03"/>
    <w:rsid w:val="008E0B9B"/>
    <w:rsid w:val="008E0CB9"/>
    <w:rsid w:val="008E0D46"/>
    <w:rsid w:val="008E10C6"/>
    <w:rsid w:val="008E12B2"/>
    <w:rsid w:val="008E157E"/>
    <w:rsid w:val="008E180C"/>
    <w:rsid w:val="008E1869"/>
    <w:rsid w:val="008E1A17"/>
    <w:rsid w:val="008E1A84"/>
    <w:rsid w:val="008E1AB9"/>
    <w:rsid w:val="008E1B34"/>
    <w:rsid w:val="008E1D47"/>
    <w:rsid w:val="008E1DAD"/>
    <w:rsid w:val="008E1E99"/>
    <w:rsid w:val="008E2105"/>
    <w:rsid w:val="008E232A"/>
    <w:rsid w:val="008E2678"/>
    <w:rsid w:val="008E2706"/>
    <w:rsid w:val="008E2879"/>
    <w:rsid w:val="008E2928"/>
    <w:rsid w:val="008E2A22"/>
    <w:rsid w:val="008E2C4A"/>
    <w:rsid w:val="008E2EA7"/>
    <w:rsid w:val="008E2F6A"/>
    <w:rsid w:val="008E3132"/>
    <w:rsid w:val="008E3328"/>
    <w:rsid w:val="008E332C"/>
    <w:rsid w:val="008E3339"/>
    <w:rsid w:val="008E33BA"/>
    <w:rsid w:val="008E3449"/>
    <w:rsid w:val="008E3476"/>
    <w:rsid w:val="008E34A1"/>
    <w:rsid w:val="008E3534"/>
    <w:rsid w:val="008E3535"/>
    <w:rsid w:val="008E3749"/>
    <w:rsid w:val="008E3777"/>
    <w:rsid w:val="008E381D"/>
    <w:rsid w:val="008E3960"/>
    <w:rsid w:val="008E3965"/>
    <w:rsid w:val="008E39B5"/>
    <w:rsid w:val="008E39C8"/>
    <w:rsid w:val="008E39EA"/>
    <w:rsid w:val="008E3ABD"/>
    <w:rsid w:val="008E3D9D"/>
    <w:rsid w:val="008E41E8"/>
    <w:rsid w:val="008E4295"/>
    <w:rsid w:val="008E42E2"/>
    <w:rsid w:val="008E4365"/>
    <w:rsid w:val="008E439A"/>
    <w:rsid w:val="008E4488"/>
    <w:rsid w:val="008E4502"/>
    <w:rsid w:val="008E4579"/>
    <w:rsid w:val="008E45BC"/>
    <w:rsid w:val="008E46DE"/>
    <w:rsid w:val="008E47D0"/>
    <w:rsid w:val="008E491E"/>
    <w:rsid w:val="008E5075"/>
    <w:rsid w:val="008E512A"/>
    <w:rsid w:val="008E55D9"/>
    <w:rsid w:val="008E56FE"/>
    <w:rsid w:val="008E574D"/>
    <w:rsid w:val="008E58D6"/>
    <w:rsid w:val="008E5A02"/>
    <w:rsid w:val="008E5ACF"/>
    <w:rsid w:val="008E5B55"/>
    <w:rsid w:val="008E5B88"/>
    <w:rsid w:val="008E5C6F"/>
    <w:rsid w:val="008E5C75"/>
    <w:rsid w:val="008E5EF7"/>
    <w:rsid w:val="008E5FAE"/>
    <w:rsid w:val="008E6119"/>
    <w:rsid w:val="008E6239"/>
    <w:rsid w:val="008E63FC"/>
    <w:rsid w:val="008E6583"/>
    <w:rsid w:val="008E6586"/>
    <w:rsid w:val="008E6654"/>
    <w:rsid w:val="008E67F4"/>
    <w:rsid w:val="008E68E8"/>
    <w:rsid w:val="008E6D67"/>
    <w:rsid w:val="008E6EC0"/>
    <w:rsid w:val="008E6ED4"/>
    <w:rsid w:val="008E6F43"/>
    <w:rsid w:val="008E6F8B"/>
    <w:rsid w:val="008E748B"/>
    <w:rsid w:val="008E74CA"/>
    <w:rsid w:val="008E7592"/>
    <w:rsid w:val="008E765D"/>
    <w:rsid w:val="008E773C"/>
    <w:rsid w:val="008E7759"/>
    <w:rsid w:val="008E7813"/>
    <w:rsid w:val="008E7961"/>
    <w:rsid w:val="008E79A2"/>
    <w:rsid w:val="008E7B23"/>
    <w:rsid w:val="008E7B6F"/>
    <w:rsid w:val="008E7C25"/>
    <w:rsid w:val="008E7E7E"/>
    <w:rsid w:val="008F0035"/>
    <w:rsid w:val="008F03DB"/>
    <w:rsid w:val="008F05CE"/>
    <w:rsid w:val="008F05D5"/>
    <w:rsid w:val="008F066D"/>
    <w:rsid w:val="008F0A13"/>
    <w:rsid w:val="008F0A2A"/>
    <w:rsid w:val="008F0B3D"/>
    <w:rsid w:val="008F0C5E"/>
    <w:rsid w:val="008F0F32"/>
    <w:rsid w:val="008F10C1"/>
    <w:rsid w:val="008F10EB"/>
    <w:rsid w:val="008F11B3"/>
    <w:rsid w:val="008F1469"/>
    <w:rsid w:val="008F185E"/>
    <w:rsid w:val="008F191F"/>
    <w:rsid w:val="008F19C6"/>
    <w:rsid w:val="008F1BD7"/>
    <w:rsid w:val="008F1C75"/>
    <w:rsid w:val="008F1D36"/>
    <w:rsid w:val="008F1DA9"/>
    <w:rsid w:val="008F2005"/>
    <w:rsid w:val="008F2353"/>
    <w:rsid w:val="008F235F"/>
    <w:rsid w:val="008F2696"/>
    <w:rsid w:val="008F275B"/>
    <w:rsid w:val="008F285B"/>
    <w:rsid w:val="008F28E1"/>
    <w:rsid w:val="008F2935"/>
    <w:rsid w:val="008F29A9"/>
    <w:rsid w:val="008F29D3"/>
    <w:rsid w:val="008F2C18"/>
    <w:rsid w:val="008F2E1A"/>
    <w:rsid w:val="008F2E55"/>
    <w:rsid w:val="008F2F21"/>
    <w:rsid w:val="008F2FFA"/>
    <w:rsid w:val="008F3001"/>
    <w:rsid w:val="008F3100"/>
    <w:rsid w:val="008F32A6"/>
    <w:rsid w:val="008F3491"/>
    <w:rsid w:val="008F3672"/>
    <w:rsid w:val="008F3752"/>
    <w:rsid w:val="008F37FB"/>
    <w:rsid w:val="008F3849"/>
    <w:rsid w:val="008F38DC"/>
    <w:rsid w:val="008F3C20"/>
    <w:rsid w:val="008F3CF7"/>
    <w:rsid w:val="008F3DB4"/>
    <w:rsid w:val="008F3E17"/>
    <w:rsid w:val="008F3E25"/>
    <w:rsid w:val="008F3E28"/>
    <w:rsid w:val="008F3F74"/>
    <w:rsid w:val="008F43F8"/>
    <w:rsid w:val="008F477D"/>
    <w:rsid w:val="008F481E"/>
    <w:rsid w:val="008F48CB"/>
    <w:rsid w:val="008F4972"/>
    <w:rsid w:val="008F4B7C"/>
    <w:rsid w:val="008F4D36"/>
    <w:rsid w:val="008F4FE6"/>
    <w:rsid w:val="008F5332"/>
    <w:rsid w:val="008F53D0"/>
    <w:rsid w:val="008F5416"/>
    <w:rsid w:val="008F57E2"/>
    <w:rsid w:val="008F5897"/>
    <w:rsid w:val="008F58FB"/>
    <w:rsid w:val="008F595C"/>
    <w:rsid w:val="008F59B1"/>
    <w:rsid w:val="008F59CD"/>
    <w:rsid w:val="008F59D6"/>
    <w:rsid w:val="008F5AE0"/>
    <w:rsid w:val="008F5B4B"/>
    <w:rsid w:val="008F5BC1"/>
    <w:rsid w:val="008F5C73"/>
    <w:rsid w:val="008F5F19"/>
    <w:rsid w:val="008F5F5B"/>
    <w:rsid w:val="008F6032"/>
    <w:rsid w:val="008F6189"/>
    <w:rsid w:val="008F61F1"/>
    <w:rsid w:val="008F6A36"/>
    <w:rsid w:val="008F6B3F"/>
    <w:rsid w:val="008F6B41"/>
    <w:rsid w:val="008F6E83"/>
    <w:rsid w:val="008F6FB7"/>
    <w:rsid w:val="008F7028"/>
    <w:rsid w:val="008F7212"/>
    <w:rsid w:val="008F727E"/>
    <w:rsid w:val="008F73AF"/>
    <w:rsid w:val="008F7448"/>
    <w:rsid w:val="008F7682"/>
    <w:rsid w:val="008F77C2"/>
    <w:rsid w:val="008F7A14"/>
    <w:rsid w:val="008F7BE0"/>
    <w:rsid w:val="008F7C22"/>
    <w:rsid w:val="008F7F61"/>
    <w:rsid w:val="00900214"/>
    <w:rsid w:val="009002AC"/>
    <w:rsid w:val="009003D3"/>
    <w:rsid w:val="009005D2"/>
    <w:rsid w:val="00900719"/>
    <w:rsid w:val="00900723"/>
    <w:rsid w:val="009009AF"/>
    <w:rsid w:val="009009CF"/>
    <w:rsid w:val="00900AEF"/>
    <w:rsid w:val="00900BD7"/>
    <w:rsid w:val="00900C1A"/>
    <w:rsid w:val="00900C24"/>
    <w:rsid w:val="00900CE2"/>
    <w:rsid w:val="00900CFA"/>
    <w:rsid w:val="00900EBF"/>
    <w:rsid w:val="00900F12"/>
    <w:rsid w:val="00900F75"/>
    <w:rsid w:val="0090117D"/>
    <w:rsid w:val="00901612"/>
    <w:rsid w:val="009019B8"/>
    <w:rsid w:val="00901A69"/>
    <w:rsid w:val="00901C8B"/>
    <w:rsid w:val="00901CD8"/>
    <w:rsid w:val="00901D8D"/>
    <w:rsid w:val="00901EBB"/>
    <w:rsid w:val="00901FBD"/>
    <w:rsid w:val="009020EF"/>
    <w:rsid w:val="00902222"/>
    <w:rsid w:val="00902422"/>
    <w:rsid w:val="0090245A"/>
    <w:rsid w:val="0090260C"/>
    <w:rsid w:val="00902816"/>
    <w:rsid w:val="00902892"/>
    <w:rsid w:val="00902AB9"/>
    <w:rsid w:val="00902AD6"/>
    <w:rsid w:val="00902C2C"/>
    <w:rsid w:val="00902C8C"/>
    <w:rsid w:val="00902CB3"/>
    <w:rsid w:val="00902D3E"/>
    <w:rsid w:val="009031C8"/>
    <w:rsid w:val="00903239"/>
    <w:rsid w:val="0090343B"/>
    <w:rsid w:val="00903499"/>
    <w:rsid w:val="009035DF"/>
    <w:rsid w:val="0090369F"/>
    <w:rsid w:val="009036F8"/>
    <w:rsid w:val="00903757"/>
    <w:rsid w:val="0090378C"/>
    <w:rsid w:val="00903798"/>
    <w:rsid w:val="009037B6"/>
    <w:rsid w:val="0090394D"/>
    <w:rsid w:val="009039D8"/>
    <w:rsid w:val="00903B85"/>
    <w:rsid w:val="00903C1D"/>
    <w:rsid w:val="00903C67"/>
    <w:rsid w:val="00903CC0"/>
    <w:rsid w:val="00903DE1"/>
    <w:rsid w:val="00903E5E"/>
    <w:rsid w:val="00903FB9"/>
    <w:rsid w:val="0090428A"/>
    <w:rsid w:val="00904303"/>
    <w:rsid w:val="00904951"/>
    <w:rsid w:val="009049F5"/>
    <w:rsid w:val="00904A36"/>
    <w:rsid w:val="00904B4E"/>
    <w:rsid w:val="00904B9C"/>
    <w:rsid w:val="00904DA4"/>
    <w:rsid w:val="00904EDC"/>
    <w:rsid w:val="0090508C"/>
    <w:rsid w:val="009051AB"/>
    <w:rsid w:val="009051DC"/>
    <w:rsid w:val="0090530E"/>
    <w:rsid w:val="009054D2"/>
    <w:rsid w:val="009054E2"/>
    <w:rsid w:val="009055EE"/>
    <w:rsid w:val="009056AC"/>
    <w:rsid w:val="0090591C"/>
    <w:rsid w:val="0090604B"/>
    <w:rsid w:val="009060ED"/>
    <w:rsid w:val="009060F2"/>
    <w:rsid w:val="0090647F"/>
    <w:rsid w:val="00906586"/>
    <w:rsid w:val="00906754"/>
    <w:rsid w:val="00906876"/>
    <w:rsid w:val="0090694A"/>
    <w:rsid w:val="00906A4F"/>
    <w:rsid w:val="00906A74"/>
    <w:rsid w:val="00906AEE"/>
    <w:rsid w:val="00906C12"/>
    <w:rsid w:val="00906D94"/>
    <w:rsid w:val="00906E1C"/>
    <w:rsid w:val="00906EBD"/>
    <w:rsid w:val="00906F44"/>
    <w:rsid w:val="00907373"/>
    <w:rsid w:val="009074DC"/>
    <w:rsid w:val="0090783F"/>
    <w:rsid w:val="00907A17"/>
    <w:rsid w:val="00907BC2"/>
    <w:rsid w:val="00907E3B"/>
    <w:rsid w:val="00907F25"/>
    <w:rsid w:val="00907FEE"/>
    <w:rsid w:val="0091006C"/>
    <w:rsid w:val="00910282"/>
    <w:rsid w:val="0091039C"/>
    <w:rsid w:val="009107F2"/>
    <w:rsid w:val="00910817"/>
    <w:rsid w:val="00910B75"/>
    <w:rsid w:val="00910BB4"/>
    <w:rsid w:val="00910C0B"/>
    <w:rsid w:val="00910CBE"/>
    <w:rsid w:val="00910CE3"/>
    <w:rsid w:val="00910D27"/>
    <w:rsid w:val="00910D71"/>
    <w:rsid w:val="00910D99"/>
    <w:rsid w:val="00910DEC"/>
    <w:rsid w:val="00910F91"/>
    <w:rsid w:val="009111C1"/>
    <w:rsid w:val="009111C7"/>
    <w:rsid w:val="00911602"/>
    <w:rsid w:val="00911675"/>
    <w:rsid w:val="009118AD"/>
    <w:rsid w:val="009118D8"/>
    <w:rsid w:val="00911919"/>
    <w:rsid w:val="00911C0F"/>
    <w:rsid w:val="00911CE0"/>
    <w:rsid w:val="00911E99"/>
    <w:rsid w:val="00911ECC"/>
    <w:rsid w:val="00911ED5"/>
    <w:rsid w:val="0091208E"/>
    <w:rsid w:val="00912197"/>
    <w:rsid w:val="009122E2"/>
    <w:rsid w:val="00912548"/>
    <w:rsid w:val="009126F9"/>
    <w:rsid w:val="0091282C"/>
    <w:rsid w:val="00912937"/>
    <w:rsid w:val="00912A6E"/>
    <w:rsid w:val="00912AAD"/>
    <w:rsid w:val="00912FD7"/>
    <w:rsid w:val="009130C2"/>
    <w:rsid w:val="009130DC"/>
    <w:rsid w:val="00913506"/>
    <w:rsid w:val="0091356A"/>
    <w:rsid w:val="0091357F"/>
    <w:rsid w:val="0091362B"/>
    <w:rsid w:val="009136AE"/>
    <w:rsid w:val="009137C1"/>
    <w:rsid w:val="00913B31"/>
    <w:rsid w:val="00913C53"/>
    <w:rsid w:val="00913D01"/>
    <w:rsid w:val="00913D61"/>
    <w:rsid w:val="00913DC9"/>
    <w:rsid w:val="00913DE9"/>
    <w:rsid w:val="00913E19"/>
    <w:rsid w:val="00913E42"/>
    <w:rsid w:val="00913FFC"/>
    <w:rsid w:val="00914063"/>
    <w:rsid w:val="00914190"/>
    <w:rsid w:val="009142B6"/>
    <w:rsid w:val="009147BA"/>
    <w:rsid w:val="00914987"/>
    <w:rsid w:val="00914D32"/>
    <w:rsid w:val="00914DF3"/>
    <w:rsid w:val="00914E8D"/>
    <w:rsid w:val="00914FDE"/>
    <w:rsid w:val="00915256"/>
    <w:rsid w:val="009154AF"/>
    <w:rsid w:val="009155BF"/>
    <w:rsid w:val="009155DD"/>
    <w:rsid w:val="0091564C"/>
    <w:rsid w:val="00915791"/>
    <w:rsid w:val="00915B25"/>
    <w:rsid w:val="00915B80"/>
    <w:rsid w:val="00915B98"/>
    <w:rsid w:val="00915C23"/>
    <w:rsid w:val="00915DEC"/>
    <w:rsid w:val="00915E24"/>
    <w:rsid w:val="00915F2F"/>
    <w:rsid w:val="00916049"/>
    <w:rsid w:val="009160EE"/>
    <w:rsid w:val="0091635C"/>
    <w:rsid w:val="00916365"/>
    <w:rsid w:val="00916775"/>
    <w:rsid w:val="00916AA8"/>
    <w:rsid w:val="00916B9A"/>
    <w:rsid w:val="00916D7A"/>
    <w:rsid w:val="00916EE4"/>
    <w:rsid w:val="00916F07"/>
    <w:rsid w:val="00916F17"/>
    <w:rsid w:val="00916FBB"/>
    <w:rsid w:val="00917073"/>
    <w:rsid w:val="00917131"/>
    <w:rsid w:val="00917132"/>
    <w:rsid w:val="0091721B"/>
    <w:rsid w:val="00917238"/>
    <w:rsid w:val="00917774"/>
    <w:rsid w:val="00917A3D"/>
    <w:rsid w:val="00920094"/>
    <w:rsid w:val="00920201"/>
    <w:rsid w:val="00920381"/>
    <w:rsid w:val="0092039F"/>
    <w:rsid w:val="009204F5"/>
    <w:rsid w:val="0092051D"/>
    <w:rsid w:val="009206A7"/>
    <w:rsid w:val="009206CD"/>
    <w:rsid w:val="00920733"/>
    <w:rsid w:val="0092090A"/>
    <w:rsid w:val="00920CE4"/>
    <w:rsid w:val="00920E08"/>
    <w:rsid w:val="00920F77"/>
    <w:rsid w:val="00921150"/>
    <w:rsid w:val="00921196"/>
    <w:rsid w:val="0092125D"/>
    <w:rsid w:val="009212F7"/>
    <w:rsid w:val="00921331"/>
    <w:rsid w:val="00921479"/>
    <w:rsid w:val="00921557"/>
    <w:rsid w:val="009215F9"/>
    <w:rsid w:val="009219AD"/>
    <w:rsid w:val="00921E13"/>
    <w:rsid w:val="00921EF7"/>
    <w:rsid w:val="00921F0E"/>
    <w:rsid w:val="00921F76"/>
    <w:rsid w:val="00921FAB"/>
    <w:rsid w:val="00922117"/>
    <w:rsid w:val="00922238"/>
    <w:rsid w:val="00922317"/>
    <w:rsid w:val="00922370"/>
    <w:rsid w:val="00922453"/>
    <w:rsid w:val="0092266B"/>
    <w:rsid w:val="00922713"/>
    <w:rsid w:val="00922A8D"/>
    <w:rsid w:val="00922BDE"/>
    <w:rsid w:val="00922C52"/>
    <w:rsid w:val="00922CB1"/>
    <w:rsid w:val="00922D0B"/>
    <w:rsid w:val="00922D17"/>
    <w:rsid w:val="00922D1D"/>
    <w:rsid w:val="00922FB0"/>
    <w:rsid w:val="009232D8"/>
    <w:rsid w:val="00923333"/>
    <w:rsid w:val="00923411"/>
    <w:rsid w:val="009234C6"/>
    <w:rsid w:val="00923757"/>
    <w:rsid w:val="00923B39"/>
    <w:rsid w:val="00923D3B"/>
    <w:rsid w:val="00923E5B"/>
    <w:rsid w:val="00923F87"/>
    <w:rsid w:val="009240EA"/>
    <w:rsid w:val="00924145"/>
    <w:rsid w:val="009241E9"/>
    <w:rsid w:val="00924326"/>
    <w:rsid w:val="00924368"/>
    <w:rsid w:val="00924494"/>
    <w:rsid w:val="009244EB"/>
    <w:rsid w:val="0092454A"/>
    <w:rsid w:val="0092469A"/>
    <w:rsid w:val="0092492B"/>
    <w:rsid w:val="00924A19"/>
    <w:rsid w:val="00924A35"/>
    <w:rsid w:val="00924B18"/>
    <w:rsid w:val="009251AA"/>
    <w:rsid w:val="0092564D"/>
    <w:rsid w:val="009257DD"/>
    <w:rsid w:val="0092580F"/>
    <w:rsid w:val="00925920"/>
    <w:rsid w:val="00925A21"/>
    <w:rsid w:val="00925C04"/>
    <w:rsid w:val="00925CA1"/>
    <w:rsid w:val="00925D5E"/>
    <w:rsid w:val="00925F21"/>
    <w:rsid w:val="00925FEB"/>
    <w:rsid w:val="0092617E"/>
    <w:rsid w:val="009266F4"/>
    <w:rsid w:val="0092691F"/>
    <w:rsid w:val="00926996"/>
    <w:rsid w:val="00926A30"/>
    <w:rsid w:val="00926BB9"/>
    <w:rsid w:val="00926C18"/>
    <w:rsid w:val="00926CEC"/>
    <w:rsid w:val="00926D63"/>
    <w:rsid w:val="00926E2B"/>
    <w:rsid w:val="00926EB2"/>
    <w:rsid w:val="00926FE4"/>
    <w:rsid w:val="00927049"/>
    <w:rsid w:val="0092705E"/>
    <w:rsid w:val="00927343"/>
    <w:rsid w:val="0092753E"/>
    <w:rsid w:val="00927EB6"/>
    <w:rsid w:val="00927EDB"/>
    <w:rsid w:val="00927F4B"/>
    <w:rsid w:val="00930005"/>
    <w:rsid w:val="00930199"/>
    <w:rsid w:val="009304EF"/>
    <w:rsid w:val="00930533"/>
    <w:rsid w:val="0093099B"/>
    <w:rsid w:val="00930F82"/>
    <w:rsid w:val="00930FC4"/>
    <w:rsid w:val="0093126B"/>
    <w:rsid w:val="009313B5"/>
    <w:rsid w:val="0093160E"/>
    <w:rsid w:val="0093173E"/>
    <w:rsid w:val="009317BC"/>
    <w:rsid w:val="009317E1"/>
    <w:rsid w:val="00931813"/>
    <w:rsid w:val="00931B27"/>
    <w:rsid w:val="00931B65"/>
    <w:rsid w:val="00931BB6"/>
    <w:rsid w:val="00931BE4"/>
    <w:rsid w:val="00931EF9"/>
    <w:rsid w:val="00932135"/>
    <w:rsid w:val="009321AE"/>
    <w:rsid w:val="009325B2"/>
    <w:rsid w:val="00932643"/>
    <w:rsid w:val="009327E9"/>
    <w:rsid w:val="009329BA"/>
    <w:rsid w:val="009329C4"/>
    <w:rsid w:val="00932D27"/>
    <w:rsid w:val="00932D4D"/>
    <w:rsid w:val="00932EC2"/>
    <w:rsid w:val="00932F01"/>
    <w:rsid w:val="009330BF"/>
    <w:rsid w:val="00933215"/>
    <w:rsid w:val="00933283"/>
    <w:rsid w:val="009333DA"/>
    <w:rsid w:val="009334D6"/>
    <w:rsid w:val="00933669"/>
    <w:rsid w:val="00933842"/>
    <w:rsid w:val="009339DC"/>
    <w:rsid w:val="00933AA5"/>
    <w:rsid w:val="00933C63"/>
    <w:rsid w:val="00933D80"/>
    <w:rsid w:val="00933DB9"/>
    <w:rsid w:val="00933E50"/>
    <w:rsid w:val="00933FFF"/>
    <w:rsid w:val="009341A4"/>
    <w:rsid w:val="0093428D"/>
    <w:rsid w:val="00934579"/>
    <w:rsid w:val="009346BC"/>
    <w:rsid w:val="00934A40"/>
    <w:rsid w:val="00934A83"/>
    <w:rsid w:val="00934B61"/>
    <w:rsid w:val="00935058"/>
    <w:rsid w:val="00935159"/>
    <w:rsid w:val="009351C9"/>
    <w:rsid w:val="00935250"/>
    <w:rsid w:val="009353F9"/>
    <w:rsid w:val="00935528"/>
    <w:rsid w:val="009357A7"/>
    <w:rsid w:val="009357B1"/>
    <w:rsid w:val="00935B8B"/>
    <w:rsid w:val="00935BA5"/>
    <w:rsid w:val="00935C1D"/>
    <w:rsid w:val="00935C59"/>
    <w:rsid w:val="00935D32"/>
    <w:rsid w:val="00935FE9"/>
    <w:rsid w:val="0093639E"/>
    <w:rsid w:val="00936401"/>
    <w:rsid w:val="00936482"/>
    <w:rsid w:val="00936548"/>
    <w:rsid w:val="00936952"/>
    <w:rsid w:val="0093697A"/>
    <w:rsid w:val="00936999"/>
    <w:rsid w:val="00936B4D"/>
    <w:rsid w:val="00936CD3"/>
    <w:rsid w:val="00936FC9"/>
    <w:rsid w:val="00936FEE"/>
    <w:rsid w:val="00936FF2"/>
    <w:rsid w:val="00937269"/>
    <w:rsid w:val="00937363"/>
    <w:rsid w:val="00937459"/>
    <w:rsid w:val="009374E8"/>
    <w:rsid w:val="009375DD"/>
    <w:rsid w:val="00937704"/>
    <w:rsid w:val="009377FE"/>
    <w:rsid w:val="00937832"/>
    <w:rsid w:val="00937A35"/>
    <w:rsid w:val="00937CC1"/>
    <w:rsid w:val="00940025"/>
    <w:rsid w:val="0094036C"/>
    <w:rsid w:val="0094048C"/>
    <w:rsid w:val="009406D7"/>
    <w:rsid w:val="009407B9"/>
    <w:rsid w:val="00940963"/>
    <w:rsid w:val="00940A81"/>
    <w:rsid w:val="00940AB3"/>
    <w:rsid w:val="00940BA6"/>
    <w:rsid w:val="00940DDF"/>
    <w:rsid w:val="00941105"/>
    <w:rsid w:val="009411CD"/>
    <w:rsid w:val="009412E6"/>
    <w:rsid w:val="009413ED"/>
    <w:rsid w:val="009414CF"/>
    <w:rsid w:val="0094179D"/>
    <w:rsid w:val="009417BF"/>
    <w:rsid w:val="00941880"/>
    <w:rsid w:val="009418A3"/>
    <w:rsid w:val="00941B90"/>
    <w:rsid w:val="00941E3B"/>
    <w:rsid w:val="00942229"/>
    <w:rsid w:val="0094233A"/>
    <w:rsid w:val="0094242A"/>
    <w:rsid w:val="009424AA"/>
    <w:rsid w:val="009425B2"/>
    <w:rsid w:val="00942952"/>
    <w:rsid w:val="00942B67"/>
    <w:rsid w:val="00942C8C"/>
    <w:rsid w:val="00942C9F"/>
    <w:rsid w:val="00942E0F"/>
    <w:rsid w:val="00942FF9"/>
    <w:rsid w:val="0094322C"/>
    <w:rsid w:val="00943257"/>
    <w:rsid w:val="009433A2"/>
    <w:rsid w:val="009433A7"/>
    <w:rsid w:val="009435D4"/>
    <w:rsid w:val="009435F6"/>
    <w:rsid w:val="00943843"/>
    <w:rsid w:val="00943A9E"/>
    <w:rsid w:val="00943B70"/>
    <w:rsid w:val="00943BFF"/>
    <w:rsid w:val="00943ED6"/>
    <w:rsid w:val="0094407D"/>
    <w:rsid w:val="00944769"/>
    <w:rsid w:val="00944BA8"/>
    <w:rsid w:val="00944BAD"/>
    <w:rsid w:val="00944C5D"/>
    <w:rsid w:val="00944DD1"/>
    <w:rsid w:val="00944F6D"/>
    <w:rsid w:val="009455BB"/>
    <w:rsid w:val="009457A2"/>
    <w:rsid w:val="009458C9"/>
    <w:rsid w:val="00945957"/>
    <w:rsid w:val="00945AD4"/>
    <w:rsid w:val="00945C66"/>
    <w:rsid w:val="00945C9A"/>
    <w:rsid w:val="00945E12"/>
    <w:rsid w:val="009460A7"/>
    <w:rsid w:val="00946107"/>
    <w:rsid w:val="009463AA"/>
    <w:rsid w:val="00946631"/>
    <w:rsid w:val="00946708"/>
    <w:rsid w:val="0094673C"/>
    <w:rsid w:val="009468BC"/>
    <w:rsid w:val="00946D67"/>
    <w:rsid w:val="00946D72"/>
    <w:rsid w:val="00946DCD"/>
    <w:rsid w:val="00946E8A"/>
    <w:rsid w:val="00946ED2"/>
    <w:rsid w:val="0094714D"/>
    <w:rsid w:val="00947261"/>
    <w:rsid w:val="00947385"/>
    <w:rsid w:val="0094739B"/>
    <w:rsid w:val="00947417"/>
    <w:rsid w:val="00947461"/>
    <w:rsid w:val="009474CC"/>
    <w:rsid w:val="009475CC"/>
    <w:rsid w:val="00947700"/>
    <w:rsid w:val="00947756"/>
    <w:rsid w:val="00947774"/>
    <w:rsid w:val="009478B7"/>
    <w:rsid w:val="0094797F"/>
    <w:rsid w:val="00947B25"/>
    <w:rsid w:val="00947B75"/>
    <w:rsid w:val="00947BD9"/>
    <w:rsid w:val="00947EB0"/>
    <w:rsid w:val="00950061"/>
    <w:rsid w:val="0095059C"/>
    <w:rsid w:val="0095059E"/>
    <w:rsid w:val="00950639"/>
    <w:rsid w:val="009506EB"/>
    <w:rsid w:val="00950853"/>
    <w:rsid w:val="00950938"/>
    <w:rsid w:val="009509BE"/>
    <w:rsid w:val="00950B2D"/>
    <w:rsid w:val="00950C87"/>
    <w:rsid w:val="00950CC2"/>
    <w:rsid w:val="00950E97"/>
    <w:rsid w:val="00950F7F"/>
    <w:rsid w:val="009510CE"/>
    <w:rsid w:val="009511A0"/>
    <w:rsid w:val="0095138A"/>
    <w:rsid w:val="009513FE"/>
    <w:rsid w:val="009514FC"/>
    <w:rsid w:val="0095153E"/>
    <w:rsid w:val="009516DE"/>
    <w:rsid w:val="0095173B"/>
    <w:rsid w:val="009518D0"/>
    <w:rsid w:val="009519D4"/>
    <w:rsid w:val="009519FE"/>
    <w:rsid w:val="00951A86"/>
    <w:rsid w:val="00951E77"/>
    <w:rsid w:val="009520D5"/>
    <w:rsid w:val="009521AB"/>
    <w:rsid w:val="0095245F"/>
    <w:rsid w:val="00952479"/>
    <w:rsid w:val="009524EC"/>
    <w:rsid w:val="00952502"/>
    <w:rsid w:val="00952557"/>
    <w:rsid w:val="009525BF"/>
    <w:rsid w:val="009529D6"/>
    <w:rsid w:val="00952B75"/>
    <w:rsid w:val="00952CEC"/>
    <w:rsid w:val="00952D4C"/>
    <w:rsid w:val="00952EE9"/>
    <w:rsid w:val="00953087"/>
    <w:rsid w:val="00953441"/>
    <w:rsid w:val="00953449"/>
    <w:rsid w:val="009534C9"/>
    <w:rsid w:val="009534F6"/>
    <w:rsid w:val="0095353F"/>
    <w:rsid w:val="00953574"/>
    <w:rsid w:val="009536DA"/>
    <w:rsid w:val="00953893"/>
    <w:rsid w:val="009539E7"/>
    <w:rsid w:val="0095416C"/>
    <w:rsid w:val="00954172"/>
    <w:rsid w:val="009541BF"/>
    <w:rsid w:val="00954222"/>
    <w:rsid w:val="009543FC"/>
    <w:rsid w:val="0095441B"/>
    <w:rsid w:val="009545DD"/>
    <w:rsid w:val="0095462B"/>
    <w:rsid w:val="00954757"/>
    <w:rsid w:val="009547A1"/>
    <w:rsid w:val="009548C9"/>
    <w:rsid w:val="00954904"/>
    <w:rsid w:val="00954A68"/>
    <w:rsid w:val="00954AFD"/>
    <w:rsid w:val="00954B2C"/>
    <w:rsid w:val="00954D0E"/>
    <w:rsid w:val="00954E4A"/>
    <w:rsid w:val="00954EF6"/>
    <w:rsid w:val="0095504E"/>
    <w:rsid w:val="0095505E"/>
    <w:rsid w:val="0095523F"/>
    <w:rsid w:val="009553A9"/>
    <w:rsid w:val="009556AF"/>
    <w:rsid w:val="009559FB"/>
    <w:rsid w:val="00955A54"/>
    <w:rsid w:val="00955B1C"/>
    <w:rsid w:val="00955B8D"/>
    <w:rsid w:val="00955C13"/>
    <w:rsid w:val="00955EFC"/>
    <w:rsid w:val="00955F94"/>
    <w:rsid w:val="00956109"/>
    <w:rsid w:val="009562CA"/>
    <w:rsid w:val="00956333"/>
    <w:rsid w:val="00956512"/>
    <w:rsid w:val="00956757"/>
    <w:rsid w:val="00956784"/>
    <w:rsid w:val="0095696C"/>
    <w:rsid w:val="00956B37"/>
    <w:rsid w:val="00956BF3"/>
    <w:rsid w:val="00956DC8"/>
    <w:rsid w:val="00957583"/>
    <w:rsid w:val="009579AE"/>
    <w:rsid w:val="009603F1"/>
    <w:rsid w:val="00960435"/>
    <w:rsid w:val="00960500"/>
    <w:rsid w:val="0096063A"/>
    <w:rsid w:val="009609D8"/>
    <w:rsid w:val="00960B7E"/>
    <w:rsid w:val="00960CBB"/>
    <w:rsid w:val="00960D0D"/>
    <w:rsid w:val="00960D26"/>
    <w:rsid w:val="00960F89"/>
    <w:rsid w:val="00961012"/>
    <w:rsid w:val="00961245"/>
    <w:rsid w:val="0096128E"/>
    <w:rsid w:val="009617BA"/>
    <w:rsid w:val="00961A5E"/>
    <w:rsid w:val="00961A6E"/>
    <w:rsid w:val="00961E01"/>
    <w:rsid w:val="0096220B"/>
    <w:rsid w:val="00962272"/>
    <w:rsid w:val="0096244E"/>
    <w:rsid w:val="00962769"/>
    <w:rsid w:val="009627D0"/>
    <w:rsid w:val="0096288D"/>
    <w:rsid w:val="00962AEB"/>
    <w:rsid w:val="00962BB3"/>
    <w:rsid w:val="00962CAA"/>
    <w:rsid w:val="00962F9A"/>
    <w:rsid w:val="009633C8"/>
    <w:rsid w:val="009635F0"/>
    <w:rsid w:val="0096395E"/>
    <w:rsid w:val="00963ACF"/>
    <w:rsid w:val="00963C7E"/>
    <w:rsid w:val="00964061"/>
    <w:rsid w:val="009641C7"/>
    <w:rsid w:val="009643E5"/>
    <w:rsid w:val="009647CD"/>
    <w:rsid w:val="009647FB"/>
    <w:rsid w:val="00964B7B"/>
    <w:rsid w:val="00964BE7"/>
    <w:rsid w:val="00965228"/>
    <w:rsid w:val="00965291"/>
    <w:rsid w:val="00965352"/>
    <w:rsid w:val="009653D8"/>
    <w:rsid w:val="00965448"/>
    <w:rsid w:val="00965528"/>
    <w:rsid w:val="0096562D"/>
    <w:rsid w:val="009656F5"/>
    <w:rsid w:val="009658CA"/>
    <w:rsid w:val="00965C4F"/>
    <w:rsid w:val="00965C66"/>
    <w:rsid w:val="00965CCB"/>
    <w:rsid w:val="00966053"/>
    <w:rsid w:val="009660A8"/>
    <w:rsid w:val="00966130"/>
    <w:rsid w:val="0096635C"/>
    <w:rsid w:val="00966424"/>
    <w:rsid w:val="009664C4"/>
    <w:rsid w:val="00966559"/>
    <w:rsid w:val="009665F6"/>
    <w:rsid w:val="00966826"/>
    <w:rsid w:val="009668A8"/>
    <w:rsid w:val="009668FC"/>
    <w:rsid w:val="0096698F"/>
    <w:rsid w:val="00966AB0"/>
    <w:rsid w:val="00966AC6"/>
    <w:rsid w:val="00966C8C"/>
    <w:rsid w:val="00966D39"/>
    <w:rsid w:val="00966D4F"/>
    <w:rsid w:val="00966E8D"/>
    <w:rsid w:val="009674ED"/>
    <w:rsid w:val="0096762F"/>
    <w:rsid w:val="0096769A"/>
    <w:rsid w:val="00967759"/>
    <w:rsid w:val="009677BF"/>
    <w:rsid w:val="009678F2"/>
    <w:rsid w:val="00967A28"/>
    <w:rsid w:val="00967AAB"/>
    <w:rsid w:val="00967D93"/>
    <w:rsid w:val="00967EED"/>
    <w:rsid w:val="00967FF6"/>
    <w:rsid w:val="009700FF"/>
    <w:rsid w:val="009703C5"/>
    <w:rsid w:val="009703C8"/>
    <w:rsid w:val="00970454"/>
    <w:rsid w:val="009708B0"/>
    <w:rsid w:val="009708B5"/>
    <w:rsid w:val="00970B77"/>
    <w:rsid w:val="00970BB0"/>
    <w:rsid w:val="00970BF4"/>
    <w:rsid w:val="00970DD7"/>
    <w:rsid w:val="00970DE2"/>
    <w:rsid w:val="009713D1"/>
    <w:rsid w:val="00971508"/>
    <w:rsid w:val="00971876"/>
    <w:rsid w:val="00971AD7"/>
    <w:rsid w:val="00971AE3"/>
    <w:rsid w:val="00971AF2"/>
    <w:rsid w:val="00971B8B"/>
    <w:rsid w:val="00971C07"/>
    <w:rsid w:val="00971C17"/>
    <w:rsid w:val="00971C92"/>
    <w:rsid w:val="00971CA1"/>
    <w:rsid w:val="00971D2B"/>
    <w:rsid w:val="00971E36"/>
    <w:rsid w:val="00971ED3"/>
    <w:rsid w:val="0097222E"/>
    <w:rsid w:val="009723AD"/>
    <w:rsid w:val="009724A2"/>
    <w:rsid w:val="0097263B"/>
    <w:rsid w:val="009726E6"/>
    <w:rsid w:val="009727AD"/>
    <w:rsid w:val="00972855"/>
    <w:rsid w:val="00972955"/>
    <w:rsid w:val="009729C0"/>
    <w:rsid w:val="00972B6D"/>
    <w:rsid w:val="00972D8E"/>
    <w:rsid w:val="00972F94"/>
    <w:rsid w:val="00972FC4"/>
    <w:rsid w:val="0097317D"/>
    <w:rsid w:val="009733C4"/>
    <w:rsid w:val="009735B3"/>
    <w:rsid w:val="00973669"/>
    <w:rsid w:val="009737FD"/>
    <w:rsid w:val="0097396F"/>
    <w:rsid w:val="00973BC6"/>
    <w:rsid w:val="00973DA3"/>
    <w:rsid w:val="00973F06"/>
    <w:rsid w:val="00973F18"/>
    <w:rsid w:val="00973FAA"/>
    <w:rsid w:val="009740D2"/>
    <w:rsid w:val="009741E8"/>
    <w:rsid w:val="00974238"/>
    <w:rsid w:val="0097438A"/>
    <w:rsid w:val="00974459"/>
    <w:rsid w:val="00974470"/>
    <w:rsid w:val="009745B0"/>
    <w:rsid w:val="009745DF"/>
    <w:rsid w:val="00974739"/>
    <w:rsid w:val="0097476D"/>
    <w:rsid w:val="009749CC"/>
    <w:rsid w:val="009749E6"/>
    <w:rsid w:val="00975373"/>
    <w:rsid w:val="009756C7"/>
    <w:rsid w:val="009757AD"/>
    <w:rsid w:val="009757C1"/>
    <w:rsid w:val="009758E5"/>
    <w:rsid w:val="00975A42"/>
    <w:rsid w:val="00975B12"/>
    <w:rsid w:val="00975D30"/>
    <w:rsid w:val="00975E0D"/>
    <w:rsid w:val="009760CD"/>
    <w:rsid w:val="00976131"/>
    <w:rsid w:val="0097622A"/>
    <w:rsid w:val="0097630F"/>
    <w:rsid w:val="00976457"/>
    <w:rsid w:val="00976BE4"/>
    <w:rsid w:val="00976CD3"/>
    <w:rsid w:val="00976DE8"/>
    <w:rsid w:val="00976EA2"/>
    <w:rsid w:val="009770F8"/>
    <w:rsid w:val="0097717C"/>
    <w:rsid w:val="0097752E"/>
    <w:rsid w:val="00977538"/>
    <w:rsid w:val="00977570"/>
    <w:rsid w:val="00977594"/>
    <w:rsid w:val="00977611"/>
    <w:rsid w:val="0097776D"/>
    <w:rsid w:val="00977C3A"/>
    <w:rsid w:val="00977C5F"/>
    <w:rsid w:val="00977DB5"/>
    <w:rsid w:val="00977E47"/>
    <w:rsid w:val="00980097"/>
    <w:rsid w:val="009800AE"/>
    <w:rsid w:val="0098023F"/>
    <w:rsid w:val="00980386"/>
    <w:rsid w:val="009805DC"/>
    <w:rsid w:val="009806E9"/>
    <w:rsid w:val="00980A15"/>
    <w:rsid w:val="00980AB7"/>
    <w:rsid w:val="00980B94"/>
    <w:rsid w:val="00980C50"/>
    <w:rsid w:val="00981097"/>
    <w:rsid w:val="009812A1"/>
    <w:rsid w:val="00981516"/>
    <w:rsid w:val="00981677"/>
    <w:rsid w:val="00981725"/>
    <w:rsid w:val="0098176A"/>
    <w:rsid w:val="00981B2D"/>
    <w:rsid w:val="00981B5A"/>
    <w:rsid w:val="00981D1C"/>
    <w:rsid w:val="00981D2F"/>
    <w:rsid w:val="00981E8F"/>
    <w:rsid w:val="00981EF6"/>
    <w:rsid w:val="00982014"/>
    <w:rsid w:val="00982189"/>
    <w:rsid w:val="00982304"/>
    <w:rsid w:val="00982562"/>
    <w:rsid w:val="00982631"/>
    <w:rsid w:val="0098272B"/>
    <w:rsid w:val="00982816"/>
    <w:rsid w:val="00982969"/>
    <w:rsid w:val="009829E1"/>
    <w:rsid w:val="009829ED"/>
    <w:rsid w:val="00982A01"/>
    <w:rsid w:val="00982A23"/>
    <w:rsid w:val="00982A47"/>
    <w:rsid w:val="00982DF5"/>
    <w:rsid w:val="00982E69"/>
    <w:rsid w:val="00982ED6"/>
    <w:rsid w:val="00983504"/>
    <w:rsid w:val="0098376A"/>
    <w:rsid w:val="009837AD"/>
    <w:rsid w:val="009837E4"/>
    <w:rsid w:val="00983AD4"/>
    <w:rsid w:val="00983AEA"/>
    <w:rsid w:val="00983B41"/>
    <w:rsid w:val="00983B99"/>
    <w:rsid w:val="00983C72"/>
    <w:rsid w:val="00983D62"/>
    <w:rsid w:val="00983DA4"/>
    <w:rsid w:val="00983F89"/>
    <w:rsid w:val="009843F9"/>
    <w:rsid w:val="009844E2"/>
    <w:rsid w:val="009844F2"/>
    <w:rsid w:val="00984895"/>
    <w:rsid w:val="00984A66"/>
    <w:rsid w:val="00984B6C"/>
    <w:rsid w:val="00984D23"/>
    <w:rsid w:val="00984F1C"/>
    <w:rsid w:val="00984F64"/>
    <w:rsid w:val="0098529A"/>
    <w:rsid w:val="00985430"/>
    <w:rsid w:val="00985733"/>
    <w:rsid w:val="00985C03"/>
    <w:rsid w:val="00985CB0"/>
    <w:rsid w:val="00985E1C"/>
    <w:rsid w:val="009860CA"/>
    <w:rsid w:val="0098683A"/>
    <w:rsid w:val="0098692F"/>
    <w:rsid w:val="00986947"/>
    <w:rsid w:val="00986BC1"/>
    <w:rsid w:val="00986D15"/>
    <w:rsid w:val="00986DB7"/>
    <w:rsid w:val="00986DD7"/>
    <w:rsid w:val="00986E2F"/>
    <w:rsid w:val="00986F00"/>
    <w:rsid w:val="00987420"/>
    <w:rsid w:val="009875DD"/>
    <w:rsid w:val="00987661"/>
    <w:rsid w:val="00987833"/>
    <w:rsid w:val="00987A9E"/>
    <w:rsid w:val="00987AE7"/>
    <w:rsid w:val="00987C01"/>
    <w:rsid w:val="00987DA8"/>
    <w:rsid w:val="00990018"/>
    <w:rsid w:val="0099002E"/>
    <w:rsid w:val="0099014A"/>
    <w:rsid w:val="00990163"/>
    <w:rsid w:val="0099017D"/>
    <w:rsid w:val="0099031F"/>
    <w:rsid w:val="009904FB"/>
    <w:rsid w:val="00990785"/>
    <w:rsid w:val="009908C6"/>
    <w:rsid w:val="009908E0"/>
    <w:rsid w:val="00990A1C"/>
    <w:rsid w:val="00990BD8"/>
    <w:rsid w:val="00990CA3"/>
    <w:rsid w:val="00990E3C"/>
    <w:rsid w:val="00990FF2"/>
    <w:rsid w:val="00991196"/>
    <w:rsid w:val="009915B7"/>
    <w:rsid w:val="0099164B"/>
    <w:rsid w:val="00991676"/>
    <w:rsid w:val="00991757"/>
    <w:rsid w:val="009917F5"/>
    <w:rsid w:val="00991862"/>
    <w:rsid w:val="00991A82"/>
    <w:rsid w:val="00991AC3"/>
    <w:rsid w:val="00991C7E"/>
    <w:rsid w:val="00991E3A"/>
    <w:rsid w:val="00991E5C"/>
    <w:rsid w:val="00991F07"/>
    <w:rsid w:val="009920AE"/>
    <w:rsid w:val="009921BC"/>
    <w:rsid w:val="0099249B"/>
    <w:rsid w:val="00992901"/>
    <w:rsid w:val="00992A0D"/>
    <w:rsid w:val="00992A8A"/>
    <w:rsid w:val="00992FC6"/>
    <w:rsid w:val="00993005"/>
    <w:rsid w:val="009931A5"/>
    <w:rsid w:val="0099358E"/>
    <w:rsid w:val="009937BF"/>
    <w:rsid w:val="00993891"/>
    <w:rsid w:val="00993ABF"/>
    <w:rsid w:val="00993C19"/>
    <w:rsid w:val="00993C26"/>
    <w:rsid w:val="00993CEE"/>
    <w:rsid w:val="00993FB5"/>
    <w:rsid w:val="009940F2"/>
    <w:rsid w:val="009941E7"/>
    <w:rsid w:val="00994231"/>
    <w:rsid w:val="00994285"/>
    <w:rsid w:val="00994528"/>
    <w:rsid w:val="0099486F"/>
    <w:rsid w:val="009948FB"/>
    <w:rsid w:val="00994B00"/>
    <w:rsid w:val="00994FE0"/>
    <w:rsid w:val="0099501D"/>
    <w:rsid w:val="009950A2"/>
    <w:rsid w:val="0099535F"/>
    <w:rsid w:val="009954C3"/>
    <w:rsid w:val="00995898"/>
    <w:rsid w:val="00995988"/>
    <w:rsid w:val="009959B3"/>
    <w:rsid w:val="00995BCD"/>
    <w:rsid w:val="00995D08"/>
    <w:rsid w:val="00995D3D"/>
    <w:rsid w:val="00995DA6"/>
    <w:rsid w:val="00995E94"/>
    <w:rsid w:val="00995FCB"/>
    <w:rsid w:val="009960B3"/>
    <w:rsid w:val="00996113"/>
    <w:rsid w:val="0099648C"/>
    <w:rsid w:val="00996618"/>
    <w:rsid w:val="00996636"/>
    <w:rsid w:val="009967EA"/>
    <w:rsid w:val="00996A50"/>
    <w:rsid w:val="00996D61"/>
    <w:rsid w:val="0099702D"/>
    <w:rsid w:val="009972BE"/>
    <w:rsid w:val="0099739C"/>
    <w:rsid w:val="0099750F"/>
    <w:rsid w:val="00997555"/>
    <w:rsid w:val="009975B8"/>
    <w:rsid w:val="00997756"/>
    <w:rsid w:val="009977E1"/>
    <w:rsid w:val="00997C2A"/>
    <w:rsid w:val="00997C75"/>
    <w:rsid w:val="00997D40"/>
    <w:rsid w:val="00997F45"/>
    <w:rsid w:val="009A007A"/>
    <w:rsid w:val="009A01B5"/>
    <w:rsid w:val="009A0233"/>
    <w:rsid w:val="009A0482"/>
    <w:rsid w:val="009A0519"/>
    <w:rsid w:val="009A06E6"/>
    <w:rsid w:val="009A093D"/>
    <w:rsid w:val="009A0BAE"/>
    <w:rsid w:val="009A0D5B"/>
    <w:rsid w:val="009A0F97"/>
    <w:rsid w:val="009A0FE9"/>
    <w:rsid w:val="009A1255"/>
    <w:rsid w:val="009A14AF"/>
    <w:rsid w:val="009A155E"/>
    <w:rsid w:val="009A15BC"/>
    <w:rsid w:val="009A1621"/>
    <w:rsid w:val="009A1C5D"/>
    <w:rsid w:val="009A1F30"/>
    <w:rsid w:val="009A1F39"/>
    <w:rsid w:val="009A1F72"/>
    <w:rsid w:val="009A2001"/>
    <w:rsid w:val="009A2194"/>
    <w:rsid w:val="009A24FD"/>
    <w:rsid w:val="009A2549"/>
    <w:rsid w:val="009A27A9"/>
    <w:rsid w:val="009A27B0"/>
    <w:rsid w:val="009A2BE2"/>
    <w:rsid w:val="009A2C33"/>
    <w:rsid w:val="009A2CB1"/>
    <w:rsid w:val="009A2DB6"/>
    <w:rsid w:val="009A2E71"/>
    <w:rsid w:val="009A2EC6"/>
    <w:rsid w:val="009A2FE5"/>
    <w:rsid w:val="009A3031"/>
    <w:rsid w:val="009A314C"/>
    <w:rsid w:val="009A331D"/>
    <w:rsid w:val="009A3324"/>
    <w:rsid w:val="009A3519"/>
    <w:rsid w:val="009A3527"/>
    <w:rsid w:val="009A3576"/>
    <w:rsid w:val="009A35C1"/>
    <w:rsid w:val="009A3785"/>
    <w:rsid w:val="009A3890"/>
    <w:rsid w:val="009A39DC"/>
    <w:rsid w:val="009A3B02"/>
    <w:rsid w:val="009A3D56"/>
    <w:rsid w:val="009A3E8B"/>
    <w:rsid w:val="009A43F9"/>
    <w:rsid w:val="009A4439"/>
    <w:rsid w:val="009A4C2F"/>
    <w:rsid w:val="009A4D90"/>
    <w:rsid w:val="009A4E0B"/>
    <w:rsid w:val="009A4ED8"/>
    <w:rsid w:val="009A50B5"/>
    <w:rsid w:val="009A5287"/>
    <w:rsid w:val="009A52CD"/>
    <w:rsid w:val="009A5315"/>
    <w:rsid w:val="009A535A"/>
    <w:rsid w:val="009A5443"/>
    <w:rsid w:val="009A57FB"/>
    <w:rsid w:val="009A5963"/>
    <w:rsid w:val="009A598E"/>
    <w:rsid w:val="009A5CCF"/>
    <w:rsid w:val="009A5DD0"/>
    <w:rsid w:val="009A5E14"/>
    <w:rsid w:val="009A6051"/>
    <w:rsid w:val="009A6192"/>
    <w:rsid w:val="009A61F1"/>
    <w:rsid w:val="009A61F5"/>
    <w:rsid w:val="009A6593"/>
    <w:rsid w:val="009A65BF"/>
    <w:rsid w:val="009A6687"/>
    <w:rsid w:val="009A681F"/>
    <w:rsid w:val="009A69B6"/>
    <w:rsid w:val="009A6C30"/>
    <w:rsid w:val="009A6C75"/>
    <w:rsid w:val="009A6D63"/>
    <w:rsid w:val="009A6DBB"/>
    <w:rsid w:val="009A6E27"/>
    <w:rsid w:val="009A73CF"/>
    <w:rsid w:val="009A74E5"/>
    <w:rsid w:val="009A757F"/>
    <w:rsid w:val="009A762A"/>
    <w:rsid w:val="009A775D"/>
    <w:rsid w:val="009A7A6D"/>
    <w:rsid w:val="009A7D61"/>
    <w:rsid w:val="009A7E03"/>
    <w:rsid w:val="009A7EE3"/>
    <w:rsid w:val="009A7F59"/>
    <w:rsid w:val="009B00C5"/>
    <w:rsid w:val="009B02D2"/>
    <w:rsid w:val="009B02E1"/>
    <w:rsid w:val="009B077A"/>
    <w:rsid w:val="009B0ABD"/>
    <w:rsid w:val="009B0B44"/>
    <w:rsid w:val="009B0C42"/>
    <w:rsid w:val="009B0D31"/>
    <w:rsid w:val="009B0F0F"/>
    <w:rsid w:val="009B0FA1"/>
    <w:rsid w:val="009B1090"/>
    <w:rsid w:val="009B1113"/>
    <w:rsid w:val="009B1481"/>
    <w:rsid w:val="009B1698"/>
    <w:rsid w:val="009B18BE"/>
    <w:rsid w:val="009B1AAF"/>
    <w:rsid w:val="009B1B06"/>
    <w:rsid w:val="009B1C85"/>
    <w:rsid w:val="009B1E57"/>
    <w:rsid w:val="009B1EB9"/>
    <w:rsid w:val="009B1F72"/>
    <w:rsid w:val="009B21A8"/>
    <w:rsid w:val="009B22C1"/>
    <w:rsid w:val="009B2300"/>
    <w:rsid w:val="009B24D5"/>
    <w:rsid w:val="009B2533"/>
    <w:rsid w:val="009B2732"/>
    <w:rsid w:val="009B27A7"/>
    <w:rsid w:val="009B2A5D"/>
    <w:rsid w:val="009B2AE7"/>
    <w:rsid w:val="009B2B43"/>
    <w:rsid w:val="009B2DBE"/>
    <w:rsid w:val="009B2EB7"/>
    <w:rsid w:val="009B3065"/>
    <w:rsid w:val="009B30E5"/>
    <w:rsid w:val="009B3359"/>
    <w:rsid w:val="009B3370"/>
    <w:rsid w:val="009B3395"/>
    <w:rsid w:val="009B359B"/>
    <w:rsid w:val="009B3665"/>
    <w:rsid w:val="009B375D"/>
    <w:rsid w:val="009B38F2"/>
    <w:rsid w:val="009B3BDF"/>
    <w:rsid w:val="009B3C69"/>
    <w:rsid w:val="009B3CC8"/>
    <w:rsid w:val="009B3CF0"/>
    <w:rsid w:val="009B3E34"/>
    <w:rsid w:val="009B3FEF"/>
    <w:rsid w:val="009B4095"/>
    <w:rsid w:val="009B4275"/>
    <w:rsid w:val="009B4278"/>
    <w:rsid w:val="009B42AC"/>
    <w:rsid w:val="009B43DA"/>
    <w:rsid w:val="009B444E"/>
    <w:rsid w:val="009B458A"/>
    <w:rsid w:val="009B45EE"/>
    <w:rsid w:val="009B46D2"/>
    <w:rsid w:val="009B495B"/>
    <w:rsid w:val="009B4A5F"/>
    <w:rsid w:val="009B4A78"/>
    <w:rsid w:val="009B4A92"/>
    <w:rsid w:val="009B4AF2"/>
    <w:rsid w:val="009B4B30"/>
    <w:rsid w:val="009B4DEC"/>
    <w:rsid w:val="009B4DFC"/>
    <w:rsid w:val="009B4E93"/>
    <w:rsid w:val="009B5039"/>
    <w:rsid w:val="009B5124"/>
    <w:rsid w:val="009B5307"/>
    <w:rsid w:val="009B5366"/>
    <w:rsid w:val="009B5375"/>
    <w:rsid w:val="009B5A78"/>
    <w:rsid w:val="009B5CB2"/>
    <w:rsid w:val="009B5E97"/>
    <w:rsid w:val="009B5E98"/>
    <w:rsid w:val="009B5F28"/>
    <w:rsid w:val="009B6618"/>
    <w:rsid w:val="009B66B8"/>
    <w:rsid w:val="009B67D6"/>
    <w:rsid w:val="009B6A35"/>
    <w:rsid w:val="009B6C58"/>
    <w:rsid w:val="009B70B7"/>
    <w:rsid w:val="009B75FC"/>
    <w:rsid w:val="009B7612"/>
    <w:rsid w:val="009B78EE"/>
    <w:rsid w:val="009B79C4"/>
    <w:rsid w:val="009B7A8D"/>
    <w:rsid w:val="009B7BDD"/>
    <w:rsid w:val="009C003A"/>
    <w:rsid w:val="009C01FE"/>
    <w:rsid w:val="009C02A3"/>
    <w:rsid w:val="009C0908"/>
    <w:rsid w:val="009C0A24"/>
    <w:rsid w:val="009C0A47"/>
    <w:rsid w:val="009C0ABE"/>
    <w:rsid w:val="009C0ACC"/>
    <w:rsid w:val="009C0C32"/>
    <w:rsid w:val="009C0D44"/>
    <w:rsid w:val="009C10A0"/>
    <w:rsid w:val="009C10C2"/>
    <w:rsid w:val="009C1378"/>
    <w:rsid w:val="009C164D"/>
    <w:rsid w:val="009C164E"/>
    <w:rsid w:val="009C17C2"/>
    <w:rsid w:val="009C1D35"/>
    <w:rsid w:val="009C1FDE"/>
    <w:rsid w:val="009C2060"/>
    <w:rsid w:val="009C21E0"/>
    <w:rsid w:val="009C220C"/>
    <w:rsid w:val="009C24A0"/>
    <w:rsid w:val="009C291D"/>
    <w:rsid w:val="009C2A92"/>
    <w:rsid w:val="009C2AB3"/>
    <w:rsid w:val="009C2B07"/>
    <w:rsid w:val="009C2C68"/>
    <w:rsid w:val="009C2C79"/>
    <w:rsid w:val="009C2D4C"/>
    <w:rsid w:val="009C2DFB"/>
    <w:rsid w:val="009C2E8E"/>
    <w:rsid w:val="009C3426"/>
    <w:rsid w:val="009C3460"/>
    <w:rsid w:val="009C3526"/>
    <w:rsid w:val="009C3532"/>
    <w:rsid w:val="009C36D4"/>
    <w:rsid w:val="009C372E"/>
    <w:rsid w:val="009C382F"/>
    <w:rsid w:val="009C3BBD"/>
    <w:rsid w:val="009C3C12"/>
    <w:rsid w:val="009C3C76"/>
    <w:rsid w:val="009C3D2C"/>
    <w:rsid w:val="009C401D"/>
    <w:rsid w:val="009C4301"/>
    <w:rsid w:val="009C4496"/>
    <w:rsid w:val="009C44F0"/>
    <w:rsid w:val="009C45C0"/>
    <w:rsid w:val="009C4765"/>
    <w:rsid w:val="009C4792"/>
    <w:rsid w:val="009C49EC"/>
    <w:rsid w:val="009C4B09"/>
    <w:rsid w:val="009C4CA4"/>
    <w:rsid w:val="009C4CB9"/>
    <w:rsid w:val="009C4F79"/>
    <w:rsid w:val="009C4FEA"/>
    <w:rsid w:val="009C5328"/>
    <w:rsid w:val="009C5369"/>
    <w:rsid w:val="009C53C9"/>
    <w:rsid w:val="009C546E"/>
    <w:rsid w:val="009C5565"/>
    <w:rsid w:val="009C563F"/>
    <w:rsid w:val="009C5775"/>
    <w:rsid w:val="009C5800"/>
    <w:rsid w:val="009C5AF0"/>
    <w:rsid w:val="009C5B79"/>
    <w:rsid w:val="009C5C94"/>
    <w:rsid w:val="009C5DEF"/>
    <w:rsid w:val="009C5DF5"/>
    <w:rsid w:val="009C61E6"/>
    <w:rsid w:val="009C6385"/>
    <w:rsid w:val="009C651A"/>
    <w:rsid w:val="009C6819"/>
    <w:rsid w:val="009C6837"/>
    <w:rsid w:val="009C68A2"/>
    <w:rsid w:val="009C68EF"/>
    <w:rsid w:val="009C69D4"/>
    <w:rsid w:val="009C6A7B"/>
    <w:rsid w:val="009C6AAE"/>
    <w:rsid w:val="009C6C08"/>
    <w:rsid w:val="009C6E3A"/>
    <w:rsid w:val="009C6E73"/>
    <w:rsid w:val="009C6F41"/>
    <w:rsid w:val="009C79DA"/>
    <w:rsid w:val="009C79F0"/>
    <w:rsid w:val="009D00E3"/>
    <w:rsid w:val="009D030D"/>
    <w:rsid w:val="009D031E"/>
    <w:rsid w:val="009D0349"/>
    <w:rsid w:val="009D04B1"/>
    <w:rsid w:val="009D0507"/>
    <w:rsid w:val="009D0735"/>
    <w:rsid w:val="009D0D26"/>
    <w:rsid w:val="009D0D8F"/>
    <w:rsid w:val="009D11C3"/>
    <w:rsid w:val="009D1882"/>
    <w:rsid w:val="009D193E"/>
    <w:rsid w:val="009D1998"/>
    <w:rsid w:val="009D1C71"/>
    <w:rsid w:val="009D1DA8"/>
    <w:rsid w:val="009D22A3"/>
    <w:rsid w:val="009D2524"/>
    <w:rsid w:val="009D26F7"/>
    <w:rsid w:val="009D2701"/>
    <w:rsid w:val="009D274E"/>
    <w:rsid w:val="009D29E3"/>
    <w:rsid w:val="009D2A6D"/>
    <w:rsid w:val="009D2D92"/>
    <w:rsid w:val="009D2E24"/>
    <w:rsid w:val="009D2FA9"/>
    <w:rsid w:val="009D316C"/>
    <w:rsid w:val="009D3209"/>
    <w:rsid w:val="009D3430"/>
    <w:rsid w:val="009D343B"/>
    <w:rsid w:val="009D34BA"/>
    <w:rsid w:val="009D353D"/>
    <w:rsid w:val="009D3887"/>
    <w:rsid w:val="009D3A37"/>
    <w:rsid w:val="009D3B49"/>
    <w:rsid w:val="009D3C6D"/>
    <w:rsid w:val="009D414E"/>
    <w:rsid w:val="009D4176"/>
    <w:rsid w:val="009D427C"/>
    <w:rsid w:val="009D492B"/>
    <w:rsid w:val="009D49DE"/>
    <w:rsid w:val="009D4A36"/>
    <w:rsid w:val="009D4ADB"/>
    <w:rsid w:val="009D4C3A"/>
    <w:rsid w:val="009D4D45"/>
    <w:rsid w:val="009D4E77"/>
    <w:rsid w:val="009D4ED5"/>
    <w:rsid w:val="009D4EE4"/>
    <w:rsid w:val="009D4EFE"/>
    <w:rsid w:val="009D5061"/>
    <w:rsid w:val="009D5234"/>
    <w:rsid w:val="009D5294"/>
    <w:rsid w:val="009D55E9"/>
    <w:rsid w:val="009D55EC"/>
    <w:rsid w:val="009D5A3C"/>
    <w:rsid w:val="009D5ABC"/>
    <w:rsid w:val="009D5C19"/>
    <w:rsid w:val="009D5DB4"/>
    <w:rsid w:val="009D5E02"/>
    <w:rsid w:val="009D6000"/>
    <w:rsid w:val="009D6041"/>
    <w:rsid w:val="009D648C"/>
    <w:rsid w:val="009D65F1"/>
    <w:rsid w:val="009D68B5"/>
    <w:rsid w:val="009D6913"/>
    <w:rsid w:val="009D6979"/>
    <w:rsid w:val="009D6A44"/>
    <w:rsid w:val="009D6B1E"/>
    <w:rsid w:val="009D6BD6"/>
    <w:rsid w:val="009D6C20"/>
    <w:rsid w:val="009D706D"/>
    <w:rsid w:val="009D711D"/>
    <w:rsid w:val="009D72E6"/>
    <w:rsid w:val="009D78A8"/>
    <w:rsid w:val="009D7962"/>
    <w:rsid w:val="009D7BEC"/>
    <w:rsid w:val="009D7C47"/>
    <w:rsid w:val="009D7D30"/>
    <w:rsid w:val="009D7F41"/>
    <w:rsid w:val="009D7F7E"/>
    <w:rsid w:val="009D7FCA"/>
    <w:rsid w:val="009E0505"/>
    <w:rsid w:val="009E05BF"/>
    <w:rsid w:val="009E05C4"/>
    <w:rsid w:val="009E0635"/>
    <w:rsid w:val="009E0651"/>
    <w:rsid w:val="009E0A8B"/>
    <w:rsid w:val="009E0BCF"/>
    <w:rsid w:val="009E0CE5"/>
    <w:rsid w:val="009E0E91"/>
    <w:rsid w:val="009E0EE5"/>
    <w:rsid w:val="009E0FBF"/>
    <w:rsid w:val="009E1146"/>
    <w:rsid w:val="009E1155"/>
    <w:rsid w:val="009E137A"/>
    <w:rsid w:val="009E13AD"/>
    <w:rsid w:val="009E1470"/>
    <w:rsid w:val="009E16A1"/>
    <w:rsid w:val="009E1A78"/>
    <w:rsid w:val="009E1AC6"/>
    <w:rsid w:val="009E1CF6"/>
    <w:rsid w:val="009E1E79"/>
    <w:rsid w:val="009E1EA0"/>
    <w:rsid w:val="009E1EFA"/>
    <w:rsid w:val="009E1F76"/>
    <w:rsid w:val="009E21C9"/>
    <w:rsid w:val="009E21D2"/>
    <w:rsid w:val="009E22BE"/>
    <w:rsid w:val="009E2328"/>
    <w:rsid w:val="009E2468"/>
    <w:rsid w:val="009E2780"/>
    <w:rsid w:val="009E28A7"/>
    <w:rsid w:val="009E28DE"/>
    <w:rsid w:val="009E2914"/>
    <w:rsid w:val="009E2968"/>
    <w:rsid w:val="009E296C"/>
    <w:rsid w:val="009E2987"/>
    <w:rsid w:val="009E29D7"/>
    <w:rsid w:val="009E2A29"/>
    <w:rsid w:val="009E2AAB"/>
    <w:rsid w:val="009E2B34"/>
    <w:rsid w:val="009E2D71"/>
    <w:rsid w:val="009E2D99"/>
    <w:rsid w:val="009E2EAE"/>
    <w:rsid w:val="009E31B1"/>
    <w:rsid w:val="009E38B9"/>
    <w:rsid w:val="009E3943"/>
    <w:rsid w:val="009E3B45"/>
    <w:rsid w:val="009E3BAF"/>
    <w:rsid w:val="009E3C83"/>
    <w:rsid w:val="009E3CFD"/>
    <w:rsid w:val="009E3DB7"/>
    <w:rsid w:val="009E3E88"/>
    <w:rsid w:val="009E3EB0"/>
    <w:rsid w:val="009E438E"/>
    <w:rsid w:val="009E468A"/>
    <w:rsid w:val="009E49AB"/>
    <w:rsid w:val="009E4AF3"/>
    <w:rsid w:val="009E4BB1"/>
    <w:rsid w:val="009E4D39"/>
    <w:rsid w:val="009E4E6B"/>
    <w:rsid w:val="009E524B"/>
    <w:rsid w:val="009E54F1"/>
    <w:rsid w:val="009E576F"/>
    <w:rsid w:val="009E5E70"/>
    <w:rsid w:val="009E5E88"/>
    <w:rsid w:val="009E5EDC"/>
    <w:rsid w:val="009E5FB5"/>
    <w:rsid w:val="009E6346"/>
    <w:rsid w:val="009E6431"/>
    <w:rsid w:val="009E6497"/>
    <w:rsid w:val="009E6524"/>
    <w:rsid w:val="009E667E"/>
    <w:rsid w:val="009E66BE"/>
    <w:rsid w:val="009E6814"/>
    <w:rsid w:val="009E6976"/>
    <w:rsid w:val="009E69CD"/>
    <w:rsid w:val="009E69EB"/>
    <w:rsid w:val="009E6B88"/>
    <w:rsid w:val="009E6BFD"/>
    <w:rsid w:val="009E6D5E"/>
    <w:rsid w:val="009E6E8A"/>
    <w:rsid w:val="009E709B"/>
    <w:rsid w:val="009E7360"/>
    <w:rsid w:val="009E74F9"/>
    <w:rsid w:val="009E75B7"/>
    <w:rsid w:val="009E76F9"/>
    <w:rsid w:val="009E775B"/>
    <w:rsid w:val="009E7863"/>
    <w:rsid w:val="009E7910"/>
    <w:rsid w:val="009E7990"/>
    <w:rsid w:val="009E7BC5"/>
    <w:rsid w:val="009E7D93"/>
    <w:rsid w:val="009E7FF8"/>
    <w:rsid w:val="009F005D"/>
    <w:rsid w:val="009F008E"/>
    <w:rsid w:val="009F00A9"/>
    <w:rsid w:val="009F0238"/>
    <w:rsid w:val="009F0255"/>
    <w:rsid w:val="009F027D"/>
    <w:rsid w:val="009F0328"/>
    <w:rsid w:val="009F0470"/>
    <w:rsid w:val="009F097B"/>
    <w:rsid w:val="009F0A20"/>
    <w:rsid w:val="009F0AA9"/>
    <w:rsid w:val="009F0BB3"/>
    <w:rsid w:val="009F0DD9"/>
    <w:rsid w:val="009F0DE5"/>
    <w:rsid w:val="009F0E11"/>
    <w:rsid w:val="009F0FCF"/>
    <w:rsid w:val="009F1020"/>
    <w:rsid w:val="009F105D"/>
    <w:rsid w:val="009F1364"/>
    <w:rsid w:val="009F1395"/>
    <w:rsid w:val="009F13F2"/>
    <w:rsid w:val="009F174C"/>
    <w:rsid w:val="009F1ADC"/>
    <w:rsid w:val="009F1B58"/>
    <w:rsid w:val="009F1B5B"/>
    <w:rsid w:val="009F1C0F"/>
    <w:rsid w:val="009F1CC7"/>
    <w:rsid w:val="009F1D51"/>
    <w:rsid w:val="009F1E54"/>
    <w:rsid w:val="009F1FA2"/>
    <w:rsid w:val="009F1FC9"/>
    <w:rsid w:val="009F21EF"/>
    <w:rsid w:val="009F2316"/>
    <w:rsid w:val="009F2330"/>
    <w:rsid w:val="009F2405"/>
    <w:rsid w:val="009F241C"/>
    <w:rsid w:val="009F26D0"/>
    <w:rsid w:val="009F2701"/>
    <w:rsid w:val="009F27CA"/>
    <w:rsid w:val="009F2974"/>
    <w:rsid w:val="009F2BDB"/>
    <w:rsid w:val="009F2D9C"/>
    <w:rsid w:val="009F3174"/>
    <w:rsid w:val="009F31C0"/>
    <w:rsid w:val="009F352E"/>
    <w:rsid w:val="009F3574"/>
    <w:rsid w:val="009F35FC"/>
    <w:rsid w:val="009F383B"/>
    <w:rsid w:val="009F390F"/>
    <w:rsid w:val="009F3A07"/>
    <w:rsid w:val="009F3AFF"/>
    <w:rsid w:val="009F3B03"/>
    <w:rsid w:val="009F3C67"/>
    <w:rsid w:val="009F3E08"/>
    <w:rsid w:val="009F3F25"/>
    <w:rsid w:val="009F3F3F"/>
    <w:rsid w:val="009F4040"/>
    <w:rsid w:val="009F4196"/>
    <w:rsid w:val="009F424E"/>
    <w:rsid w:val="009F4326"/>
    <w:rsid w:val="009F473A"/>
    <w:rsid w:val="009F4B00"/>
    <w:rsid w:val="009F4FD9"/>
    <w:rsid w:val="009F4FE3"/>
    <w:rsid w:val="009F50D9"/>
    <w:rsid w:val="009F5194"/>
    <w:rsid w:val="009F5251"/>
    <w:rsid w:val="009F5404"/>
    <w:rsid w:val="009F544F"/>
    <w:rsid w:val="009F548F"/>
    <w:rsid w:val="009F569F"/>
    <w:rsid w:val="009F57C2"/>
    <w:rsid w:val="009F5869"/>
    <w:rsid w:val="009F5AB5"/>
    <w:rsid w:val="009F5C54"/>
    <w:rsid w:val="009F5F0C"/>
    <w:rsid w:val="009F617F"/>
    <w:rsid w:val="009F6383"/>
    <w:rsid w:val="009F64D0"/>
    <w:rsid w:val="009F658B"/>
    <w:rsid w:val="009F66EA"/>
    <w:rsid w:val="009F6B28"/>
    <w:rsid w:val="009F6BBF"/>
    <w:rsid w:val="009F6F04"/>
    <w:rsid w:val="009F7087"/>
    <w:rsid w:val="009F70E9"/>
    <w:rsid w:val="009F7284"/>
    <w:rsid w:val="009F735A"/>
    <w:rsid w:val="009F7389"/>
    <w:rsid w:val="009F7461"/>
    <w:rsid w:val="009F74D3"/>
    <w:rsid w:val="009F74DF"/>
    <w:rsid w:val="009F765E"/>
    <w:rsid w:val="009F76F6"/>
    <w:rsid w:val="009F7740"/>
    <w:rsid w:val="009F7789"/>
    <w:rsid w:val="009F782C"/>
    <w:rsid w:val="009F78A9"/>
    <w:rsid w:val="009F7957"/>
    <w:rsid w:val="009F79FB"/>
    <w:rsid w:val="009F7BD4"/>
    <w:rsid w:val="009F7E85"/>
    <w:rsid w:val="009F7ECD"/>
    <w:rsid w:val="00A0003C"/>
    <w:rsid w:val="00A00059"/>
    <w:rsid w:val="00A00251"/>
    <w:rsid w:val="00A00440"/>
    <w:rsid w:val="00A00A46"/>
    <w:rsid w:val="00A00A87"/>
    <w:rsid w:val="00A00C9C"/>
    <w:rsid w:val="00A00F56"/>
    <w:rsid w:val="00A00FAD"/>
    <w:rsid w:val="00A010C0"/>
    <w:rsid w:val="00A010D0"/>
    <w:rsid w:val="00A010F5"/>
    <w:rsid w:val="00A01177"/>
    <w:rsid w:val="00A011CE"/>
    <w:rsid w:val="00A0145F"/>
    <w:rsid w:val="00A018AD"/>
    <w:rsid w:val="00A01BEE"/>
    <w:rsid w:val="00A01D36"/>
    <w:rsid w:val="00A01E5F"/>
    <w:rsid w:val="00A021C3"/>
    <w:rsid w:val="00A02372"/>
    <w:rsid w:val="00A0241C"/>
    <w:rsid w:val="00A025FF"/>
    <w:rsid w:val="00A02746"/>
    <w:rsid w:val="00A0289B"/>
    <w:rsid w:val="00A02A27"/>
    <w:rsid w:val="00A02EDD"/>
    <w:rsid w:val="00A02F9A"/>
    <w:rsid w:val="00A02FDC"/>
    <w:rsid w:val="00A0300E"/>
    <w:rsid w:val="00A03033"/>
    <w:rsid w:val="00A0311E"/>
    <w:rsid w:val="00A0312F"/>
    <w:rsid w:val="00A03494"/>
    <w:rsid w:val="00A036F0"/>
    <w:rsid w:val="00A039B8"/>
    <w:rsid w:val="00A03A6A"/>
    <w:rsid w:val="00A042A9"/>
    <w:rsid w:val="00A04333"/>
    <w:rsid w:val="00A04514"/>
    <w:rsid w:val="00A045FB"/>
    <w:rsid w:val="00A0468B"/>
    <w:rsid w:val="00A0479A"/>
    <w:rsid w:val="00A0479D"/>
    <w:rsid w:val="00A047B6"/>
    <w:rsid w:val="00A04800"/>
    <w:rsid w:val="00A0488E"/>
    <w:rsid w:val="00A048C8"/>
    <w:rsid w:val="00A0498E"/>
    <w:rsid w:val="00A04D3D"/>
    <w:rsid w:val="00A04D62"/>
    <w:rsid w:val="00A04F46"/>
    <w:rsid w:val="00A05027"/>
    <w:rsid w:val="00A0503F"/>
    <w:rsid w:val="00A0523D"/>
    <w:rsid w:val="00A052DF"/>
    <w:rsid w:val="00A054B6"/>
    <w:rsid w:val="00A054FB"/>
    <w:rsid w:val="00A057AA"/>
    <w:rsid w:val="00A05869"/>
    <w:rsid w:val="00A0596C"/>
    <w:rsid w:val="00A05B6D"/>
    <w:rsid w:val="00A05DD0"/>
    <w:rsid w:val="00A05FCF"/>
    <w:rsid w:val="00A063C1"/>
    <w:rsid w:val="00A063DB"/>
    <w:rsid w:val="00A0640B"/>
    <w:rsid w:val="00A06575"/>
    <w:rsid w:val="00A065DE"/>
    <w:rsid w:val="00A06610"/>
    <w:rsid w:val="00A066D5"/>
    <w:rsid w:val="00A067AD"/>
    <w:rsid w:val="00A067B8"/>
    <w:rsid w:val="00A06892"/>
    <w:rsid w:val="00A06A54"/>
    <w:rsid w:val="00A06CE7"/>
    <w:rsid w:val="00A0741C"/>
    <w:rsid w:val="00A07444"/>
    <w:rsid w:val="00A0756B"/>
    <w:rsid w:val="00A07620"/>
    <w:rsid w:val="00A076E0"/>
    <w:rsid w:val="00A07738"/>
    <w:rsid w:val="00A077A3"/>
    <w:rsid w:val="00A0782D"/>
    <w:rsid w:val="00A0786C"/>
    <w:rsid w:val="00A07942"/>
    <w:rsid w:val="00A07A68"/>
    <w:rsid w:val="00A07A88"/>
    <w:rsid w:val="00A07B9A"/>
    <w:rsid w:val="00A07BC1"/>
    <w:rsid w:val="00A07F6F"/>
    <w:rsid w:val="00A10057"/>
    <w:rsid w:val="00A100A4"/>
    <w:rsid w:val="00A1012A"/>
    <w:rsid w:val="00A101D7"/>
    <w:rsid w:val="00A10306"/>
    <w:rsid w:val="00A103FC"/>
    <w:rsid w:val="00A10466"/>
    <w:rsid w:val="00A10502"/>
    <w:rsid w:val="00A10633"/>
    <w:rsid w:val="00A10AB4"/>
    <w:rsid w:val="00A10C26"/>
    <w:rsid w:val="00A10E31"/>
    <w:rsid w:val="00A10EC2"/>
    <w:rsid w:val="00A11139"/>
    <w:rsid w:val="00A111DD"/>
    <w:rsid w:val="00A11218"/>
    <w:rsid w:val="00A11326"/>
    <w:rsid w:val="00A11422"/>
    <w:rsid w:val="00A114B8"/>
    <w:rsid w:val="00A11577"/>
    <w:rsid w:val="00A1175B"/>
    <w:rsid w:val="00A11985"/>
    <w:rsid w:val="00A11CA1"/>
    <w:rsid w:val="00A11E8D"/>
    <w:rsid w:val="00A11E9D"/>
    <w:rsid w:val="00A11F19"/>
    <w:rsid w:val="00A120B5"/>
    <w:rsid w:val="00A1217A"/>
    <w:rsid w:val="00A121A4"/>
    <w:rsid w:val="00A123C4"/>
    <w:rsid w:val="00A1274A"/>
    <w:rsid w:val="00A12A51"/>
    <w:rsid w:val="00A12C65"/>
    <w:rsid w:val="00A12D56"/>
    <w:rsid w:val="00A12DA6"/>
    <w:rsid w:val="00A131CC"/>
    <w:rsid w:val="00A13206"/>
    <w:rsid w:val="00A13699"/>
    <w:rsid w:val="00A13796"/>
    <w:rsid w:val="00A137D8"/>
    <w:rsid w:val="00A138C4"/>
    <w:rsid w:val="00A13BA5"/>
    <w:rsid w:val="00A13D6B"/>
    <w:rsid w:val="00A13E2A"/>
    <w:rsid w:val="00A14079"/>
    <w:rsid w:val="00A140F6"/>
    <w:rsid w:val="00A14187"/>
    <w:rsid w:val="00A141BD"/>
    <w:rsid w:val="00A14581"/>
    <w:rsid w:val="00A147D4"/>
    <w:rsid w:val="00A1490B"/>
    <w:rsid w:val="00A149C2"/>
    <w:rsid w:val="00A14AC6"/>
    <w:rsid w:val="00A14B67"/>
    <w:rsid w:val="00A14B87"/>
    <w:rsid w:val="00A14D58"/>
    <w:rsid w:val="00A14D8E"/>
    <w:rsid w:val="00A14F49"/>
    <w:rsid w:val="00A150C4"/>
    <w:rsid w:val="00A152A8"/>
    <w:rsid w:val="00A152F5"/>
    <w:rsid w:val="00A15437"/>
    <w:rsid w:val="00A155CA"/>
    <w:rsid w:val="00A15622"/>
    <w:rsid w:val="00A15744"/>
    <w:rsid w:val="00A15825"/>
    <w:rsid w:val="00A15ACD"/>
    <w:rsid w:val="00A15AD0"/>
    <w:rsid w:val="00A15BAF"/>
    <w:rsid w:val="00A15C37"/>
    <w:rsid w:val="00A15C93"/>
    <w:rsid w:val="00A15E86"/>
    <w:rsid w:val="00A15EBF"/>
    <w:rsid w:val="00A15EEC"/>
    <w:rsid w:val="00A15FAA"/>
    <w:rsid w:val="00A16085"/>
    <w:rsid w:val="00A16087"/>
    <w:rsid w:val="00A164E5"/>
    <w:rsid w:val="00A16502"/>
    <w:rsid w:val="00A1652C"/>
    <w:rsid w:val="00A165C2"/>
    <w:rsid w:val="00A167FA"/>
    <w:rsid w:val="00A16A38"/>
    <w:rsid w:val="00A16AAF"/>
    <w:rsid w:val="00A16EE9"/>
    <w:rsid w:val="00A16FB9"/>
    <w:rsid w:val="00A170D4"/>
    <w:rsid w:val="00A17126"/>
    <w:rsid w:val="00A173F6"/>
    <w:rsid w:val="00A1770D"/>
    <w:rsid w:val="00A178C5"/>
    <w:rsid w:val="00A178D5"/>
    <w:rsid w:val="00A17B71"/>
    <w:rsid w:val="00A17D83"/>
    <w:rsid w:val="00A17E3C"/>
    <w:rsid w:val="00A17F01"/>
    <w:rsid w:val="00A2001B"/>
    <w:rsid w:val="00A20152"/>
    <w:rsid w:val="00A2030A"/>
    <w:rsid w:val="00A20353"/>
    <w:rsid w:val="00A204CF"/>
    <w:rsid w:val="00A205F4"/>
    <w:rsid w:val="00A207E4"/>
    <w:rsid w:val="00A20A22"/>
    <w:rsid w:val="00A20BF1"/>
    <w:rsid w:val="00A20D36"/>
    <w:rsid w:val="00A20EA7"/>
    <w:rsid w:val="00A20FD1"/>
    <w:rsid w:val="00A210E2"/>
    <w:rsid w:val="00A215AA"/>
    <w:rsid w:val="00A2166C"/>
    <w:rsid w:val="00A21763"/>
    <w:rsid w:val="00A217F0"/>
    <w:rsid w:val="00A2191A"/>
    <w:rsid w:val="00A21A80"/>
    <w:rsid w:val="00A21C3E"/>
    <w:rsid w:val="00A21C4E"/>
    <w:rsid w:val="00A21D88"/>
    <w:rsid w:val="00A21DCA"/>
    <w:rsid w:val="00A21E4F"/>
    <w:rsid w:val="00A21ED9"/>
    <w:rsid w:val="00A21F0F"/>
    <w:rsid w:val="00A21F2F"/>
    <w:rsid w:val="00A22155"/>
    <w:rsid w:val="00A22161"/>
    <w:rsid w:val="00A224FD"/>
    <w:rsid w:val="00A22571"/>
    <w:rsid w:val="00A22640"/>
    <w:rsid w:val="00A226EE"/>
    <w:rsid w:val="00A22917"/>
    <w:rsid w:val="00A22B3B"/>
    <w:rsid w:val="00A22DD2"/>
    <w:rsid w:val="00A232CA"/>
    <w:rsid w:val="00A2331F"/>
    <w:rsid w:val="00A23559"/>
    <w:rsid w:val="00A23C45"/>
    <w:rsid w:val="00A23EAE"/>
    <w:rsid w:val="00A240DA"/>
    <w:rsid w:val="00A2410B"/>
    <w:rsid w:val="00A242F1"/>
    <w:rsid w:val="00A2441D"/>
    <w:rsid w:val="00A24421"/>
    <w:rsid w:val="00A249F2"/>
    <w:rsid w:val="00A24B6E"/>
    <w:rsid w:val="00A24D0C"/>
    <w:rsid w:val="00A24E14"/>
    <w:rsid w:val="00A24E36"/>
    <w:rsid w:val="00A24F3D"/>
    <w:rsid w:val="00A25168"/>
    <w:rsid w:val="00A25179"/>
    <w:rsid w:val="00A251F9"/>
    <w:rsid w:val="00A254A7"/>
    <w:rsid w:val="00A25603"/>
    <w:rsid w:val="00A2581B"/>
    <w:rsid w:val="00A259A6"/>
    <w:rsid w:val="00A25C5B"/>
    <w:rsid w:val="00A25C80"/>
    <w:rsid w:val="00A25E5C"/>
    <w:rsid w:val="00A25F0A"/>
    <w:rsid w:val="00A261AF"/>
    <w:rsid w:val="00A2639A"/>
    <w:rsid w:val="00A26576"/>
    <w:rsid w:val="00A265CE"/>
    <w:rsid w:val="00A2687E"/>
    <w:rsid w:val="00A26940"/>
    <w:rsid w:val="00A26961"/>
    <w:rsid w:val="00A26AEC"/>
    <w:rsid w:val="00A26E09"/>
    <w:rsid w:val="00A26F46"/>
    <w:rsid w:val="00A271E7"/>
    <w:rsid w:val="00A272D6"/>
    <w:rsid w:val="00A2749A"/>
    <w:rsid w:val="00A27755"/>
    <w:rsid w:val="00A27781"/>
    <w:rsid w:val="00A27A29"/>
    <w:rsid w:val="00A27ABB"/>
    <w:rsid w:val="00A30077"/>
    <w:rsid w:val="00A302F9"/>
    <w:rsid w:val="00A303CC"/>
    <w:rsid w:val="00A307D4"/>
    <w:rsid w:val="00A307FC"/>
    <w:rsid w:val="00A309C5"/>
    <w:rsid w:val="00A30AB6"/>
    <w:rsid w:val="00A30B6D"/>
    <w:rsid w:val="00A30C14"/>
    <w:rsid w:val="00A30EF1"/>
    <w:rsid w:val="00A3110E"/>
    <w:rsid w:val="00A3148C"/>
    <w:rsid w:val="00A316AB"/>
    <w:rsid w:val="00A319BE"/>
    <w:rsid w:val="00A31A3D"/>
    <w:rsid w:val="00A31CA6"/>
    <w:rsid w:val="00A31D22"/>
    <w:rsid w:val="00A31D6F"/>
    <w:rsid w:val="00A31D82"/>
    <w:rsid w:val="00A31DC9"/>
    <w:rsid w:val="00A32081"/>
    <w:rsid w:val="00A32112"/>
    <w:rsid w:val="00A3218B"/>
    <w:rsid w:val="00A32316"/>
    <w:rsid w:val="00A32338"/>
    <w:rsid w:val="00A3236B"/>
    <w:rsid w:val="00A323E0"/>
    <w:rsid w:val="00A32565"/>
    <w:rsid w:val="00A326E3"/>
    <w:rsid w:val="00A327DD"/>
    <w:rsid w:val="00A329F6"/>
    <w:rsid w:val="00A32CA4"/>
    <w:rsid w:val="00A32D2A"/>
    <w:rsid w:val="00A32E7D"/>
    <w:rsid w:val="00A32F73"/>
    <w:rsid w:val="00A3307A"/>
    <w:rsid w:val="00A331A2"/>
    <w:rsid w:val="00A3332A"/>
    <w:rsid w:val="00A33334"/>
    <w:rsid w:val="00A33355"/>
    <w:rsid w:val="00A33364"/>
    <w:rsid w:val="00A333D5"/>
    <w:rsid w:val="00A3348E"/>
    <w:rsid w:val="00A33564"/>
    <w:rsid w:val="00A335CB"/>
    <w:rsid w:val="00A33764"/>
    <w:rsid w:val="00A33895"/>
    <w:rsid w:val="00A338C0"/>
    <w:rsid w:val="00A33D3B"/>
    <w:rsid w:val="00A33ED9"/>
    <w:rsid w:val="00A33F14"/>
    <w:rsid w:val="00A33FDD"/>
    <w:rsid w:val="00A343A4"/>
    <w:rsid w:val="00A343D9"/>
    <w:rsid w:val="00A346BF"/>
    <w:rsid w:val="00A349ED"/>
    <w:rsid w:val="00A34C1E"/>
    <w:rsid w:val="00A34C28"/>
    <w:rsid w:val="00A34E49"/>
    <w:rsid w:val="00A34E5B"/>
    <w:rsid w:val="00A34EDD"/>
    <w:rsid w:val="00A34F9F"/>
    <w:rsid w:val="00A35296"/>
    <w:rsid w:val="00A35765"/>
    <w:rsid w:val="00A359D0"/>
    <w:rsid w:val="00A35A4F"/>
    <w:rsid w:val="00A35A61"/>
    <w:rsid w:val="00A35AC2"/>
    <w:rsid w:val="00A35C64"/>
    <w:rsid w:val="00A35E00"/>
    <w:rsid w:val="00A35E15"/>
    <w:rsid w:val="00A361FA"/>
    <w:rsid w:val="00A362DF"/>
    <w:rsid w:val="00A363F8"/>
    <w:rsid w:val="00A3675E"/>
    <w:rsid w:val="00A3678D"/>
    <w:rsid w:val="00A36802"/>
    <w:rsid w:val="00A3692A"/>
    <w:rsid w:val="00A36956"/>
    <w:rsid w:val="00A36B56"/>
    <w:rsid w:val="00A36CE8"/>
    <w:rsid w:val="00A36EFE"/>
    <w:rsid w:val="00A3722C"/>
    <w:rsid w:val="00A37234"/>
    <w:rsid w:val="00A3726E"/>
    <w:rsid w:val="00A37329"/>
    <w:rsid w:val="00A3733C"/>
    <w:rsid w:val="00A37340"/>
    <w:rsid w:val="00A373B8"/>
    <w:rsid w:val="00A3749C"/>
    <w:rsid w:val="00A374FF"/>
    <w:rsid w:val="00A375E2"/>
    <w:rsid w:val="00A37664"/>
    <w:rsid w:val="00A3767B"/>
    <w:rsid w:val="00A376EE"/>
    <w:rsid w:val="00A3781A"/>
    <w:rsid w:val="00A379DE"/>
    <w:rsid w:val="00A37AA5"/>
    <w:rsid w:val="00A37C46"/>
    <w:rsid w:val="00A37D02"/>
    <w:rsid w:val="00A37D38"/>
    <w:rsid w:val="00A37D91"/>
    <w:rsid w:val="00A37E98"/>
    <w:rsid w:val="00A4016E"/>
    <w:rsid w:val="00A402D8"/>
    <w:rsid w:val="00A40426"/>
    <w:rsid w:val="00A4046E"/>
    <w:rsid w:val="00A406D3"/>
    <w:rsid w:val="00A4085E"/>
    <w:rsid w:val="00A409C5"/>
    <w:rsid w:val="00A409ED"/>
    <w:rsid w:val="00A40AFC"/>
    <w:rsid w:val="00A40C99"/>
    <w:rsid w:val="00A40DEA"/>
    <w:rsid w:val="00A40E03"/>
    <w:rsid w:val="00A40EF9"/>
    <w:rsid w:val="00A40FC0"/>
    <w:rsid w:val="00A40FC1"/>
    <w:rsid w:val="00A40FD2"/>
    <w:rsid w:val="00A4100E"/>
    <w:rsid w:val="00A4126C"/>
    <w:rsid w:val="00A41542"/>
    <w:rsid w:val="00A415C3"/>
    <w:rsid w:val="00A41791"/>
    <w:rsid w:val="00A41826"/>
    <w:rsid w:val="00A4187F"/>
    <w:rsid w:val="00A41A41"/>
    <w:rsid w:val="00A41F10"/>
    <w:rsid w:val="00A42124"/>
    <w:rsid w:val="00A421DB"/>
    <w:rsid w:val="00A42595"/>
    <w:rsid w:val="00A42596"/>
    <w:rsid w:val="00A42689"/>
    <w:rsid w:val="00A427D1"/>
    <w:rsid w:val="00A42825"/>
    <w:rsid w:val="00A4286B"/>
    <w:rsid w:val="00A42911"/>
    <w:rsid w:val="00A42B71"/>
    <w:rsid w:val="00A42E4E"/>
    <w:rsid w:val="00A42E95"/>
    <w:rsid w:val="00A42F1E"/>
    <w:rsid w:val="00A4321C"/>
    <w:rsid w:val="00A4323E"/>
    <w:rsid w:val="00A4330C"/>
    <w:rsid w:val="00A433CE"/>
    <w:rsid w:val="00A43491"/>
    <w:rsid w:val="00A434AD"/>
    <w:rsid w:val="00A43586"/>
    <w:rsid w:val="00A4376D"/>
    <w:rsid w:val="00A437FB"/>
    <w:rsid w:val="00A43988"/>
    <w:rsid w:val="00A43D5D"/>
    <w:rsid w:val="00A43F2B"/>
    <w:rsid w:val="00A440BB"/>
    <w:rsid w:val="00A44168"/>
    <w:rsid w:val="00A44179"/>
    <w:rsid w:val="00A4418F"/>
    <w:rsid w:val="00A443E9"/>
    <w:rsid w:val="00A446F5"/>
    <w:rsid w:val="00A4481F"/>
    <w:rsid w:val="00A449EA"/>
    <w:rsid w:val="00A44F5A"/>
    <w:rsid w:val="00A4508A"/>
    <w:rsid w:val="00A45506"/>
    <w:rsid w:val="00A45899"/>
    <w:rsid w:val="00A45988"/>
    <w:rsid w:val="00A45B66"/>
    <w:rsid w:val="00A45F78"/>
    <w:rsid w:val="00A46600"/>
    <w:rsid w:val="00A4668D"/>
    <w:rsid w:val="00A467E4"/>
    <w:rsid w:val="00A469A7"/>
    <w:rsid w:val="00A46A1D"/>
    <w:rsid w:val="00A46A78"/>
    <w:rsid w:val="00A46C0B"/>
    <w:rsid w:val="00A46EB9"/>
    <w:rsid w:val="00A47011"/>
    <w:rsid w:val="00A47068"/>
    <w:rsid w:val="00A47183"/>
    <w:rsid w:val="00A47233"/>
    <w:rsid w:val="00A47282"/>
    <w:rsid w:val="00A472D5"/>
    <w:rsid w:val="00A474E3"/>
    <w:rsid w:val="00A47666"/>
    <w:rsid w:val="00A47810"/>
    <w:rsid w:val="00A47940"/>
    <w:rsid w:val="00A47974"/>
    <w:rsid w:val="00A47AE5"/>
    <w:rsid w:val="00A47AFA"/>
    <w:rsid w:val="00A47C4C"/>
    <w:rsid w:val="00A47C4F"/>
    <w:rsid w:val="00A47F97"/>
    <w:rsid w:val="00A50321"/>
    <w:rsid w:val="00A5040E"/>
    <w:rsid w:val="00A504C5"/>
    <w:rsid w:val="00A505A1"/>
    <w:rsid w:val="00A507C9"/>
    <w:rsid w:val="00A5081F"/>
    <w:rsid w:val="00A509C4"/>
    <w:rsid w:val="00A509D4"/>
    <w:rsid w:val="00A50BA9"/>
    <w:rsid w:val="00A50BD8"/>
    <w:rsid w:val="00A50CDA"/>
    <w:rsid w:val="00A50DA6"/>
    <w:rsid w:val="00A50DB4"/>
    <w:rsid w:val="00A50DE5"/>
    <w:rsid w:val="00A50EA3"/>
    <w:rsid w:val="00A50F0C"/>
    <w:rsid w:val="00A50F6C"/>
    <w:rsid w:val="00A50FAC"/>
    <w:rsid w:val="00A510DC"/>
    <w:rsid w:val="00A5113C"/>
    <w:rsid w:val="00A51155"/>
    <w:rsid w:val="00A51268"/>
    <w:rsid w:val="00A513E5"/>
    <w:rsid w:val="00A514BF"/>
    <w:rsid w:val="00A51528"/>
    <w:rsid w:val="00A515E1"/>
    <w:rsid w:val="00A5170A"/>
    <w:rsid w:val="00A517AE"/>
    <w:rsid w:val="00A51993"/>
    <w:rsid w:val="00A51CFC"/>
    <w:rsid w:val="00A51FFB"/>
    <w:rsid w:val="00A521B7"/>
    <w:rsid w:val="00A5229A"/>
    <w:rsid w:val="00A522A6"/>
    <w:rsid w:val="00A522B5"/>
    <w:rsid w:val="00A52311"/>
    <w:rsid w:val="00A52337"/>
    <w:rsid w:val="00A523F6"/>
    <w:rsid w:val="00A5249A"/>
    <w:rsid w:val="00A52A38"/>
    <w:rsid w:val="00A52B04"/>
    <w:rsid w:val="00A52B90"/>
    <w:rsid w:val="00A52CBE"/>
    <w:rsid w:val="00A52D0F"/>
    <w:rsid w:val="00A52F19"/>
    <w:rsid w:val="00A532F4"/>
    <w:rsid w:val="00A53329"/>
    <w:rsid w:val="00A53340"/>
    <w:rsid w:val="00A534C3"/>
    <w:rsid w:val="00A5368D"/>
    <w:rsid w:val="00A538D1"/>
    <w:rsid w:val="00A53BD7"/>
    <w:rsid w:val="00A53C84"/>
    <w:rsid w:val="00A53CC3"/>
    <w:rsid w:val="00A54242"/>
    <w:rsid w:val="00A5453D"/>
    <w:rsid w:val="00A5462C"/>
    <w:rsid w:val="00A548B6"/>
    <w:rsid w:val="00A54941"/>
    <w:rsid w:val="00A54B4E"/>
    <w:rsid w:val="00A54C3E"/>
    <w:rsid w:val="00A54C61"/>
    <w:rsid w:val="00A54D2A"/>
    <w:rsid w:val="00A54DD5"/>
    <w:rsid w:val="00A54F08"/>
    <w:rsid w:val="00A55385"/>
    <w:rsid w:val="00A5545D"/>
    <w:rsid w:val="00A554BF"/>
    <w:rsid w:val="00A555DA"/>
    <w:rsid w:val="00A556A3"/>
    <w:rsid w:val="00A556FE"/>
    <w:rsid w:val="00A55761"/>
    <w:rsid w:val="00A558A8"/>
    <w:rsid w:val="00A5596F"/>
    <w:rsid w:val="00A559A0"/>
    <w:rsid w:val="00A55ACE"/>
    <w:rsid w:val="00A55AEF"/>
    <w:rsid w:val="00A55DA8"/>
    <w:rsid w:val="00A55E2D"/>
    <w:rsid w:val="00A55E6B"/>
    <w:rsid w:val="00A55F01"/>
    <w:rsid w:val="00A5618A"/>
    <w:rsid w:val="00A56236"/>
    <w:rsid w:val="00A56372"/>
    <w:rsid w:val="00A56488"/>
    <w:rsid w:val="00A564BC"/>
    <w:rsid w:val="00A56568"/>
    <w:rsid w:val="00A5663D"/>
    <w:rsid w:val="00A56781"/>
    <w:rsid w:val="00A567B0"/>
    <w:rsid w:val="00A5693C"/>
    <w:rsid w:val="00A5694A"/>
    <w:rsid w:val="00A56AEC"/>
    <w:rsid w:val="00A56B78"/>
    <w:rsid w:val="00A56DC3"/>
    <w:rsid w:val="00A570A2"/>
    <w:rsid w:val="00A570E3"/>
    <w:rsid w:val="00A571B9"/>
    <w:rsid w:val="00A571D7"/>
    <w:rsid w:val="00A57206"/>
    <w:rsid w:val="00A57249"/>
    <w:rsid w:val="00A5737A"/>
    <w:rsid w:val="00A573EF"/>
    <w:rsid w:val="00A5761F"/>
    <w:rsid w:val="00A57635"/>
    <w:rsid w:val="00A578B8"/>
    <w:rsid w:val="00A578FA"/>
    <w:rsid w:val="00A57D01"/>
    <w:rsid w:val="00A57D51"/>
    <w:rsid w:val="00A57E0E"/>
    <w:rsid w:val="00A60061"/>
    <w:rsid w:val="00A60366"/>
    <w:rsid w:val="00A60572"/>
    <w:rsid w:val="00A606F3"/>
    <w:rsid w:val="00A60798"/>
    <w:rsid w:val="00A607E2"/>
    <w:rsid w:val="00A607E4"/>
    <w:rsid w:val="00A60A0F"/>
    <w:rsid w:val="00A60A22"/>
    <w:rsid w:val="00A60BA0"/>
    <w:rsid w:val="00A60EBC"/>
    <w:rsid w:val="00A61010"/>
    <w:rsid w:val="00A6113D"/>
    <w:rsid w:val="00A6121E"/>
    <w:rsid w:val="00A613E9"/>
    <w:rsid w:val="00A61468"/>
    <w:rsid w:val="00A61A9D"/>
    <w:rsid w:val="00A61BC7"/>
    <w:rsid w:val="00A61C56"/>
    <w:rsid w:val="00A61F10"/>
    <w:rsid w:val="00A61FE2"/>
    <w:rsid w:val="00A6206D"/>
    <w:rsid w:val="00A62155"/>
    <w:rsid w:val="00A6232D"/>
    <w:rsid w:val="00A623DA"/>
    <w:rsid w:val="00A625D6"/>
    <w:rsid w:val="00A6264D"/>
    <w:rsid w:val="00A62853"/>
    <w:rsid w:val="00A62912"/>
    <w:rsid w:val="00A62DC9"/>
    <w:rsid w:val="00A62FDB"/>
    <w:rsid w:val="00A63176"/>
    <w:rsid w:val="00A63414"/>
    <w:rsid w:val="00A6351D"/>
    <w:rsid w:val="00A63657"/>
    <w:rsid w:val="00A6384A"/>
    <w:rsid w:val="00A63875"/>
    <w:rsid w:val="00A63A79"/>
    <w:rsid w:val="00A63DE4"/>
    <w:rsid w:val="00A63DF1"/>
    <w:rsid w:val="00A63EA7"/>
    <w:rsid w:val="00A63EB9"/>
    <w:rsid w:val="00A63F49"/>
    <w:rsid w:val="00A6400F"/>
    <w:rsid w:val="00A64380"/>
    <w:rsid w:val="00A644F4"/>
    <w:rsid w:val="00A64527"/>
    <w:rsid w:val="00A64867"/>
    <w:rsid w:val="00A64AA3"/>
    <w:rsid w:val="00A64DA2"/>
    <w:rsid w:val="00A64F02"/>
    <w:rsid w:val="00A64FA8"/>
    <w:rsid w:val="00A64FEE"/>
    <w:rsid w:val="00A650D9"/>
    <w:rsid w:val="00A650FA"/>
    <w:rsid w:val="00A6516B"/>
    <w:rsid w:val="00A651E3"/>
    <w:rsid w:val="00A652BF"/>
    <w:rsid w:val="00A65449"/>
    <w:rsid w:val="00A655DA"/>
    <w:rsid w:val="00A657D0"/>
    <w:rsid w:val="00A658F1"/>
    <w:rsid w:val="00A65AEF"/>
    <w:rsid w:val="00A65BAC"/>
    <w:rsid w:val="00A65CA3"/>
    <w:rsid w:val="00A65D93"/>
    <w:rsid w:val="00A66058"/>
    <w:rsid w:val="00A660A2"/>
    <w:rsid w:val="00A6614D"/>
    <w:rsid w:val="00A66583"/>
    <w:rsid w:val="00A665BA"/>
    <w:rsid w:val="00A665C6"/>
    <w:rsid w:val="00A665E2"/>
    <w:rsid w:val="00A66618"/>
    <w:rsid w:val="00A669A1"/>
    <w:rsid w:val="00A66A73"/>
    <w:rsid w:val="00A66C3D"/>
    <w:rsid w:val="00A66D19"/>
    <w:rsid w:val="00A66D34"/>
    <w:rsid w:val="00A66FDE"/>
    <w:rsid w:val="00A674DC"/>
    <w:rsid w:val="00A6767A"/>
    <w:rsid w:val="00A6770B"/>
    <w:rsid w:val="00A679AE"/>
    <w:rsid w:val="00A67A91"/>
    <w:rsid w:val="00A67AC3"/>
    <w:rsid w:val="00A67B95"/>
    <w:rsid w:val="00A67C9D"/>
    <w:rsid w:val="00A67CE0"/>
    <w:rsid w:val="00A67ED3"/>
    <w:rsid w:val="00A70010"/>
    <w:rsid w:val="00A70630"/>
    <w:rsid w:val="00A70B80"/>
    <w:rsid w:val="00A70E4B"/>
    <w:rsid w:val="00A70E7B"/>
    <w:rsid w:val="00A70E82"/>
    <w:rsid w:val="00A70F3F"/>
    <w:rsid w:val="00A71042"/>
    <w:rsid w:val="00A710AE"/>
    <w:rsid w:val="00A71351"/>
    <w:rsid w:val="00A713C9"/>
    <w:rsid w:val="00A7154C"/>
    <w:rsid w:val="00A7168F"/>
    <w:rsid w:val="00A7179C"/>
    <w:rsid w:val="00A719FB"/>
    <w:rsid w:val="00A71B67"/>
    <w:rsid w:val="00A71CBE"/>
    <w:rsid w:val="00A71DAE"/>
    <w:rsid w:val="00A71EFA"/>
    <w:rsid w:val="00A721F5"/>
    <w:rsid w:val="00A724FA"/>
    <w:rsid w:val="00A725A0"/>
    <w:rsid w:val="00A727FB"/>
    <w:rsid w:val="00A72920"/>
    <w:rsid w:val="00A72AC8"/>
    <w:rsid w:val="00A72B12"/>
    <w:rsid w:val="00A72C34"/>
    <w:rsid w:val="00A72D3D"/>
    <w:rsid w:val="00A72E25"/>
    <w:rsid w:val="00A72E88"/>
    <w:rsid w:val="00A73024"/>
    <w:rsid w:val="00A73231"/>
    <w:rsid w:val="00A73475"/>
    <w:rsid w:val="00A73476"/>
    <w:rsid w:val="00A7368D"/>
    <w:rsid w:val="00A7380C"/>
    <w:rsid w:val="00A738DF"/>
    <w:rsid w:val="00A73AAD"/>
    <w:rsid w:val="00A73B46"/>
    <w:rsid w:val="00A73B47"/>
    <w:rsid w:val="00A73D40"/>
    <w:rsid w:val="00A74029"/>
    <w:rsid w:val="00A74172"/>
    <w:rsid w:val="00A74611"/>
    <w:rsid w:val="00A7484E"/>
    <w:rsid w:val="00A74867"/>
    <w:rsid w:val="00A748A1"/>
    <w:rsid w:val="00A7492E"/>
    <w:rsid w:val="00A74B69"/>
    <w:rsid w:val="00A74D87"/>
    <w:rsid w:val="00A74DB1"/>
    <w:rsid w:val="00A74F73"/>
    <w:rsid w:val="00A751B3"/>
    <w:rsid w:val="00A751C8"/>
    <w:rsid w:val="00A75779"/>
    <w:rsid w:val="00A75797"/>
    <w:rsid w:val="00A7581E"/>
    <w:rsid w:val="00A758B7"/>
    <w:rsid w:val="00A7590C"/>
    <w:rsid w:val="00A7595A"/>
    <w:rsid w:val="00A75A99"/>
    <w:rsid w:val="00A75B37"/>
    <w:rsid w:val="00A75CAB"/>
    <w:rsid w:val="00A75D31"/>
    <w:rsid w:val="00A75EB3"/>
    <w:rsid w:val="00A760CA"/>
    <w:rsid w:val="00A76274"/>
    <w:rsid w:val="00A7645A"/>
    <w:rsid w:val="00A765D3"/>
    <w:rsid w:val="00A765DF"/>
    <w:rsid w:val="00A7678D"/>
    <w:rsid w:val="00A76BCA"/>
    <w:rsid w:val="00A76DD0"/>
    <w:rsid w:val="00A76E7C"/>
    <w:rsid w:val="00A76F39"/>
    <w:rsid w:val="00A77018"/>
    <w:rsid w:val="00A7714F"/>
    <w:rsid w:val="00A7728C"/>
    <w:rsid w:val="00A77369"/>
    <w:rsid w:val="00A77428"/>
    <w:rsid w:val="00A7743B"/>
    <w:rsid w:val="00A774B7"/>
    <w:rsid w:val="00A7764E"/>
    <w:rsid w:val="00A778E8"/>
    <w:rsid w:val="00A77B6D"/>
    <w:rsid w:val="00A77CE1"/>
    <w:rsid w:val="00A77EF9"/>
    <w:rsid w:val="00A77F12"/>
    <w:rsid w:val="00A8001D"/>
    <w:rsid w:val="00A80036"/>
    <w:rsid w:val="00A80367"/>
    <w:rsid w:val="00A8041D"/>
    <w:rsid w:val="00A80789"/>
    <w:rsid w:val="00A80A22"/>
    <w:rsid w:val="00A80AA0"/>
    <w:rsid w:val="00A80ABC"/>
    <w:rsid w:val="00A80B23"/>
    <w:rsid w:val="00A80C4E"/>
    <w:rsid w:val="00A80D52"/>
    <w:rsid w:val="00A81111"/>
    <w:rsid w:val="00A81289"/>
    <w:rsid w:val="00A81989"/>
    <w:rsid w:val="00A81AB8"/>
    <w:rsid w:val="00A81E71"/>
    <w:rsid w:val="00A81F4F"/>
    <w:rsid w:val="00A82076"/>
    <w:rsid w:val="00A820A4"/>
    <w:rsid w:val="00A824FD"/>
    <w:rsid w:val="00A82594"/>
    <w:rsid w:val="00A82609"/>
    <w:rsid w:val="00A82778"/>
    <w:rsid w:val="00A827B1"/>
    <w:rsid w:val="00A829A9"/>
    <w:rsid w:val="00A82AF6"/>
    <w:rsid w:val="00A82BA7"/>
    <w:rsid w:val="00A82D97"/>
    <w:rsid w:val="00A82DC8"/>
    <w:rsid w:val="00A82E1E"/>
    <w:rsid w:val="00A82ED4"/>
    <w:rsid w:val="00A8312C"/>
    <w:rsid w:val="00A83161"/>
    <w:rsid w:val="00A831B5"/>
    <w:rsid w:val="00A8321F"/>
    <w:rsid w:val="00A8346B"/>
    <w:rsid w:val="00A83523"/>
    <w:rsid w:val="00A83654"/>
    <w:rsid w:val="00A839AA"/>
    <w:rsid w:val="00A839E5"/>
    <w:rsid w:val="00A83D69"/>
    <w:rsid w:val="00A84491"/>
    <w:rsid w:val="00A844B7"/>
    <w:rsid w:val="00A8450F"/>
    <w:rsid w:val="00A8479C"/>
    <w:rsid w:val="00A84B4A"/>
    <w:rsid w:val="00A84B51"/>
    <w:rsid w:val="00A84C2D"/>
    <w:rsid w:val="00A84D2E"/>
    <w:rsid w:val="00A84E4B"/>
    <w:rsid w:val="00A851F3"/>
    <w:rsid w:val="00A85226"/>
    <w:rsid w:val="00A8533C"/>
    <w:rsid w:val="00A85354"/>
    <w:rsid w:val="00A8543A"/>
    <w:rsid w:val="00A85874"/>
    <w:rsid w:val="00A85B34"/>
    <w:rsid w:val="00A85BA0"/>
    <w:rsid w:val="00A85C47"/>
    <w:rsid w:val="00A85D09"/>
    <w:rsid w:val="00A85FE1"/>
    <w:rsid w:val="00A8601D"/>
    <w:rsid w:val="00A861C2"/>
    <w:rsid w:val="00A863E0"/>
    <w:rsid w:val="00A86595"/>
    <w:rsid w:val="00A867D9"/>
    <w:rsid w:val="00A86850"/>
    <w:rsid w:val="00A86ABA"/>
    <w:rsid w:val="00A86BBD"/>
    <w:rsid w:val="00A86CC9"/>
    <w:rsid w:val="00A86E8B"/>
    <w:rsid w:val="00A86FA4"/>
    <w:rsid w:val="00A86FD2"/>
    <w:rsid w:val="00A86FFA"/>
    <w:rsid w:val="00A870D4"/>
    <w:rsid w:val="00A870E6"/>
    <w:rsid w:val="00A875BC"/>
    <w:rsid w:val="00A875F8"/>
    <w:rsid w:val="00A876CD"/>
    <w:rsid w:val="00A87755"/>
    <w:rsid w:val="00A8788B"/>
    <w:rsid w:val="00A8794B"/>
    <w:rsid w:val="00A879AF"/>
    <w:rsid w:val="00A87A3F"/>
    <w:rsid w:val="00A87C62"/>
    <w:rsid w:val="00A87DD3"/>
    <w:rsid w:val="00A87EA0"/>
    <w:rsid w:val="00A9009B"/>
    <w:rsid w:val="00A901FF"/>
    <w:rsid w:val="00A9052D"/>
    <w:rsid w:val="00A90CE0"/>
    <w:rsid w:val="00A90D02"/>
    <w:rsid w:val="00A90E29"/>
    <w:rsid w:val="00A90E82"/>
    <w:rsid w:val="00A90FA7"/>
    <w:rsid w:val="00A90FF4"/>
    <w:rsid w:val="00A9119D"/>
    <w:rsid w:val="00A914DE"/>
    <w:rsid w:val="00A91869"/>
    <w:rsid w:val="00A918E0"/>
    <w:rsid w:val="00A91C1B"/>
    <w:rsid w:val="00A91CD7"/>
    <w:rsid w:val="00A91D05"/>
    <w:rsid w:val="00A91D2F"/>
    <w:rsid w:val="00A91D32"/>
    <w:rsid w:val="00A92084"/>
    <w:rsid w:val="00A92097"/>
    <w:rsid w:val="00A922E3"/>
    <w:rsid w:val="00A92358"/>
    <w:rsid w:val="00A925BE"/>
    <w:rsid w:val="00A92B30"/>
    <w:rsid w:val="00A930F6"/>
    <w:rsid w:val="00A930F9"/>
    <w:rsid w:val="00A932A2"/>
    <w:rsid w:val="00A93349"/>
    <w:rsid w:val="00A9353E"/>
    <w:rsid w:val="00A9397D"/>
    <w:rsid w:val="00A939A2"/>
    <w:rsid w:val="00A93ADB"/>
    <w:rsid w:val="00A93E8B"/>
    <w:rsid w:val="00A93F36"/>
    <w:rsid w:val="00A93FD9"/>
    <w:rsid w:val="00A940A2"/>
    <w:rsid w:val="00A94232"/>
    <w:rsid w:val="00A9435A"/>
    <w:rsid w:val="00A94368"/>
    <w:rsid w:val="00A943DB"/>
    <w:rsid w:val="00A945E6"/>
    <w:rsid w:val="00A94972"/>
    <w:rsid w:val="00A94A6C"/>
    <w:rsid w:val="00A94C07"/>
    <w:rsid w:val="00A94DD1"/>
    <w:rsid w:val="00A9519E"/>
    <w:rsid w:val="00A9555F"/>
    <w:rsid w:val="00A955FF"/>
    <w:rsid w:val="00A9567D"/>
    <w:rsid w:val="00A958FF"/>
    <w:rsid w:val="00A95939"/>
    <w:rsid w:val="00A95A17"/>
    <w:rsid w:val="00A95A7F"/>
    <w:rsid w:val="00A95AF1"/>
    <w:rsid w:val="00A95E9E"/>
    <w:rsid w:val="00A960AC"/>
    <w:rsid w:val="00A96104"/>
    <w:rsid w:val="00A963F6"/>
    <w:rsid w:val="00A96545"/>
    <w:rsid w:val="00A96590"/>
    <w:rsid w:val="00A9659C"/>
    <w:rsid w:val="00A9667F"/>
    <w:rsid w:val="00A9685C"/>
    <w:rsid w:val="00A96881"/>
    <w:rsid w:val="00A96921"/>
    <w:rsid w:val="00A96937"/>
    <w:rsid w:val="00A969B6"/>
    <w:rsid w:val="00A96A59"/>
    <w:rsid w:val="00A96E34"/>
    <w:rsid w:val="00A96E8E"/>
    <w:rsid w:val="00A96F05"/>
    <w:rsid w:val="00A96F2E"/>
    <w:rsid w:val="00A96FC9"/>
    <w:rsid w:val="00A97067"/>
    <w:rsid w:val="00A97A93"/>
    <w:rsid w:val="00A97B74"/>
    <w:rsid w:val="00A97CC4"/>
    <w:rsid w:val="00A97D42"/>
    <w:rsid w:val="00A97D9C"/>
    <w:rsid w:val="00A97DB2"/>
    <w:rsid w:val="00A97E2F"/>
    <w:rsid w:val="00A97E36"/>
    <w:rsid w:val="00A97EEE"/>
    <w:rsid w:val="00A97F37"/>
    <w:rsid w:val="00A97FC7"/>
    <w:rsid w:val="00AA0339"/>
    <w:rsid w:val="00AA05B1"/>
    <w:rsid w:val="00AA068D"/>
    <w:rsid w:val="00AA075D"/>
    <w:rsid w:val="00AA0765"/>
    <w:rsid w:val="00AA08C5"/>
    <w:rsid w:val="00AA0A06"/>
    <w:rsid w:val="00AA0A0E"/>
    <w:rsid w:val="00AA0C1C"/>
    <w:rsid w:val="00AA0D2F"/>
    <w:rsid w:val="00AA0D78"/>
    <w:rsid w:val="00AA0DD6"/>
    <w:rsid w:val="00AA0F46"/>
    <w:rsid w:val="00AA1270"/>
    <w:rsid w:val="00AA12F8"/>
    <w:rsid w:val="00AA138D"/>
    <w:rsid w:val="00AA14D5"/>
    <w:rsid w:val="00AA1543"/>
    <w:rsid w:val="00AA159E"/>
    <w:rsid w:val="00AA16DE"/>
    <w:rsid w:val="00AA17DD"/>
    <w:rsid w:val="00AA187A"/>
    <w:rsid w:val="00AA1BF2"/>
    <w:rsid w:val="00AA1D43"/>
    <w:rsid w:val="00AA1E5A"/>
    <w:rsid w:val="00AA1EFB"/>
    <w:rsid w:val="00AA2175"/>
    <w:rsid w:val="00AA25F6"/>
    <w:rsid w:val="00AA28C0"/>
    <w:rsid w:val="00AA2DB8"/>
    <w:rsid w:val="00AA2E17"/>
    <w:rsid w:val="00AA2E9C"/>
    <w:rsid w:val="00AA3002"/>
    <w:rsid w:val="00AA335E"/>
    <w:rsid w:val="00AA3369"/>
    <w:rsid w:val="00AA34F3"/>
    <w:rsid w:val="00AA36E0"/>
    <w:rsid w:val="00AA38A1"/>
    <w:rsid w:val="00AA390D"/>
    <w:rsid w:val="00AA3CBA"/>
    <w:rsid w:val="00AA3D37"/>
    <w:rsid w:val="00AA3E7B"/>
    <w:rsid w:val="00AA3FEF"/>
    <w:rsid w:val="00AA4342"/>
    <w:rsid w:val="00AA44D3"/>
    <w:rsid w:val="00AA4533"/>
    <w:rsid w:val="00AA4594"/>
    <w:rsid w:val="00AA48B5"/>
    <w:rsid w:val="00AA493A"/>
    <w:rsid w:val="00AA4ACD"/>
    <w:rsid w:val="00AA4BA8"/>
    <w:rsid w:val="00AA51A7"/>
    <w:rsid w:val="00AA5229"/>
    <w:rsid w:val="00AA534A"/>
    <w:rsid w:val="00AA534F"/>
    <w:rsid w:val="00AA5951"/>
    <w:rsid w:val="00AA596C"/>
    <w:rsid w:val="00AA596E"/>
    <w:rsid w:val="00AA5A09"/>
    <w:rsid w:val="00AA5AC2"/>
    <w:rsid w:val="00AA5B36"/>
    <w:rsid w:val="00AA5F2C"/>
    <w:rsid w:val="00AA620D"/>
    <w:rsid w:val="00AA6282"/>
    <w:rsid w:val="00AA62E2"/>
    <w:rsid w:val="00AA641A"/>
    <w:rsid w:val="00AA643A"/>
    <w:rsid w:val="00AA64B9"/>
    <w:rsid w:val="00AA65A4"/>
    <w:rsid w:val="00AA65BA"/>
    <w:rsid w:val="00AA6920"/>
    <w:rsid w:val="00AA69F5"/>
    <w:rsid w:val="00AA6CBE"/>
    <w:rsid w:val="00AA6DE9"/>
    <w:rsid w:val="00AA6E73"/>
    <w:rsid w:val="00AA6ED7"/>
    <w:rsid w:val="00AA6EE8"/>
    <w:rsid w:val="00AA7365"/>
    <w:rsid w:val="00AA73A1"/>
    <w:rsid w:val="00AA73EB"/>
    <w:rsid w:val="00AA7534"/>
    <w:rsid w:val="00AA7C37"/>
    <w:rsid w:val="00AA7CA3"/>
    <w:rsid w:val="00AA7E30"/>
    <w:rsid w:val="00AA7E97"/>
    <w:rsid w:val="00AB025C"/>
    <w:rsid w:val="00AB0284"/>
    <w:rsid w:val="00AB02C7"/>
    <w:rsid w:val="00AB03DB"/>
    <w:rsid w:val="00AB04E9"/>
    <w:rsid w:val="00AB0535"/>
    <w:rsid w:val="00AB0543"/>
    <w:rsid w:val="00AB0728"/>
    <w:rsid w:val="00AB0805"/>
    <w:rsid w:val="00AB0952"/>
    <w:rsid w:val="00AB0C34"/>
    <w:rsid w:val="00AB0E02"/>
    <w:rsid w:val="00AB0EC3"/>
    <w:rsid w:val="00AB0F60"/>
    <w:rsid w:val="00AB10C4"/>
    <w:rsid w:val="00AB14E7"/>
    <w:rsid w:val="00AB1613"/>
    <w:rsid w:val="00AB164F"/>
    <w:rsid w:val="00AB1CC8"/>
    <w:rsid w:val="00AB1D21"/>
    <w:rsid w:val="00AB1D2D"/>
    <w:rsid w:val="00AB2023"/>
    <w:rsid w:val="00AB2211"/>
    <w:rsid w:val="00AB23AA"/>
    <w:rsid w:val="00AB2739"/>
    <w:rsid w:val="00AB2C47"/>
    <w:rsid w:val="00AB2C5E"/>
    <w:rsid w:val="00AB2F5E"/>
    <w:rsid w:val="00AB3169"/>
    <w:rsid w:val="00AB333F"/>
    <w:rsid w:val="00AB3401"/>
    <w:rsid w:val="00AB3581"/>
    <w:rsid w:val="00AB3683"/>
    <w:rsid w:val="00AB36EA"/>
    <w:rsid w:val="00AB3ADD"/>
    <w:rsid w:val="00AB3D1E"/>
    <w:rsid w:val="00AB3E1B"/>
    <w:rsid w:val="00AB3E2D"/>
    <w:rsid w:val="00AB4341"/>
    <w:rsid w:val="00AB44A0"/>
    <w:rsid w:val="00AB4676"/>
    <w:rsid w:val="00AB468F"/>
    <w:rsid w:val="00AB46B6"/>
    <w:rsid w:val="00AB46D0"/>
    <w:rsid w:val="00AB47E1"/>
    <w:rsid w:val="00AB47FB"/>
    <w:rsid w:val="00AB49A6"/>
    <w:rsid w:val="00AB49BD"/>
    <w:rsid w:val="00AB4ABA"/>
    <w:rsid w:val="00AB4B3B"/>
    <w:rsid w:val="00AB4B5A"/>
    <w:rsid w:val="00AB4B62"/>
    <w:rsid w:val="00AB4D05"/>
    <w:rsid w:val="00AB4F08"/>
    <w:rsid w:val="00AB5653"/>
    <w:rsid w:val="00AB568E"/>
    <w:rsid w:val="00AB57DA"/>
    <w:rsid w:val="00AB58A9"/>
    <w:rsid w:val="00AB58B5"/>
    <w:rsid w:val="00AB5926"/>
    <w:rsid w:val="00AB596B"/>
    <w:rsid w:val="00AB5997"/>
    <w:rsid w:val="00AB5A48"/>
    <w:rsid w:val="00AB5B0B"/>
    <w:rsid w:val="00AB5B30"/>
    <w:rsid w:val="00AB5B46"/>
    <w:rsid w:val="00AB5B66"/>
    <w:rsid w:val="00AB5BB7"/>
    <w:rsid w:val="00AB5CF1"/>
    <w:rsid w:val="00AB5E5B"/>
    <w:rsid w:val="00AB5F66"/>
    <w:rsid w:val="00AB60DB"/>
    <w:rsid w:val="00AB64D1"/>
    <w:rsid w:val="00AB6590"/>
    <w:rsid w:val="00AB676C"/>
    <w:rsid w:val="00AB68AC"/>
    <w:rsid w:val="00AB68E6"/>
    <w:rsid w:val="00AB69A8"/>
    <w:rsid w:val="00AB6A6C"/>
    <w:rsid w:val="00AB6AB5"/>
    <w:rsid w:val="00AB6B6C"/>
    <w:rsid w:val="00AB6C97"/>
    <w:rsid w:val="00AB6F71"/>
    <w:rsid w:val="00AB7029"/>
    <w:rsid w:val="00AB7236"/>
    <w:rsid w:val="00AB7607"/>
    <w:rsid w:val="00AB7843"/>
    <w:rsid w:val="00AB791F"/>
    <w:rsid w:val="00AB7AD7"/>
    <w:rsid w:val="00AB7E3C"/>
    <w:rsid w:val="00AB7F8B"/>
    <w:rsid w:val="00AC0018"/>
    <w:rsid w:val="00AC011E"/>
    <w:rsid w:val="00AC0161"/>
    <w:rsid w:val="00AC01E7"/>
    <w:rsid w:val="00AC02D0"/>
    <w:rsid w:val="00AC05B0"/>
    <w:rsid w:val="00AC0650"/>
    <w:rsid w:val="00AC07ED"/>
    <w:rsid w:val="00AC08AF"/>
    <w:rsid w:val="00AC0998"/>
    <w:rsid w:val="00AC0A73"/>
    <w:rsid w:val="00AC0AD8"/>
    <w:rsid w:val="00AC0FBB"/>
    <w:rsid w:val="00AC1054"/>
    <w:rsid w:val="00AC1080"/>
    <w:rsid w:val="00AC1335"/>
    <w:rsid w:val="00AC162F"/>
    <w:rsid w:val="00AC1759"/>
    <w:rsid w:val="00AC17BB"/>
    <w:rsid w:val="00AC190E"/>
    <w:rsid w:val="00AC199B"/>
    <w:rsid w:val="00AC1CA1"/>
    <w:rsid w:val="00AC1CB5"/>
    <w:rsid w:val="00AC220F"/>
    <w:rsid w:val="00AC2212"/>
    <w:rsid w:val="00AC23FB"/>
    <w:rsid w:val="00AC2400"/>
    <w:rsid w:val="00AC24A9"/>
    <w:rsid w:val="00AC298C"/>
    <w:rsid w:val="00AC2B46"/>
    <w:rsid w:val="00AC2BA9"/>
    <w:rsid w:val="00AC3025"/>
    <w:rsid w:val="00AC31C1"/>
    <w:rsid w:val="00AC34E7"/>
    <w:rsid w:val="00AC3725"/>
    <w:rsid w:val="00AC38A4"/>
    <w:rsid w:val="00AC38B3"/>
    <w:rsid w:val="00AC3951"/>
    <w:rsid w:val="00AC3E70"/>
    <w:rsid w:val="00AC42C0"/>
    <w:rsid w:val="00AC42C6"/>
    <w:rsid w:val="00AC4305"/>
    <w:rsid w:val="00AC446D"/>
    <w:rsid w:val="00AC480F"/>
    <w:rsid w:val="00AC4B1C"/>
    <w:rsid w:val="00AC4D7E"/>
    <w:rsid w:val="00AC50CD"/>
    <w:rsid w:val="00AC5131"/>
    <w:rsid w:val="00AC52BC"/>
    <w:rsid w:val="00AC5602"/>
    <w:rsid w:val="00AC5816"/>
    <w:rsid w:val="00AC5927"/>
    <w:rsid w:val="00AC5CDB"/>
    <w:rsid w:val="00AC605F"/>
    <w:rsid w:val="00AC616E"/>
    <w:rsid w:val="00AC6252"/>
    <w:rsid w:val="00AC6325"/>
    <w:rsid w:val="00AC6370"/>
    <w:rsid w:val="00AC63C5"/>
    <w:rsid w:val="00AC6890"/>
    <w:rsid w:val="00AC692F"/>
    <w:rsid w:val="00AC69A9"/>
    <w:rsid w:val="00AC69BF"/>
    <w:rsid w:val="00AC6A87"/>
    <w:rsid w:val="00AC6B29"/>
    <w:rsid w:val="00AC6CB9"/>
    <w:rsid w:val="00AC6F1D"/>
    <w:rsid w:val="00AC735C"/>
    <w:rsid w:val="00AC7439"/>
    <w:rsid w:val="00AC76F1"/>
    <w:rsid w:val="00AC7BAD"/>
    <w:rsid w:val="00AD0096"/>
    <w:rsid w:val="00AD00A6"/>
    <w:rsid w:val="00AD00BD"/>
    <w:rsid w:val="00AD0209"/>
    <w:rsid w:val="00AD0228"/>
    <w:rsid w:val="00AD03E7"/>
    <w:rsid w:val="00AD04D0"/>
    <w:rsid w:val="00AD0514"/>
    <w:rsid w:val="00AD0614"/>
    <w:rsid w:val="00AD07CF"/>
    <w:rsid w:val="00AD07F5"/>
    <w:rsid w:val="00AD0996"/>
    <w:rsid w:val="00AD0CBA"/>
    <w:rsid w:val="00AD0DE3"/>
    <w:rsid w:val="00AD0ED3"/>
    <w:rsid w:val="00AD0F7A"/>
    <w:rsid w:val="00AD10CD"/>
    <w:rsid w:val="00AD10D9"/>
    <w:rsid w:val="00AD110F"/>
    <w:rsid w:val="00AD15F3"/>
    <w:rsid w:val="00AD16FF"/>
    <w:rsid w:val="00AD1706"/>
    <w:rsid w:val="00AD17E3"/>
    <w:rsid w:val="00AD1A4B"/>
    <w:rsid w:val="00AD1A79"/>
    <w:rsid w:val="00AD1BFC"/>
    <w:rsid w:val="00AD1D1E"/>
    <w:rsid w:val="00AD1D6B"/>
    <w:rsid w:val="00AD1F2C"/>
    <w:rsid w:val="00AD1FC6"/>
    <w:rsid w:val="00AD21C2"/>
    <w:rsid w:val="00AD2340"/>
    <w:rsid w:val="00AD27FF"/>
    <w:rsid w:val="00AD298A"/>
    <w:rsid w:val="00AD2A90"/>
    <w:rsid w:val="00AD2B1C"/>
    <w:rsid w:val="00AD2B3B"/>
    <w:rsid w:val="00AD2BA9"/>
    <w:rsid w:val="00AD2E68"/>
    <w:rsid w:val="00AD311F"/>
    <w:rsid w:val="00AD3211"/>
    <w:rsid w:val="00AD3290"/>
    <w:rsid w:val="00AD32E0"/>
    <w:rsid w:val="00AD3440"/>
    <w:rsid w:val="00AD35E2"/>
    <w:rsid w:val="00AD3C52"/>
    <w:rsid w:val="00AD404B"/>
    <w:rsid w:val="00AD4183"/>
    <w:rsid w:val="00AD41F7"/>
    <w:rsid w:val="00AD440F"/>
    <w:rsid w:val="00AD45E8"/>
    <w:rsid w:val="00AD478D"/>
    <w:rsid w:val="00AD4988"/>
    <w:rsid w:val="00AD4A23"/>
    <w:rsid w:val="00AD4CA8"/>
    <w:rsid w:val="00AD4F5B"/>
    <w:rsid w:val="00AD4F85"/>
    <w:rsid w:val="00AD53EB"/>
    <w:rsid w:val="00AD55C5"/>
    <w:rsid w:val="00AD5751"/>
    <w:rsid w:val="00AD582C"/>
    <w:rsid w:val="00AD58FA"/>
    <w:rsid w:val="00AD5A01"/>
    <w:rsid w:val="00AD5B9B"/>
    <w:rsid w:val="00AD5D2A"/>
    <w:rsid w:val="00AD6188"/>
    <w:rsid w:val="00AD62D2"/>
    <w:rsid w:val="00AD6549"/>
    <w:rsid w:val="00AD65F6"/>
    <w:rsid w:val="00AD666D"/>
    <w:rsid w:val="00AD682E"/>
    <w:rsid w:val="00AD6BE6"/>
    <w:rsid w:val="00AD6CCB"/>
    <w:rsid w:val="00AD6DF7"/>
    <w:rsid w:val="00AD711C"/>
    <w:rsid w:val="00AD7272"/>
    <w:rsid w:val="00AD7295"/>
    <w:rsid w:val="00AD72D0"/>
    <w:rsid w:val="00AD7305"/>
    <w:rsid w:val="00AD73ED"/>
    <w:rsid w:val="00AD759F"/>
    <w:rsid w:val="00AD76B5"/>
    <w:rsid w:val="00AD7B92"/>
    <w:rsid w:val="00AD7BFF"/>
    <w:rsid w:val="00AD7F54"/>
    <w:rsid w:val="00AD7F64"/>
    <w:rsid w:val="00AE006D"/>
    <w:rsid w:val="00AE024C"/>
    <w:rsid w:val="00AE03FC"/>
    <w:rsid w:val="00AE04EF"/>
    <w:rsid w:val="00AE051D"/>
    <w:rsid w:val="00AE065D"/>
    <w:rsid w:val="00AE0736"/>
    <w:rsid w:val="00AE08FF"/>
    <w:rsid w:val="00AE0B86"/>
    <w:rsid w:val="00AE0C3E"/>
    <w:rsid w:val="00AE0C57"/>
    <w:rsid w:val="00AE0DE4"/>
    <w:rsid w:val="00AE112B"/>
    <w:rsid w:val="00AE1153"/>
    <w:rsid w:val="00AE1182"/>
    <w:rsid w:val="00AE1256"/>
    <w:rsid w:val="00AE13D8"/>
    <w:rsid w:val="00AE1418"/>
    <w:rsid w:val="00AE14AB"/>
    <w:rsid w:val="00AE14F0"/>
    <w:rsid w:val="00AE154D"/>
    <w:rsid w:val="00AE1AD2"/>
    <w:rsid w:val="00AE1D6A"/>
    <w:rsid w:val="00AE1E2C"/>
    <w:rsid w:val="00AE21A6"/>
    <w:rsid w:val="00AE2306"/>
    <w:rsid w:val="00AE231E"/>
    <w:rsid w:val="00AE2362"/>
    <w:rsid w:val="00AE23C3"/>
    <w:rsid w:val="00AE2516"/>
    <w:rsid w:val="00AE252D"/>
    <w:rsid w:val="00AE25C7"/>
    <w:rsid w:val="00AE273C"/>
    <w:rsid w:val="00AE2755"/>
    <w:rsid w:val="00AE28FF"/>
    <w:rsid w:val="00AE2A91"/>
    <w:rsid w:val="00AE2B93"/>
    <w:rsid w:val="00AE2BA7"/>
    <w:rsid w:val="00AE2E6A"/>
    <w:rsid w:val="00AE2F9E"/>
    <w:rsid w:val="00AE3017"/>
    <w:rsid w:val="00AE31C0"/>
    <w:rsid w:val="00AE341D"/>
    <w:rsid w:val="00AE37EB"/>
    <w:rsid w:val="00AE3817"/>
    <w:rsid w:val="00AE38E5"/>
    <w:rsid w:val="00AE39F0"/>
    <w:rsid w:val="00AE3A6F"/>
    <w:rsid w:val="00AE3CC7"/>
    <w:rsid w:val="00AE3EB9"/>
    <w:rsid w:val="00AE3FFD"/>
    <w:rsid w:val="00AE40A4"/>
    <w:rsid w:val="00AE4415"/>
    <w:rsid w:val="00AE448D"/>
    <w:rsid w:val="00AE4771"/>
    <w:rsid w:val="00AE4855"/>
    <w:rsid w:val="00AE4A53"/>
    <w:rsid w:val="00AE4D71"/>
    <w:rsid w:val="00AE4D92"/>
    <w:rsid w:val="00AE4DC7"/>
    <w:rsid w:val="00AE4E3F"/>
    <w:rsid w:val="00AE4EF0"/>
    <w:rsid w:val="00AE5082"/>
    <w:rsid w:val="00AE5289"/>
    <w:rsid w:val="00AE52FC"/>
    <w:rsid w:val="00AE5D28"/>
    <w:rsid w:val="00AE5EA3"/>
    <w:rsid w:val="00AE5FB4"/>
    <w:rsid w:val="00AE5FBF"/>
    <w:rsid w:val="00AE621B"/>
    <w:rsid w:val="00AE6263"/>
    <w:rsid w:val="00AE6280"/>
    <w:rsid w:val="00AE63F3"/>
    <w:rsid w:val="00AE644E"/>
    <w:rsid w:val="00AE66FE"/>
    <w:rsid w:val="00AE6AF3"/>
    <w:rsid w:val="00AE6AF6"/>
    <w:rsid w:val="00AE6B02"/>
    <w:rsid w:val="00AE6DDD"/>
    <w:rsid w:val="00AE6E56"/>
    <w:rsid w:val="00AE6F89"/>
    <w:rsid w:val="00AE6FC5"/>
    <w:rsid w:val="00AE724D"/>
    <w:rsid w:val="00AE7291"/>
    <w:rsid w:val="00AE74C6"/>
    <w:rsid w:val="00AE7823"/>
    <w:rsid w:val="00AE795B"/>
    <w:rsid w:val="00AE7A19"/>
    <w:rsid w:val="00AE7A75"/>
    <w:rsid w:val="00AE7C12"/>
    <w:rsid w:val="00AE7D0F"/>
    <w:rsid w:val="00AE7D56"/>
    <w:rsid w:val="00AE7E6A"/>
    <w:rsid w:val="00AE7EA2"/>
    <w:rsid w:val="00AE7FD0"/>
    <w:rsid w:val="00AF01DE"/>
    <w:rsid w:val="00AF043F"/>
    <w:rsid w:val="00AF0578"/>
    <w:rsid w:val="00AF05F6"/>
    <w:rsid w:val="00AF0666"/>
    <w:rsid w:val="00AF0762"/>
    <w:rsid w:val="00AF07D2"/>
    <w:rsid w:val="00AF0A01"/>
    <w:rsid w:val="00AF0BE0"/>
    <w:rsid w:val="00AF0CA3"/>
    <w:rsid w:val="00AF0D52"/>
    <w:rsid w:val="00AF0D8F"/>
    <w:rsid w:val="00AF0E7A"/>
    <w:rsid w:val="00AF0FAC"/>
    <w:rsid w:val="00AF118A"/>
    <w:rsid w:val="00AF122F"/>
    <w:rsid w:val="00AF1381"/>
    <w:rsid w:val="00AF1454"/>
    <w:rsid w:val="00AF162C"/>
    <w:rsid w:val="00AF16AE"/>
    <w:rsid w:val="00AF1B0F"/>
    <w:rsid w:val="00AF1BAA"/>
    <w:rsid w:val="00AF1CC2"/>
    <w:rsid w:val="00AF1F1F"/>
    <w:rsid w:val="00AF1F83"/>
    <w:rsid w:val="00AF201B"/>
    <w:rsid w:val="00AF20EB"/>
    <w:rsid w:val="00AF21CC"/>
    <w:rsid w:val="00AF2227"/>
    <w:rsid w:val="00AF227F"/>
    <w:rsid w:val="00AF235B"/>
    <w:rsid w:val="00AF2566"/>
    <w:rsid w:val="00AF25BC"/>
    <w:rsid w:val="00AF26BE"/>
    <w:rsid w:val="00AF26DA"/>
    <w:rsid w:val="00AF2723"/>
    <w:rsid w:val="00AF2823"/>
    <w:rsid w:val="00AF29DA"/>
    <w:rsid w:val="00AF2A52"/>
    <w:rsid w:val="00AF2B4F"/>
    <w:rsid w:val="00AF2B94"/>
    <w:rsid w:val="00AF2CFB"/>
    <w:rsid w:val="00AF3028"/>
    <w:rsid w:val="00AF30BC"/>
    <w:rsid w:val="00AF3129"/>
    <w:rsid w:val="00AF3378"/>
    <w:rsid w:val="00AF34CF"/>
    <w:rsid w:val="00AF3641"/>
    <w:rsid w:val="00AF367E"/>
    <w:rsid w:val="00AF39FD"/>
    <w:rsid w:val="00AF3C1A"/>
    <w:rsid w:val="00AF3EB5"/>
    <w:rsid w:val="00AF4052"/>
    <w:rsid w:val="00AF437C"/>
    <w:rsid w:val="00AF43E5"/>
    <w:rsid w:val="00AF44F4"/>
    <w:rsid w:val="00AF47B4"/>
    <w:rsid w:val="00AF4989"/>
    <w:rsid w:val="00AF4A27"/>
    <w:rsid w:val="00AF4BE3"/>
    <w:rsid w:val="00AF4C2E"/>
    <w:rsid w:val="00AF4D55"/>
    <w:rsid w:val="00AF4EF2"/>
    <w:rsid w:val="00AF526D"/>
    <w:rsid w:val="00AF52E5"/>
    <w:rsid w:val="00AF53C1"/>
    <w:rsid w:val="00AF56B5"/>
    <w:rsid w:val="00AF573F"/>
    <w:rsid w:val="00AF577F"/>
    <w:rsid w:val="00AF59AE"/>
    <w:rsid w:val="00AF5A81"/>
    <w:rsid w:val="00AF5BA5"/>
    <w:rsid w:val="00AF5C03"/>
    <w:rsid w:val="00AF5CEA"/>
    <w:rsid w:val="00AF5D05"/>
    <w:rsid w:val="00AF5F88"/>
    <w:rsid w:val="00AF670A"/>
    <w:rsid w:val="00AF68DA"/>
    <w:rsid w:val="00AF6A7E"/>
    <w:rsid w:val="00AF6B5D"/>
    <w:rsid w:val="00AF6BBE"/>
    <w:rsid w:val="00AF6D2E"/>
    <w:rsid w:val="00AF6D7B"/>
    <w:rsid w:val="00AF6DD5"/>
    <w:rsid w:val="00AF6F72"/>
    <w:rsid w:val="00AF701A"/>
    <w:rsid w:val="00AF701F"/>
    <w:rsid w:val="00AF720D"/>
    <w:rsid w:val="00AF7222"/>
    <w:rsid w:val="00AF7281"/>
    <w:rsid w:val="00AF729F"/>
    <w:rsid w:val="00AF72C9"/>
    <w:rsid w:val="00AF73AC"/>
    <w:rsid w:val="00AF749F"/>
    <w:rsid w:val="00AF770C"/>
    <w:rsid w:val="00AF7780"/>
    <w:rsid w:val="00AF7AEA"/>
    <w:rsid w:val="00AF7BCB"/>
    <w:rsid w:val="00AF7E68"/>
    <w:rsid w:val="00AF7F63"/>
    <w:rsid w:val="00B0008C"/>
    <w:rsid w:val="00B0009B"/>
    <w:rsid w:val="00B001A4"/>
    <w:rsid w:val="00B0020A"/>
    <w:rsid w:val="00B00257"/>
    <w:rsid w:val="00B00609"/>
    <w:rsid w:val="00B00674"/>
    <w:rsid w:val="00B00948"/>
    <w:rsid w:val="00B00B56"/>
    <w:rsid w:val="00B00DB2"/>
    <w:rsid w:val="00B00E0A"/>
    <w:rsid w:val="00B00E4C"/>
    <w:rsid w:val="00B01368"/>
    <w:rsid w:val="00B014B5"/>
    <w:rsid w:val="00B01808"/>
    <w:rsid w:val="00B01C26"/>
    <w:rsid w:val="00B01CA9"/>
    <w:rsid w:val="00B01D4D"/>
    <w:rsid w:val="00B01DF1"/>
    <w:rsid w:val="00B01E7A"/>
    <w:rsid w:val="00B01EDC"/>
    <w:rsid w:val="00B01FF1"/>
    <w:rsid w:val="00B01FF4"/>
    <w:rsid w:val="00B0210A"/>
    <w:rsid w:val="00B023EC"/>
    <w:rsid w:val="00B024B8"/>
    <w:rsid w:val="00B026DB"/>
    <w:rsid w:val="00B02977"/>
    <w:rsid w:val="00B02A1A"/>
    <w:rsid w:val="00B02B27"/>
    <w:rsid w:val="00B02CF2"/>
    <w:rsid w:val="00B02E98"/>
    <w:rsid w:val="00B02F52"/>
    <w:rsid w:val="00B03445"/>
    <w:rsid w:val="00B0367D"/>
    <w:rsid w:val="00B0370A"/>
    <w:rsid w:val="00B038CE"/>
    <w:rsid w:val="00B03D12"/>
    <w:rsid w:val="00B03DAA"/>
    <w:rsid w:val="00B04035"/>
    <w:rsid w:val="00B040EB"/>
    <w:rsid w:val="00B042DB"/>
    <w:rsid w:val="00B043C9"/>
    <w:rsid w:val="00B0448F"/>
    <w:rsid w:val="00B04529"/>
    <w:rsid w:val="00B0479F"/>
    <w:rsid w:val="00B04D87"/>
    <w:rsid w:val="00B04DB2"/>
    <w:rsid w:val="00B04E2B"/>
    <w:rsid w:val="00B04ED8"/>
    <w:rsid w:val="00B05084"/>
    <w:rsid w:val="00B051B7"/>
    <w:rsid w:val="00B0522A"/>
    <w:rsid w:val="00B05554"/>
    <w:rsid w:val="00B055A7"/>
    <w:rsid w:val="00B055C8"/>
    <w:rsid w:val="00B055EB"/>
    <w:rsid w:val="00B05606"/>
    <w:rsid w:val="00B05B4C"/>
    <w:rsid w:val="00B05D1E"/>
    <w:rsid w:val="00B05F0B"/>
    <w:rsid w:val="00B06288"/>
    <w:rsid w:val="00B062C8"/>
    <w:rsid w:val="00B062EB"/>
    <w:rsid w:val="00B0644A"/>
    <w:rsid w:val="00B06496"/>
    <w:rsid w:val="00B067A3"/>
    <w:rsid w:val="00B06B7F"/>
    <w:rsid w:val="00B06CB1"/>
    <w:rsid w:val="00B06D5A"/>
    <w:rsid w:val="00B06F97"/>
    <w:rsid w:val="00B070AE"/>
    <w:rsid w:val="00B070D1"/>
    <w:rsid w:val="00B07128"/>
    <w:rsid w:val="00B0712A"/>
    <w:rsid w:val="00B0716C"/>
    <w:rsid w:val="00B072D7"/>
    <w:rsid w:val="00B072F8"/>
    <w:rsid w:val="00B074AE"/>
    <w:rsid w:val="00B07610"/>
    <w:rsid w:val="00B0765C"/>
    <w:rsid w:val="00B07718"/>
    <w:rsid w:val="00B07901"/>
    <w:rsid w:val="00B07961"/>
    <w:rsid w:val="00B079C9"/>
    <w:rsid w:val="00B07D76"/>
    <w:rsid w:val="00B07E02"/>
    <w:rsid w:val="00B07F69"/>
    <w:rsid w:val="00B07F7F"/>
    <w:rsid w:val="00B102E0"/>
    <w:rsid w:val="00B103AC"/>
    <w:rsid w:val="00B103B4"/>
    <w:rsid w:val="00B106C2"/>
    <w:rsid w:val="00B10848"/>
    <w:rsid w:val="00B108B3"/>
    <w:rsid w:val="00B10B16"/>
    <w:rsid w:val="00B10B74"/>
    <w:rsid w:val="00B10C8E"/>
    <w:rsid w:val="00B10DA4"/>
    <w:rsid w:val="00B10E0F"/>
    <w:rsid w:val="00B110F7"/>
    <w:rsid w:val="00B1110B"/>
    <w:rsid w:val="00B112A5"/>
    <w:rsid w:val="00B1138B"/>
    <w:rsid w:val="00B113FA"/>
    <w:rsid w:val="00B11434"/>
    <w:rsid w:val="00B116B2"/>
    <w:rsid w:val="00B1174D"/>
    <w:rsid w:val="00B11890"/>
    <w:rsid w:val="00B1189D"/>
    <w:rsid w:val="00B118C6"/>
    <w:rsid w:val="00B119E8"/>
    <w:rsid w:val="00B11B5D"/>
    <w:rsid w:val="00B11BC3"/>
    <w:rsid w:val="00B11DF5"/>
    <w:rsid w:val="00B12004"/>
    <w:rsid w:val="00B1208D"/>
    <w:rsid w:val="00B1251A"/>
    <w:rsid w:val="00B1253F"/>
    <w:rsid w:val="00B1256B"/>
    <w:rsid w:val="00B126BF"/>
    <w:rsid w:val="00B126FF"/>
    <w:rsid w:val="00B1270E"/>
    <w:rsid w:val="00B12B97"/>
    <w:rsid w:val="00B12BA0"/>
    <w:rsid w:val="00B12F3B"/>
    <w:rsid w:val="00B12FA0"/>
    <w:rsid w:val="00B13118"/>
    <w:rsid w:val="00B13522"/>
    <w:rsid w:val="00B139AD"/>
    <w:rsid w:val="00B13C92"/>
    <w:rsid w:val="00B13DF0"/>
    <w:rsid w:val="00B13E59"/>
    <w:rsid w:val="00B142D0"/>
    <w:rsid w:val="00B14368"/>
    <w:rsid w:val="00B147B0"/>
    <w:rsid w:val="00B14A3D"/>
    <w:rsid w:val="00B14BFB"/>
    <w:rsid w:val="00B14EB3"/>
    <w:rsid w:val="00B15017"/>
    <w:rsid w:val="00B1507A"/>
    <w:rsid w:val="00B153D0"/>
    <w:rsid w:val="00B1582A"/>
    <w:rsid w:val="00B15899"/>
    <w:rsid w:val="00B158DA"/>
    <w:rsid w:val="00B15AC3"/>
    <w:rsid w:val="00B15BBB"/>
    <w:rsid w:val="00B15C43"/>
    <w:rsid w:val="00B15C54"/>
    <w:rsid w:val="00B15F09"/>
    <w:rsid w:val="00B1600A"/>
    <w:rsid w:val="00B1602D"/>
    <w:rsid w:val="00B16213"/>
    <w:rsid w:val="00B1634A"/>
    <w:rsid w:val="00B1654F"/>
    <w:rsid w:val="00B167AA"/>
    <w:rsid w:val="00B168A7"/>
    <w:rsid w:val="00B168DE"/>
    <w:rsid w:val="00B1693B"/>
    <w:rsid w:val="00B16A39"/>
    <w:rsid w:val="00B17090"/>
    <w:rsid w:val="00B1750D"/>
    <w:rsid w:val="00B17705"/>
    <w:rsid w:val="00B1773E"/>
    <w:rsid w:val="00B17A49"/>
    <w:rsid w:val="00B17B00"/>
    <w:rsid w:val="00B17B4D"/>
    <w:rsid w:val="00B17C4B"/>
    <w:rsid w:val="00B17CA9"/>
    <w:rsid w:val="00B17EE8"/>
    <w:rsid w:val="00B20061"/>
    <w:rsid w:val="00B201C8"/>
    <w:rsid w:val="00B2035B"/>
    <w:rsid w:val="00B203A8"/>
    <w:rsid w:val="00B208DC"/>
    <w:rsid w:val="00B20A94"/>
    <w:rsid w:val="00B20C45"/>
    <w:rsid w:val="00B20C9B"/>
    <w:rsid w:val="00B20E76"/>
    <w:rsid w:val="00B20E7D"/>
    <w:rsid w:val="00B20F73"/>
    <w:rsid w:val="00B210E9"/>
    <w:rsid w:val="00B2113A"/>
    <w:rsid w:val="00B21B3A"/>
    <w:rsid w:val="00B21E1F"/>
    <w:rsid w:val="00B21F6D"/>
    <w:rsid w:val="00B21FDC"/>
    <w:rsid w:val="00B2225E"/>
    <w:rsid w:val="00B2229B"/>
    <w:rsid w:val="00B2235B"/>
    <w:rsid w:val="00B22731"/>
    <w:rsid w:val="00B22B6C"/>
    <w:rsid w:val="00B22D46"/>
    <w:rsid w:val="00B22DC2"/>
    <w:rsid w:val="00B22E2D"/>
    <w:rsid w:val="00B22EF5"/>
    <w:rsid w:val="00B22F66"/>
    <w:rsid w:val="00B2300F"/>
    <w:rsid w:val="00B230D3"/>
    <w:rsid w:val="00B23176"/>
    <w:rsid w:val="00B231F4"/>
    <w:rsid w:val="00B23663"/>
    <w:rsid w:val="00B236CA"/>
    <w:rsid w:val="00B2393E"/>
    <w:rsid w:val="00B23943"/>
    <w:rsid w:val="00B239E9"/>
    <w:rsid w:val="00B23C03"/>
    <w:rsid w:val="00B23E3B"/>
    <w:rsid w:val="00B24030"/>
    <w:rsid w:val="00B24180"/>
    <w:rsid w:val="00B245B7"/>
    <w:rsid w:val="00B24AF1"/>
    <w:rsid w:val="00B24B14"/>
    <w:rsid w:val="00B24C94"/>
    <w:rsid w:val="00B24DBE"/>
    <w:rsid w:val="00B25273"/>
    <w:rsid w:val="00B2533A"/>
    <w:rsid w:val="00B25361"/>
    <w:rsid w:val="00B2539A"/>
    <w:rsid w:val="00B254DD"/>
    <w:rsid w:val="00B256BF"/>
    <w:rsid w:val="00B25BE0"/>
    <w:rsid w:val="00B25C14"/>
    <w:rsid w:val="00B25C85"/>
    <w:rsid w:val="00B25CB0"/>
    <w:rsid w:val="00B25D3C"/>
    <w:rsid w:val="00B25D8C"/>
    <w:rsid w:val="00B25E87"/>
    <w:rsid w:val="00B25F9D"/>
    <w:rsid w:val="00B25FB8"/>
    <w:rsid w:val="00B26134"/>
    <w:rsid w:val="00B263A5"/>
    <w:rsid w:val="00B26579"/>
    <w:rsid w:val="00B26596"/>
    <w:rsid w:val="00B265BD"/>
    <w:rsid w:val="00B265C7"/>
    <w:rsid w:val="00B269BF"/>
    <w:rsid w:val="00B26A89"/>
    <w:rsid w:val="00B26B78"/>
    <w:rsid w:val="00B26C7B"/>
    <w:rsid w:val="00B26DE2"/>
    <w:rsid w:val="00B26E18"/>
    <w:rsid w:val="00B26E4B"/>
    <w:rsid w:val="00B26E64"/>
    <w:rsid w:val="00B26F0D"/>
    <w:rsid w:val="00B27004"/>
    <w:rsid w:val="00B27039"/>
    <w:rsid w:val="00B27220"/>
    <w:rsid w:val="00B27243"/>
    <w:rsid w:val="00B27314"/>
    <w:rsid w:val="00B273E7"/>
    <w:rsid w:val="00B2744B"/>
    <w:rsid w:val="00B27460"/>
    <w:rsid w:val="00B27592"/>
    <w:rsid w:val="00B2772A"/>
    <w:rsid w:val="00B277C6"/>
    <w:rsid w:val="00B27808"/>
    <w:rsid w:val="00B278DC"/>
    <w:rsid w:val="00B27A61"/>
    <w:rsid w:val="00B27EB4"/>
    <w:rsid w:val="00B27EBA"/>
    <w:rsid w:val="00B27F18"/>
    <w:rsid w:val="00B3005A"/>
    <w:rsid w:val="00B30171"/>
    <w:rsid w:val="00B3041C"/>
    <w:rsid w:val="00B30639"/>
    <w:rsid w:val="00B3094F"/>
    <w:rsid w:val="00B30AAA"/>
    <w:rsid w:val="00B30BD1"/>
    <w:rsid w:val="00B30E25"/>
    <w:rsid w:val="00B30F28"/>
    <w:rsid w:val="00B31020"/>
    <w:rsid w:val="00B31294"/>
    <w:rsid w:val="00B31322"/>
    <w:rsid w:val="00B31368"/>
    <w:rsid w:val="00B31504"/>
    <w:rsid w:val="00B3173B"/>
    <w:rsid w:val="00B31879"/>
    <w:rsid w:val="00B31AFA"/>
    <w:rsid w:val="00B31B02"/>
    <w:rsid w:val="00B31B51"/>
    <w:rsid w:val="00B31DAA"/>
    <w:rsid w:val="00B31DB4"/>
    <w:rsid w:val="00B31F59"/>
    <w:rsid w:val="00B3207E"/>
    <w:rsid w:val="00B321C1"/>
    <w:rsid w:val="00B321E2"/>
    <w:rsid w:val="00B32239"/>
    <w:rsid w:val="00B323B9"/>
    <w:rsid w:val="00B324A0"/>
    <w:rsid w:val="00B3250F"/>
    <w:rsid w:val="00B32729"/>
    <w:rsid w:val="00B329BB"/>
    <w:rsid w:val="00B32BEA"/>
    <w:rsid w:val="00B32CD6"/>
    <w:rsid w:val="00B32DA2"/>
    <w:rsid w:val="00B32ED0"/>
    <w:rsid w:val="00B32FD7"/>
    <w:rsid w:val="00B333DF"/>
    <w:rsid w:val="00B33464"/>
    <w:rsid w:val="00B3379F"/>
    <w:rsid w:val="00B339A9"/>
    <w:rsid w:val="00B33A60"/>
    <w:rsid w:val="00B33A90"/>
    <w:rsid w:val="00B33ADC"/>
    <w:rsid w:val="00B33AE3"/>
    <w:rsid w:val="00B33BC9"/>
    <w:rsid w:val="00B33CA1"/>
    <w:rsid w:val="00B33CF0"/>
    <w:rsid w:val="00B33DA0"/>
    <w:rsid w:val="00B33E47"/>
    <w:rsid w:val="00B34019"/>
    <w:rsid w:val="00B34164"/>
    <w:rsid w:val="00B3417C"/>
    <w:rsid w:val="00B341A7"/>
    <w:rsid w:val="00B34324"/>
    <w:rsid w:val="00B343B4"/>
    <w:rsid w:val="00B34451"/>
    <w:rsid w:val="00B34529"/>
    <w:rsid w:val="00B3468B"/>
    <w:rsid w:val="00B346C5"/>
    <w:rsid w:val="00B34732"/>
    <w:rsid w:val="00B3488E"/>
    <w:rsid w:val="00B34C6A"/>
    <w:rsid w:val="00B34E4F"/>
    <w:rsid w:val="00B352B4"/>
    <w:rsid w:val="00B357BB"/>
    <w:rsid w:val="00B35808"/>
    <w:rsid w:val="00B35845"/>
    <w:rsid w:val="00B35A97"/>
    <w:rsid w:val="00B35AB2"/>
    <w:rsid w:val="00B35B68"/>
    <w:rsid w:val="00B35C19"/>
    <w:rsid w:val="00B3617A"/>
    <w:rsid w:val="00B36195"/>
    <w:rsid w:val="00B361A6"/>
    <w:rsid w:val="00B36264"/>
    <w:rsid w:val="00B36417"/>
    <w:rsid w:val="00B3643C"/>
    <w:rsid w:val="00B367B8"/>
    <w:rsid w:val="00B3680A"/>
    <w:rsid w:val="00B36BB6"/>
    <w:rsid w:val="00B36D18"/>
    <w:rsid w:val="00B36D9A"/>
    <w:rsid w:val="00B370D0"/>
    <w:rsid w:val="00B373B8"/>
    <w:rsid w:val="00B3743F"/>
    <w:rsid w:val="00B375A3"/>
    <w:rsid w:val="00B3771D"/>
    <w:rsid w:val="00B37DDF"/>
    <w:rsid w:val="00B37F38"/>
    <w:rsid w:val="00B37FFD"/>
    <w:rsid w:val="00B40000"/>
    <w:rsid w:val="00B4008C"/>
    <w:rsid w:val="00B4016D"/>
    <w:rsid w:val="00B40175"/>
    <w:rsid w:val="00B4024F"/>
    <w:rsid w:val="00B404C2"/>
    <w:rsid w:val="00B4052E"/>
    <w:rsid w:val="00B40794"/>
    <w:rsid w:val="00B40979"/>
    <w:rsid w:val="00B409A2"/>
    <w:rsid w:val="00B40B58"/>
    <w:rsid w:val="00B40C45"/>
    <w:rsid w:val="00B40E47"/>
    <w:rsid w:val="00B40ECA"/>
    <w:rsid w:val="00B40F54"/>
    <w:rsid w:val="00B4116D"/>
    <w:rsid w:val="00B41419"/>
    <w:rsid w:val="00B41421"/>
    <w:rsid w:val="00B41547"/>
    <w:rsid w:val="00B41666"/>
    <w:rsid w:val="00B41832"/>
    <w:rsid w:val="00B4189C"/>
    <w:rsid w:val="00B419B6"/>
    <w:rsid w:val="00B41A77"/>
    <w:rsid w:val="00B41B0C"/>
    <w:rsid w:val="00B41C19"/>
    <w:rsid w:val="00B41C84"/>
    <w:rsid w:val="00B41E2A"/>
    <w:rsid w:val="00B41ED3"/>
    <w:rsid w:val="00B41F31"/>
    <w:rsid w:val="00B41F70"/>
    <w:rsid w:val="00B4209F"/>
    <w:rsid w:val="00B421C3"/>
    <w:rsid w:val="00B421E3"/>
    <w:rsid w:val="00B425B9"/>
    <w:rsid w:val="00B4261D"/>
    <w:rsid w:val="00B42737"/>
    <w:rsid w:val="00B4287A"/>
    <w:rsid w:val="00B428D0"/>
    <w:rsid w:val="00B428F4"/>
    <w:rsid w:val="00B42978"/>
    <w:rsid w:val="00B42B07"/>
    <w:rsid w:val="00B42B17"/>
    <w:rsid w:val="00B42BD4"/>
    <w:rsid w:val="00B42C40"/>
    <w:rsid w:val="00B42D74"/>
    <w:rsid w:val="00B42EA9"/>
    <w:rsid w:val="00B42FE6"/>
    <w:rsid w:val="00B431AB"/>
    <w:rsid w:val="00B4328E"/>
    <w:rsid w:val="00B4379F"/>
    <w:rsid w:val="00B43869"/>
    <w:rsid w:val="00B438EB"/>
    <w:rsid w:val="00B43B41"/>
    <w:rsid w:val="00B43E1C"/>
    <w:rsid w:val="00B44197"/>
    <w:rsid w:val="00B442E6"/>
    <w:rsid w:val="00B445EB"/>
    <w:rsid w:val="00B447CA"/>
    <w:rsid w:val="00B449CA"/>
    <w:rsid w:val="00B44BC3"/>
    <w:rsid w:val="00B44BDE"/>
    <w:rsid w:val="00B44EE8"/>
    <w:rsid w:val="00B45190"/>
    <w:rsid w:val="00B451C4"/>
    <w:rsid w:val="00B452AC"/>
    <w:rsid w:val="00B45412"/>
    <w:rsid w:val="00B45474"/>
    <w:rsid w:val="00B454A7"/>
    <w:rsid w:val="00B45541"/>
    <w:rsid w:val="00B4594E"/>
    <w:rsid w:val="00B45B7D"/>
    <w:rsid w:val="00B45D08"/>
    <w:rsid w:val="00B45DD2"/>
    <w:rsid w:val="00B45F89"/>
    <w:rsid w:val="00B461D7"/>
    <w:rsid w:val="00B46203"/>
    <w:rsid w:val="00B4633A"/>
    <w:rsid w:val="00B463A2"/>
    <w:rsid w:val="00B4651B"/>
    <w:rsid w:val="00B465E3"/>
    <w:rsid w:val="00B4671E"/>
    <w:rsid w:val="00B46E29"/>
    <w:rsid w:val="00B46E43"/>
    <w:rsid w:val="00B46E45"/>
    <w:rsid w:val="00B46E6F"/>
    <w:rsid w:val="00B46E7E"/>
    <w:rsid w:val="00B47144"/>
    <w:rsid w:val="00B47289"/>
    <w:rsid w:val="00B472DD"/>
    <w:rsid w:val="00B47354"/>
    <w:rsid w:val="00B47496"/>
    <w:rsid w:val="00B4767C"/>
    <w:rsid w:val="00B476A7"/>
    <w:rsid w:val="00B47808"/>
    <w:rsid w:val="00B47893"/>
    <w:rsid w:val="00B47BE5"/>
    <w:rsid w:val="00B47D03"/>
    <w:rsid w:val="00B47E58"/>
    <w:rsid w:val="00B47FDB"/>
    <w:rsid w:val="00B47FF2"/>
    <w:rsid w:val="00B50004"/>
    <w:rsid w:val="00B50104"/>
    <w:rsid w:val="00B5026B"/>
    <w:rsid w:val="00B50445"/>
    <w:rsid w:val="00B5077D"/>
    <w:rsid w:val="00B50895"/>
    <w:rsid w:val="00B508C4"/>
    <w:rsid w:val="00B509AC"/>
    <w:rsid w:val="00B50C4C"/>
    <w:rsid w:val="00B50C7E"/>
    <w:rsid w:val="00B50DD7"/>
    <w:rsid w:val="00B50E0E"/>
    <w:rsid w:val="00B50E9B"/>
    <w:rsid w:val="00B50ED4"/>
    <w:rsid w:val="00B512F3"/>
    <w:rsid w:val="00B515FA"/>
    <w:rsid w:val="00B516D1"/>
    <w:rsid w:val="00B51E6D"/>
    <w:rsid w:val="00B51F4B"/>
    <w:rsid w:val="00B51FB5"/>
    <w:rsid w:val="00B5218E"/>
    <w:rsid w:val="00B521E2"/>
    <w:rsid w:val="00B522AC"/>
    <w:rsid w:val="00B523AC"/>
    <w:rsid w:val="00B52622"/>
    <w:rsid w:val="00B526D9"/>
    <w:rsid w:val="00B52763"/>
    <w:rsid w:val="00B5280C"/>
    <w:rsid w:val="00B52993"/>
    <w:rsid w:val="00B529C1"/>
    <w:rsid w:val="00B52D84"/>
    <w:rsid w:val="00B52F81"/>
    <w:rsid w:val="00B53110"/>
    <w:rsid w:val="00B53515"/>
    <w:rsid w:val="00B535FC"/>
    <w:rsid w:val="00B536F2"/>
    <w:rsid w:val="00B537A3"/>
    <w:rsid w:val="00B54043"/>
    <w:rsid w:val="00B542C4"/>
    <w:rsid w:val="00B546D4"/>
    <w:rsid w:val="00B54CD6"/>
    <w:rsid w:val="00B54D0F"/>
    <w:rsid w:val="00B54E8C"/>
    <w:rsid w:val="00B54EAD"/>
    <w:rsid w:val="00B55046"/>
    <w:rsid w:val="00B5532F"/>
    <w:rsid w:val="00B554B8"/>
    <w:rsid w:val="00B55B21"/>
    <w:rsid w:val="00B55C04"/>
    <w:rsid w:val="00B55D83"/>
    <w:rsid w:val="00B5613D"/>
    <w:rsid w:val="00B561A8"/>
    <w:rsid w:val="00B5620D"/>
    <w:rsid w:val="00B56448"/>
    <w:rsid w:val="00B565E3"/>
    <w:rsid w:val="00B567CC"/>
    <w:rsid w:val="00B56A76"/>
    <w:rsid w:val="00B56D18"/>
    <w:rsid w:val="00B56DC5"/>
    <w:rsid w:val="00B56EBD"/>
    <w:rsid w:val="00B57139"/>
    <w:rsid w:val="00B571E5"/>
    <w:rsid w:val="00B5721A"/>
    <w:rsid w:val="00B5723E"/>
    <w:rsid w:val="00B57303"/>
    <w:rsid w:val="00B57329"/>
    <w:rsid w:val="00B5739F"/>
    <w:rsid w:val="00B5752B"/>
    <w:rsid w:val="00B5769F"/>
    <w:rsid w:val="00B576C7"/>
    <w:rsid w:val="00B577E5"/>
    <w:rsid w:val="00B57960"/>
    <w:rsid w:val="00B5797A"/>
    <w:rsid w:val="00B57B07"/>
    <w:rsid w:val="00B57C72"/>
    <w:rsid w:val="00B57CD2"/>
    <w:rsid w:val="00B57CE4"/>
    <w:rsid w:val="00B57CEC"/>
    <w:rsid w:val="00B57EEF"/>
    <w:rsid w:val="00B57F28"/>
    <w:rsid w:val="00B600BE"/>
    <w:rsid w:val="00B601AB"/>
    <w:rsid w:val="00B60534"/>
    <w:rsid w:val="00B6057E"/>
    <w:rsid w:val="00B60658"/>
    <w:rsid w:val="00B60764"/>
    <w:rsid w:val="00B60E8E"/>
    <w:rsid w:val="00B60FA3"/>
    <w:rsid w:val="00B6108B"/>
    <w:rsid w:val="00B61109"/>
    <w:rsid w:val="00B611CB"/>
    <w:rsid w:val="00B6131C"/>
    <w:rsid w:val="00B61372"/>
    <w:rsid w:val="00B613BE"/>
    <w:rsid w:val="00B613BF"/>
    <w:rsid w:val="00B6146A"/>
    <w:rsid w:val="00B615A9"/>
    <w:rsid w:val="00B616EF"/>
    <w:rsid w:val="00B6188F"/>
    <w:rsid w:val="00B61992"/>
    <w:rsid w:val="00B61BB6"/>
    <w:rsid w:val="00B61BF5"/>
    <w:rsid w:val="00B61C52"/>
    <w:rsid w:val="00B61CA3"/>
    <w:rsid w:val="00B61E75"/>
    <w:rsid w:val="00B61E7E"/>
    <w:rsid w:val="00B62001"/>
    <w:rsid w:val="00B62026"/>
    <w:rsid w:val="00B624BA"/>
    <w:rsid w:val="00B6255E"/>
    <w:rsid w:val="00B62564"/>
    <w:rsid w:val="00B6277F"/>
    <w:rsid w:val="00B62850"/>
    <w:rsid w:val="00B628FE"/>
    <w:rsid w:val="00B629EF"/>
    <w:rsid w:val="00B62D97"/>
    <w:rsid w:val="00B63129"/>
    <w:rsid w:val="00B63284"/>
    <w:rsid w:val="00B635D1"/>
    <w:rsid w:val="00B636DE"/>
    <w:rsid w:val="00B637C9"/>
    <w:rsid w:val="00B63851"/>
    <w:rsid w:val="00B63B25"/>
    <w:rsid w:val="00B63C13"/>
    <w:rsid w:val="00B63C78"/>
    <w:rsid w:val="00B63D1C"/>
    <w:rsid w:val="00B63EE3"/>
    <w:rsid w:val="00B640B7"/>
    <w:rsid w:val="00B64173"/>
    <w:rsid w:val="00B6417C"/>
    <w:rsid w:val="00B64233"/>
    <w:rsid w:val="00B64474"/>
    <w:rsid w:val="00B644EE"/>
    <w:rsid w:val="00B6458A"/>
    <w:rsid w:val="00B645E6"/>
    <w:rsid w:val="00B64678"/>
    <w:rsid w:val="00B64746"/>
    <w:rsid w:val="00B6476A"/>
    <w:rsid w:val="00B647A5"/>
    <w:rsid w:val="00B64C66"/>
    <w:rsid w:val="00B64E36"/>
    <w:rsid w:val="00B64E6B"/>
    <w:rsid w:val="00B652C7"/>
    <w:rsid w:val="00B65532"/>
    <w:rsid w:val="00B65537"/>
    <w:rsid w:val="00B655A7"/>
    <w:rsid w:val="00B65748"/>
    <w:rsid w:val="00B657E6"/>
    <w:rsid w:val="00B65846"/>
    <w:rsid w:val="00B6591D"/>
    <w:rsid w:val="00B65AE0"/>
    <w:rsid w:val="00B65B37"/>
    <w:rsid w:val="00B65CBD"/>
    <w:rsid w:val="00B65E19"/>
    <w:rsid w:val="00B65E84"/>
    <w:rsid w:val="00B6618B"/>
    <w:rsid w:val="00B663F3"/>
    <w:rsid w:val="00B6690B"/>
    <w:rsid w:val="00B669FA"/>
    <w:rsid w:val="00B66BA6"/>
    <w:rsid w:val="00B66E2D"/>
    <w:rsid w:val="00B66EE3"/>
    <w:rsid w:val="00B66FCC"/>
    <w:rsid w:val="00B679F0"/>
    <w:rsid w:val="00B67A76"/>
    <w:rsid w:val="00B67BB5"/>
    <w:rsid w:val="00B67D17"/>
    <w:rsid w:val="00B67DEC"/>
    <w:rsid w:val="00B7000D"/>
    <w:rsid w:val="00B7004B"/>
    <w:rsid w:val="00B70137"/>
    <w:rsid w:val="00B701B4"/>
    <w:rsid w:val="00B7036F"/>
    <w:rsid w:val="00B703DD"/>
    <w:rsid w:val="00B703F2"/>
    <w:rsid w:val="00B70417"/>
    <w:rsid w:val="00B704D9"/>
    <w:rsid w:val="00B70701"/>
    <w:rsid w:val="00B70738"/>
    <w:rsid w:val="00B707E2"/>
    <w:rsid w:val="00B70845"/>
    <w:rsid w:val="00B70913"/>
    <w:rsid w:val="00B709BA"/>
    <w:rsid w:val="00B70BBE"/>
    <w:rsid w:val="00B70CFE"/>
    <w:rsid w:val="00B70E68"/>
    <w:rsid w:val="00B70E8D"/>
    <w:rsid w:val="00B70FF6"/>
    <w:rsid w:val="00B7112E"/>
    <w:rsid w:val="00B7116B"/>
    <w:rsid w:val="00B71554"/>
    <w:rsid w:val="00B71598"/>
    <w:rsid w:val="00B7166A"/>
    <w:rsid w:val="00B717CD"/>
    <w:rsid w:val="00B718DE"/>
    <w:rsid w:val="00B7196A"/>
    <w:rsid w:val="00B71E7B"/>
    <w:rsid w:val="00B72155"/>
    <w:rsid w:val="00B72203"/>
    <w:rsid w:val="00B7228F"/>
    <w:rsid w:val="00B722FF"/>
    <w:rsid w:val="00B7249F"/>
    <w:rsid w:val="00B72807"/>
    <w:rsid w:val="00B7297E"/>
    <w:rsid w:val="00B72B1E"/>
    <w:rsid w:val="00B72CBA"/>
    <w:rsid w:val="00B7311F"/>
    <w:rsid w:val="00B7312A"/>
    <w:rsid w:val="00B73422"/>
    <w:rsid w:val="00B736D1"/>
    <w:rsid w:val="00B7394A"/>
    <w:rsid w:val="00B73997"/>
    <w:rsid w:val="00B73B31"/>
    <w:rsid w:val="00B73E1F"/>
    <w:rsid w:val="00B7405B"/>
    <w:rsid w:val="00B7407E"/>
    <w:rsid w:val="00B74129"/>
    <w:rsid w:val="00B7412A"/>
    <w:rsid w:val="00B74225"/>
    <w:rsid w:val="00B7452A"/>
    <w:rsid w:val="00B746CA"/>
    <w:rsid w:val="00B7489C"/>
    <w:rsid w:val="00B74912"/>
    <w:rsid w:val="00B7499E"/>
    <w:rsid w:val="00B74C7D"/>
    <w:rsid w:val="00B74D66"/>
    <w:rsid w:val="00B74F54"/>
    <w:rsid w:val="00B74F84"/>
    <w:rsid w:val="00B7502D"/>
    <w:rsid w:val="00B751F0"/>
    <w:rsid w:val="00B75276"/>
    <w:rsid w:val="00B75521"/>
    <w:rsid w:val="00B7565B"/>
    <w:rsid w:val="00B759F4"/>
    <w:rsid w:val="00B75A87"/>
    <w:rsid w:val="00B75C1D"/>
    <w:rsid w:val="00B75C96"/>
    <w:rsid w:val="00B75DB6"/>
    <w:rsid w:val="00B75DE6"/>
    <w:rsid w:val="00B75EAA"/>
    <w:rsid w:val="00B75EB6"/>
    <w:rsid w:val="00B761A7"/>
    <w:rsid w:val="00B76252"/>
    <w:rsid w:val="00B762B8"/>
    <w:rsid w:val="00B7652F"/>
    <w:rsid w:val="00B76559"/>
    <w:rsid w:val="00B76EFC"/>
    <w:rsid w:val="00B77120"/>
    <w:rsid w:val="00B7712D"/>
    <w:rsid w:val="00B7724E"/>
    <w:rsid w:val="00B772E6"/>
    <w:rsid w:val="00B772E9"/>
    <w:rsid w:val="00B7777A"/>
    <w:rsid w:val="00B777C5"/>
    <w:rsid w:val="00B77929"/>
    <w:rsid w:val="00B7796C"/>
    <w:rsid w:val="00B77CB8"/>
    <w:rsid w:val="00B77D76"/>
    <w:rsid w:val="00B77DDB"/>
    <w:rsid w:val="00B77E1B"/>
    <w:rsid w:val="00B800A4"/>
    <w:rsid w:val="00B800D3"/>
    <w:rsid w:val="00B806C3"/>
    <w:rsid w:val="00B80788"/>
    <w:rsid w:val="00B8084E"/>
    <w:rsid w:val="00B809CC"/>
    <w:rsid w:val="00B809E6"/>
    <w:rsid w:val="00B80A2B"/>
    <w:rsid w:val="00B80A71"/>
    <w:rsid w:val="00B80D9B"/>
    <w:rsid w:val="00B80ECE"/>
    <w:rsid w:val="00B80F60"/>
    <w:rsid w:val="00B8139C"/>
    <w:rsid w:val="00B814D9"/>
    <w:rsid w:val="00B81511"/>
    <w:rsid w:val="00B8156B"/>
    <w:rsid w:val="00B816B7"/>
    <w:rsid w:val="00B8182E"/>
    <w:rsid w:val="00B81851"/>
    <w:rsid w:val="00B81B0E"/>
    <w:rsid w:val="00B81CFC"/>
    <w:rsid w:val="00B81D14"/>
    <w:rsid w:val="00B81D9D"/>
    <w:rsid w:val="00B81DF6"/>
    <w:rsid w:val="00B81F40"/>
    <w:rsid w:val="00B82032"/>
    <w:rsid w:val="00B8209B"/>
    <w:rsid w:val="00B820AC"/>
    <w:rsid w:val="00B820EC"/>
    <w:rsid w:val="00B821F6"/>
    <w:rsid w:val="00B82213"/>
    <w:rsid w:val="00B8227A"/>
    <w:rsid w:val="00B8228E"/>
    <w:rsid w:val="00B82302"/>
    <w:rsid w:val="00B8233A"/>
    <w:rsid w:val="00B823B2"/>
    <w:rsid w:val="00B823C7"/>
    <w:rsid w:val="00B824F7"/>
    <w:rsid w:val="00B828A8"/>
    <w:rsid w:val="00B829AC"/>
    <w:rsid w:val="00B82D18"/>
    <w:rsid w:val="00B82EED"/>
    <w:rsid w:val="00B832D9"/>
    <w:rsid w:val="00B832ED"/>
    <w:rsid w:val="00B833CF"/>
    <w:rsid w:val="00B8347D"/>
    <w:rsid w:val="00B834CE"/>
    <w:rsid w:val="00B83504"/>
    <w:rsid w:val="00B83975"/>
    <w:rsid w:val="00B83A7C"/>
    <w:rsid w:val="00B83B6C"/>
    <w:rsid w:val="00B83B99"/>
    <w:rsid w:val="00B83D20"/>
    <w:rsid w:val="00B83D87"/>
    <w:rsid w:val="00B83DCF"/>
    <w:rsid w:val="00B83DE9"/>
    <w:rsid w:val="00B843D3"/>
    <w:rsid w:val="00B847F5"/>
    <w:rsid w:val="00B84807"/>
    <w:rsid w:val="00B8482C"/>
    <w:rsid w:val="00B84882"/>
    <w:rsid w:val="00B84A29"/>
    <w:rsid w:val="00B84A90"/>
    <w:rsid w:val="00B84C8C"/>
    <w:rsid w:val="00B84CD1"/>
    <w:rsid w:val="00B84E69"/>
    <w:rsid w:val="00B851C2"/>
    <w:rsid w:val="00B8523A"/>
    <w:rsid w:val="00B85340"/>
    <w:rsid w:val="00B853F3"/>
    <w:rsid w:val="00B854DB"/>
    <w:rsid w:val="00B8580E"/>
    <w:rsid w:val="00B85A2F"/>
    <w:rsid w:val="00B85B2F"/>
    <w:rsid w:val="00B85C63"/>
    <w:rsid w:val="00B85DCA"/>
    <w:rsid w:val="00B85E6E"/>
    <w:rsid w:val="00B85ECB"/>
    <w:rsid w:val="00B85F2E"/>
    <w:rsid w:val="00B86270"/>
    <w:rsid w:val="00B86326"/>
    <w:rsid w:val="00B864D5"/>
    <w:rsid w:val="00B864E0"/>
    <w:rsid w:val="00B865F5"/>
    <w:rsid w:val="00B8663F"/>
    <w:rsid w:val="00B86701"/>
    <w:rsid w:val="00B86775"/>
    <w:rsid w:val="00B867FB"/>
    <w:rsid w:val="00B868B5"/>
    <w:rsid w:val="00B86953"/>
    <w:rsid w:val="00B8696A"/>
    <w:rsid w:val="00B869F9"/>
    <w:rsid w:val="00B86A09"/>
    <w:rsid w:val="00B86BF7"/>
    <w:rsid w:val="00B86C7C"/>
    <w:rsid w:val="00B870C5"/>
    <w:rsid w:val="00B871DF"/>
    <w:rsid w:val="00B8720E"/>
    <w:rsid w:val="00B87239"/>
    <w:rsid w:val="00B8743A"/>
    <w:rsid w:val="00B874A8"/>
    <w:rsid w:val="00B8752C"/>
    <w:rsid w:val="00B87A1A"/>
    <w:rsid w:val="00B87C31"/>
    <w:rsid w:val="00B87D20"/>
    <w:rsid w:val="00B87E16"/>
    <w:rsid w:val="00B87FC7"/>
    <w:rsid w:val="00B87FD6"/>
    <w:rsid w:val="00B900C5"/>
    <w:rsid w:val="00B901B1"/>
    <w:rsid w:val="00B90399"/>
    <w:rsid w:val="00B903D1"/>
    <w:rsid w:val="00B9046D"/>
    <w:rsid w:val="00B90487"/>
    <w:rsid w:val="00B9061C"/>
    <w:rsid w:val="00B90708"/>
    <w:rsid w:val="00B90714"/>
    <w:rsid w:val="00B90778"/>
    <w:rsid w:val="00B9090B"/>
    <w:rsid w:val="00B909E5"/>
    <w:rsid w:val="00B90C14"/>
    <w:rsid w:val="00B90EC4"/>
    <w:rsid w:val="00B910EF"/>
    <w:rsid w:val="00B91156"/>
    <w:rsid w:val="00B9130C"/>
    <w:rsid w:val="00B9132B"/>
    <w:rsid w:val="00B913B7"/>
    <w:rsid w:val="00B9148B"/>
    <w:rsid w:val="00B914EE"/>
    <w:rsid w:val="00B91560"/>
    <w:rsid w:val="00B916A3"/>
    <w:rsid w:val="00B916A9"/>
    <w:rsid w:val="00B91A62"/>
    <w:rsid w:val="00B91A70"/>
    <w:rsid w:val="00B91CC0"/>
    <w:rsid w:val="00B922E4"/>
    <w:rsid w:val="00B92470"/>
    <w:rsid w:val="00B92487"/>
    <w:rsid w:val="00B924D5"/>
    <w:rsid w:val="00B92718"/>
    <w:rsid w:val="00B92855"/>
    <w:rsid w:val="00B9287B"/>
    <w:rsid w:val="00B9293F"/>
    <w:rsid w:val="00B92A84"/>
    <w:rsid w:val="00B92B26"/>
    <w:rsid w:val="00B93002"/>
    <w:rsid w:val="00B931A4"/>
    <w:rsid w:val="00B931A8"/>
    <w:rsid w:val="00B93328"/>
    <w:rsid w:val="00B93422"/>
    <w:rsid w:val="00B935BD"/>
    <w:rsid w:val="00B9363E"/>
    <w:rsid w:val="00B93C35"/>
    <w:rsid w:val="00B93CDF"/>
    <w:rsid w:val="00B93E46"/>
    <w:rsid w:val="00B93EE5"/>
    <w:rsid w:val="00B940ED"/>
    <w:rsid w:val="00B9416D"/>
    <w:rsid w:val="00B94343"/>
    <w:rsid w:val="00B94498"/>
    <w:rsid w:val="00B948CB"/>
    <w:rsid w:val="00B949B1"/>
    <w:rsid w:val="00B94D5B"/>
    <w:rsid w:val="00B94DAE"/>
    <w:rsid w:val="00B94F6D"/>
    <w:rsid w:val="00B950EE"/>
    <w:rsid w:val="00B95126"/>
    <w:rsid w:val="00B95144"/>
    <w:rsid w:val="00B9517B"/>
    <w:rsid w:val="00B95317"/>
    <w:rsid w:val="00B954E9"/>
    <w:rsid w:val="00B955E6"/>
    <w:rsid w:val="00B9560D"/>
    <w:rsid w:val="00B95682"/>
    <w:rsid w:val="00B95719"/>
    <w:rsid w:val="00B9571A"/>
    <w:rsid w:val="00B9576D"/>
    <w:rsid w:val="00B957C4"/>
    <w:rsid w:val="00B95951"/>
    <w:rsid w:val="00B959CE"/>
    <w:rsid w:val="00B95B0B"/>
    <w:rsid w:val="00B95B1C"/>
    <w:rsid w:val="00B95BA4"/>
    <w:rsid w:val="00B95CA6"/>
    <w:rsid w:val="00B95CC5"/>
    <w:rsid w:val="00B95D17"/>
    <w:rsid w:val="00B96375"/>
    <w:rsid w:val="00B963ED"/>
    <w:rsid w:val="00B96717"/>
    <w:rsid w:val="00B9674A"/>
    <w:rsid w:val="00B96960"/>
    <w:rsid w:val="00B96C71"/>
    <w:rsid w:val="00B96CA9"/>
    <w:rsid w:val="00B96DE0"/>
    <w:rsid w:val="00B96E37"/>
    <w:rsid w:val="00B96F9C"/>
    <w:rsid w:val="00B9710D"/>
    <w:rsid w:val="00B9716B"/>
    <w:rsid w:val="00B9716C"/>
    <w:rsid w:val="00B97461"/>
    <w:rsid w:val="00B97648"/>
    <w:rsid w:val="00B9764B"/>
    <w:rsid w:val="00B9774B"/>
    <w:rsid w:val="00B97864"/>
    <w:rsid w:val="00B978E3"/>
    <w:rsid w:val="00B97961"/>
    <w:rsid w:val="00B97B92"/>
    <w:rsid w:val="00B97BAF"/>
    <w:rsid w:val="00BA0084"/>
    <w:rsid w:val="00BA0089"/>
    <w:rsid w:val="00BA00E6"/>
    <w:rsid w:val="00BA0258"/>
    <w:rsid w:val="00BA0372"/>
    <w:rsid w:val="00BA038A"/>
    <w:rsid w:val="00BA08DB"/>
    <w:rsid w:val="00BA0D69"/>
    <w:rsid w:val="00BA0F3E"/>
    <w:rsid w:val="00BA1165"/>
    <w:rsid w:val="00BA1180"/>
    <w:rsid w:val="00BA1421"/>
    <w:rsid w:val="00BA14AB"/>
    <w:rsid w:val="00BA150F"/>
    <w:rsid w:val="00BA1523"/>
    <w:rsid w:val="00BA1549"/>
    <w:rsid w:val="00BA1586"/>
    <w:rsid w:val="00BA160E"/>
    <w:rsid w:val="00BA176D"/>
    <w:rsid w:val="00BA18EA"/>
    <w:rsid w:val="00BA190D"/>
    <w:rsid w:val="00BA199A"/>
    <w:rsid w:val="00BA19B8"/>
    <w:rsid w:val="00BA1A5F"/>
    <w:rsid w:val="00BA1F66"/>
    <w:rsid w:val="00BA1FBD"/>
    <w:rsid w:val="00BA2344"/>
    <w:rsid w:val="00BA23A8"/>
    <w:rsid w:val="00BA2609"/>
    <w:rsid w:val="00BA260A"/>
    <w:rsid w:val="00BA278A"/>
    <w:rsid w:val="00BA2820"/>
    <w:rsid w:val="00BA2856"/>
    <w:rsid w:val="00BA29EF"/>
    <w:rsid w:val="00BA2A5D"/>
    <w:rsid w:val="00BA2B09"/>
    <w:rsid w:val="00BA2DAF"/>
    <w:rsid w:val="00BA2F3C"/>
    <w:rsid w:val="00BA30C7"/>
    <w:rsid w:val="00BA3248"/>
    <w:rsid w:val="00BA3376"/>
    <w:rsid w:val="00BA33E4"/>
    <w:rsid w:val="00BA346C"/>
    <w:rsid w:val="00BA3475"/>
    <w:rsid w:val="00BA3633"/>
    <w:rsid w:val="00BA3732"/>
    <w:rsid w:val="00BA3AC7"/>
    <w:rsid w:val="00BA3BCE"/>
    <w:rsid w:val="00BA3D63"/>
    <w:rsid w:val="00BA3E4C"/>
    <w:rsid w:val="00BA3E66"/>
    <w:rsid w:val="00BA3F33"/>
    <w:rsid w:val="00BA4064"/>
    <w:rsid w:val="00BA41EB"/>
    <w:rsid w:val="00BA43B6"/>
    <w:rsid w:val="00BA4865"/>
    <w:rsid w:val="00BA4D6C"/>
    <w:rsid w:val="00BA4DFA"/>
    <w:rsid w:val="00BA4E19"/>
    <w:rsid w:val="00BA4EF5"/>
    <w:rsid w:val="00BA504E"/>
    <w:rsid w:val="00BA54F2"/>
    <w:rsid w:val="00BA56A4"/>
    <w:rsid w:val="00BA5711"/>
    <w:rsid w:val="00BA57BF"/>
    <w:rsid w:val="00BA595E"/>
    <w:rsid w:val="00BA5AB2"/>
    <w:rsid w:val="00BA5C6C"/>
    <w:rsid w:val="00BA5D91"/>
    <w:rsid w:val="00BA5EC0"/>
    <w:rsid w:val="00BA61DF"/>
    <w:rsid w:val="00BA627D"/>
    <w:rsid w:val="00BA6301"/>
    <w:rsid w:val="00BA6393"/>
    <w:rsid w:val="00BA645F"/>
    <w:rsid w:val="00BA6660"/>
    <w:rsid w:val="00BA6746"/>
    <w:rsid w:val="00BA6759"/>
    <w:rsid w:val="00BA68BB"/>
    <w:rsid w:val="00BA6AAD"/>
    <w:rsid w:val="00BA6AB4"/>
    <w:rsid w:val="00BA6AD6"/>
    <w:rsid w:val="00BA6B5C"/>
    <w:rsid w:val="00BA6D0F"/>
    <w:rsid w:val="00BA6E30"/>
    <w:rsid w:val="00BA6EA8"/>
    <w:rsid w:val="00BA7005"/>
    <w:rsid w:val="00BA7264"/>
    <w:rsid w:val="00BA7380"/>
    <w:rsid w:val="00BA738F"/>
    <w:rsid w:val="00BA73E8"/>
    <w:rsid w:val="00BA743E"/>
    <w:rsid w:val="00BA7588"/>
    <w:rsid w:val="00BA7AF5"/>
    <w:rsid w:val="00BA7EE8"/>
    <w:rsid w:val="00BA7F34"/>
    <w:rsid w:val="00BA7FCE"/>
    <w:rsid w:val="00BB0052"/>
    <w:rsid w:val="00BB04E5"/>
    <w:rsid w:val="00BB04F3"/>
    <w:rsid w:val="00BB05F5"/>
    <w:rsid w:val="00BB05FD"/>
    <w:rsid w:val="00BB06CD"/>
    <w:rsid w:val="00BB0713"/>
    <w:rsid w:val="00BB0737"/>
    <w:rsid w:val="00BB083A"/>
    <w:rsid w:val="00BB083B"/>
    <w:rsid w:val="00BB09CF"/>
    <w:rsid w:val="00BB09E1"/>
    <w:rsid w:val="00BB0ACE"/>
    <w:rsid w:val="00BB0AFD"/>
    <w:rsid w:val="00BB0D15"/>
    <w:rsid w:val="00BB0E63"/>
    <w:rsid w:val="00BB0EC9"/>
    <w:rsid w:val="00BB0F49"/>
    <w:rsid w:val="00BB10A3"/>
    <w:rsid w:val="00BB1224"/>
    <w:rsid w:val="00BB1515"/>
    <w:rsid w:val="00BB1727"/>
    <w:rsid w:val="00BB17C2"/>
    <w:rsid w:val="00BB1982"/>
    <w:rsid w:val="00BB1A76"/>
    <w:rsid w:val="00BB1BAC"/>
    <w:rsid w:val="00BB1BF9"/>
    <w:rsid w:val="00BB1C41"/>
    <w:rsid w:val="00BB1D85"/>
    <w:rsid w:val="00BB1FD7"/>
    <w:rsid w:val="00BB2045"/>
    <w:rsid w:val="00BB216E"/>
    <w:rsid w:val="00BB21DF"/>
    <w:rsid w:val="00BB2257"/>
    <w:rsid w:val="00BB2367"/>
    <w:rsid w:val="00BB24DC"/>
    <w:rsid w:val="00BB2808"/>
    <w:rsid w:val="00BB28B8"/>
    <w:rsid w:val="00BB29DF"/>
    <w:rsid w:val="00BB2A8D"/>
    <w:rsid w:val="00BB2AF2"/>
    <w:rsid w:val="00BB2BE1"/>
    <w:rsid w:val="00BB2C98"/>
    <w:rsid w:val="00BB2D0F"/>
    <w:rsid w:val="00BB2DD8"/>
    <w:rsid w:val="00BB2E5D"/>
    <w:rsid w:val="00BB2F58"/>
    <w:rsid w:val="00BB31CE"/>
    <w:rsid w:val="00BB32D7"/>
    <w:rsid w:val="00BB358B"/>
    <w:rsid w:val="00BB383F"/>
    <w:rsid w:val="00BB3B17"/>
    <w:rsid w:val="00BB3BBC"/>
    <w:rsid w:val="00BB3C92"/>
    <w:rsid w:val="00BB3D54"/>
    <w:rsid w:val="00BB3D79"/>
    <w:rsid w:val="00BB3D87"/>
    <w:rsid w:val="00BB3EBB"/>
    <w:rsid w:val="00BB3FE5"/>
    <w:rsid w:val="00BB4188"/>
    <w:rsid w:val="00BB435E"/>
    <w:rsid w:val="00BB43E4"/>
    <w:rsid w:val="00BB4502"/>
    <w:rsid w:val="00BB45D4"/>
    <w:rsid w:val="00BB46C3"/>
    <w:rsid w:val="00BB4B84"/>
    <w:rsid w:val="00BB4BCB"/>
    <w:rsid w:val="00BB4BEE"/>
    <w:rsid w:val="00BB4E8C"/>
    <w:rsid w:val="00BB4ECA"/>
    <w:rsid w:val="00BB5102"/>
    <w:rsid w:val="00BB52A6"/>
    <w:rsid w:val="00BB5489"/>
    <w:rsid w:val="00BB57AE"/>
    <w:rsid w:val="00BB57C8"/>
    <w:rsid w:val="00BB580D"/>
    <w:rsid w:val="00BB5A59"/>
    <w:rsid w:val="00BB6017"/>
    <w:rsid w:val="00BB647E"/>
    <w:rsid w:val="00BB6526"/>
    <w:rsid w:val="00BB6638"/>
    <w:rsid w:val="00BB676F"/>
    <w:rsid w:val="00BB67C2"/>
    <w:rsid w:val="00BB68FC"/>
    <w:rsid w:val="00BB699E"/>
    <w:rsid w:val="00BB6AFA"/>
    <w:rsid w:val="00BB6C11"/>
    <w:rsid w:val="00BB6F76"/>
    <w:rsid w:val="00BB7451"/>
    <w:rsid w:val="00BB7C18"/>
    <w:rsid w:val="00BB7FB9"/>
    <w:rsid w:val="00BC02D2"/>
    <w:rsid w:val="00BC02F6"/>
    <w:rsid w:val="00BC03A6"/>
    <w:rsid w:val="00BC04B0"/>
    <w:rsid w:val="00BC0545"/>
    <w:rsid w:val="00BC0574"/>
    <w:rsid w:val="00BC05F5"/>
    <w:rsid w:val="00BC0610"/>
    <w:rsid w:val="00BC0901"/>
    <w:rsid w:val="00BC0BC3"/>
    <w:rsid w:val="00BC0C70"/>
    <w:rsid w:val="00BC0D95"/>
    <w:rsid w:val="00BC1161"/>
    <w:rsid w:val="00BC137B"/>
    <w:rsid w:val="00BC1413"/>
    <w:rsid w:val="00BC1422"/>
    <w:rsid w:val="00BC14AF"/>
    <w:rsid w:val="00BC168C"/>
    <w:rsid w:val="00BC17DE"/>
    <w:rsid w:val="00BC19B5"/>
    <w:rsid w:val="00BC1A91"/>
    <w:rsid w:val="00BC1D5E"/>
    <w:rsid w:val="00BC1DC0"/>
    <w:rsid w:val="00BC1E33"/>
    <w:rsid w:val="00BC1EEB"/>
    <w:rsid w:val="00BC1FA7"/>
    <w:rsid w:val="00BC20F3"/>
    <w:rsid w:val="00BC229F"/>
    <w:rsid w:val="00BC2714"/>
    <w:rsid w:val="00BC2784"/>
    <w:rsid w:val="00BC27B0"/>
    <w:rsid w:val="00BC27FD"/>
    <w:rsid w:val="00BC28E4"/>
    <w:rsid w:val="00BC2A29"/>
    <w:rsid w:val="00BC2BEA"/>
    <w:rsid w:val="00BC2C11"/>
    <w:rsid w:val="00BC2D05"/>
    <w:rsid w:val="00BC2EB7"/>
    <w:rsid w:val="00BC30AF"/>
    <w:rsid w:val="00BC31A9"/>
    <w:rsid w:val="00BC35A1"/>
    <w:rsid w:val="00BC36E5"/>
    <w:rsid w:val="00BC3788"/>
    <w:rsid w:val="00BC3AF6"/>
    <w:rsid w:val="00BC3D2A"/>
    <w:rsid w:val="00BC3E5A"/>
    <w:rsid w:val="00BC4018"/>
    <w:rsid w:val="00BC402E"/>
    <w:rsid w:val="00BC43C4"/>
    <w:rsid w:val="00BC4527"/>
    <w:rsid w:val="00BC4861"/>
    <w:rsid w:val="00BC4C62"/>
    <w:rsid w:val="00BC4CCA"/>
    <w:rsid w:val="00BC4E90"/>
    <w:rsid w:val="00BC4FA0"/>
    <w:rsid w:val="00BC4FDC"/>
    <w:rsid w:val="00BC507F"/>
    <w:rsid w:val="00BC527A"/>
    <w:rsid w:val="00BC552E"/>
    <w:rsid w:val="00BC58B6"/>
    <w:rsid w:val="00BC5BC6"/>
    <w:rsid w:val="00BC5BD3"/>
    <w:rsid w:val="00BC5BE1"/>
    <w:rsid w:val="00BC606A"/>
    <w:rsid w:val="00BC6297"/>
    <w:rsid w:val="00BC6491"/>
    <w:rsid w:val="00BC678A"/>
    <w:rsid w:val="00BC67EB"/>
    <w:rsid w:val="00BC6859"/>
    <w:rsid w:val="00BC69DB"/>
    <w:rsid w:val="00BC6ED0"/>
    <w:rsid w:val="00BC6FB4"/>
    <w:rsid w:val="00BC7010"/>
    <w:rsid w:val="00BC71AE"/>
    <w:rsid w:val="00BC726F"/>
    <w:rsid w:val="00BC7587"/>
    <w:rsid w:val="00BC7678"/>
    <w:rsid w:val="00BC7719"/>
    <w:rsid w:val="00BC77F0"/>
    <w:rsid w:val="00BC7818"/>
    <w:rsid w:val="00BC7834"/>
    <w:rsid w:val="00BC78DA"/>
    <w:rsid w:val="00BC7938"/>
    <w:rsid w:val="00BC7B57"/>
    <w:rsid w:val="00BC7C43"/>
    <w:rsid w:val="00BD0149"/>
    <w:rsid w:val="00BD0250"/>
    <w:rsid w:val="00BD06B0"/>
    <w:rsid w:val="00BD0717"/>
    <w:rsid w:val="00BD07A5"/>
    <w:rsid w:val="00BD0A35"/>
    <w:rsid w:val="00BD0C69"/>
    <w:rsid w:val="00BD0D98"/>
    <w:rsid w:val="00BD0DC5"/>
    <w:rsid w:val="00BD10FA"/>
    <w:rsid w:val="00BD1222"/>
    <w:rsid w:val="00BD136B"/>
    <w:rsid w:val="00BD1372"/>
    <w:rsid w:val="00BD1420"/>
    <w:rsid w:val="00BD15C1"/>
    <w:rsid w:val="00BD167D"/>
    <w:rsid w:val="00BD16F3"/>
    <w:rsid w:val="00BD172B"/>
    <w:rsid w:val="00BD18BB"/>
    <w:rsid w:val="00BD19A8"/>
    <w:rsid w:val="00BD19FA"/>
    <w:rsid w:val="00BD1A74"/>
    <w:rsid w:val="00BD1AE6"/>
    <w:rsid w:val="00BD1C60"/>
    <w:rsid w:val="00BD1F36"/>
    <w:rsid w:val="00BD1F80"/>
    <w:rsid w:val="00BD2085"/>
    <w:rsid w:val="00BD2169"/>
    <w:rsid w:val="00BD22F6"/>
    <w:rsid w:val="00BD2445"/>
    <w:rsid w:val="00BD288B"/>
    <w:rsid w:val="00BD28ED"/>
    <w:rsid w:val="00BD2A88"/>
    <w:rsid w:val="00BD2A8E"/>
    <w:rsid w:val="00BD2C28"/>
    <w:rsid w:val="00BD2C66"/>
    <w:rsid w:val="00BD2F95"/>
    <w:rsid w:val="00BD2FA2"/>
    <w:rsid w:val="00BD3017"/>
    <w:rsid w:val="00BD3045"/>
    <w:rsid w:val="00BD30DE"/>
    <w:rsid w:val="00BD32DF"/>
    <w:rsid w:val="00BD3983"/>
    <w:rsid w:val="00BD3D64"/>
    <w:rsid w:val="00BD3DE2"/>
    <w:rsid w:val="00BD3E02"/>
    <w:rsid w:val="00BD3E57"/>
    <w:rsid w:val="00BD3E66"/>
    <w:rsid w:val="00BD3EAF"/>
    <w:rsid w:val="00BD443C"/>
    <w:rsid w:val="00BD44AA"/>
    <w:rsid w:val="00BD4664"/>
    <w:rsid w:val="00BD4784"/>
    <w:rsid w:val="00BD4785"/>
    <w:rsid w:val="00BD495D"/>
    <w:rsid w:val="00BD4977"/>
    <w:rsid w:val="00BD49EC"/>
    <w:rsid w:val="00BD4B0B"/>
    <w:rsid w:val="00BD4B5B"/>
    <w:rsid w:val="00BD4BFC"/>
    <w:rsid w:val="00BD4F56"/>
    <w:rsid w:val="00BD5266"/>
    <w:rsid w:val="00BD532B"/>
    <w:rsid w:val="00BD5404"/>
    <w:rsid w:val="00BD55AE"/>
    <w:rsid w:val="00BD55D6"/>
    <w:rsid w:val="00BD5783"/>
    <w:rsid w:val="00BD5895"/>
    <w:rsid w:val="00BD58A1"/>
    <w:rsid w:val="00BD59C5"/>
    <w:rsid w:val="00BD5B23"/>
    <w:rsid w:val="00BD5D27"/>
    <w:rsid w:val="00BD5D34"/>
    <w:rsid w:val="00BD5D3B"/>
    <w:rsid w:val="00BD5ED7"/>
    <w:rsid w:val="00BD5F74"/>
    <w:rsid w:val="00BD6493"/>
    <w:rsid w:val="00BD671C"/>
    <w:rsid w:val="00BD697A"/>
    <w:rsid w:val="00BD6BF1"/>
    <w:rsid w:val="00BD6E13"/>
    <w:rsid w:val="00BD7050"/>
    <w:rsid w:val="00BD756A"/>
    <w:rsid w:val="00BD7593"/>
    <w:rsid w:val="00BD7611"/>
    <w:rsid w:val="00BD782B"/>
    <w:rsid w:val="00BD787A"/>
    <w:rsid w:val="00BD7DAD"/>
    <w:rsid w:val="00BD7E3E"/>
    <w:rsid w:val="00BD7E82"/>
    <w:rsid w:val="00BE0294"/>
    <w:rsid w:val="00BE042C"/>
    <w:rsid w:val="00BE0587"/>
    <w:rsid w:val="00BE08DF"/>
    <w:rsid w:val="00BE0B0F"/>
    <w:rsid w:val="00BE0B25"/>
    <w:rsid w:val="00BE0C2F"/>
    <w:rsid w:val="00BE0CAA"/>
    <w:rsid w:val="00BE0DE3"/>
    <w:rsid w:val="00BE0E51"/>
    <w:rsid w:val="00BE103B"/>
    <w:rsid w:val="00BE1345"/>
    <w:rsid w:val="00BE1429"/>
    <w:rsid w:val="00BE14B0"/>
    <w:rsid w:val="00BE14C7"/>
    <w:rsid w:val="00BE165E"/>
    <w:rsid w:val="00BE19FF"/>
    <w:rsid w:val="00BE1C47"/>
    <w:rsid w:val="00BE1CD8"/>
    <w:rsid w:val="00BE1CEA"/>
    <w:rsid w:val="00BE1EBC"/>
    <w:rsid w:val="00BE1F4A"/>
    <w:rsid w:val="00BE2129"/>
    <w:rsid w:val="00BE22A4"/>
    <w:rsid w:val="00BE2477"/>
    <w:rsid w:val="00BE24FA"/>
    <w:rsid w:val="00BE25D7"/>
    <w:rsid w:val="00BE2708"/>
    <w:rsid w:val="00BE284D"/>
    <w:rsid w:val="00BE28E1"/>
    <w:rsid w:val="00BE2B19"/>
    <w:rsid w:val="00BE2BF4"/>
    <w:rsid w:val="00BE2C6D"/>
    <w:rsid w:val="00BE2D21"/>
    <w:rsid w:val="00BE2E12"/>
    <w:rsid w:val="00BE2F28"/>
    <w:rsid w:val="00BE2FAD"/>
    <w:rsid w:val="00BE2FD1"/>
    <w:rsid w:val="00BE3010"/>
    <w:rsid w:val="00BE3124"/>
    <w:rsid w:val="00BE32D6"/>
    <w:rsid w:val="00BE35AD"/>
    <w:rsid w:val="00BE38C2"/>
    <w:rsid w:val="00BE3921"/>
    <w:rsid w:val="00BE3A79"/>
    <w:rsid w:val="00BE3AB0"/>
    <w:rsid w:val="00BE3C65"/>
    <w:rsid w:val="00BE3F0B"/>
    <w:rsid w:val="00BE410E"/>
    <w:rsid w:val="00BE4349"/>
    <w:rsid w:val="00BE45CF"/>
    <w:rsid w:val="00BE4931"/>
    <w:rsid w:val="00BE4B19"/>
    <w:rsid w:val="00BE4DB2"/>
    <w:rsid w:val="00BE4F6C"/>
    <w:rsid w:val="00BE508E"/>
    <w:rsid w:val="00BE5252"/>
    <w:rsid w:val="00BE5401"/>
    <w:rsid w:val="00BE550F"/>
    <w:rsid w:val="00BE55F6"/>
    <w:rsid w:val="00BE5751"/>
    <w:rsid w:val="00BE5839"/>
    <w:rsid w:val="00BE5892"/>
    <w:rsid w:val="00BE5B92"/>
    <w:rsid w:val="00BE5C4B"/>
    <w:rsid w:val="00BE5C73"/>
    <w:rsid w:val="00BE61FA"/>
    <w:rsid w:val="00BE622A"/>
    <w:rsid w:val="00BE6285"/>
    <w:rsid w:val="00BE63E6"/>
    <w:rsid w:val="00BE63FA"/>
    <w:rsid w:val="00BE64C3"/>
    <w:rsid w:val="00BE6A7D"/>
    <w:rsid w:val="00BE6CBA"/>
    <w:rsid w:val="00BE7002"/>
    <w:rsid w:val="00BE7509"/>
    <w:rsid w:val="00BE7515"/>
    <w:rsid w:val="00BE75A4"/>
    <w:rsid w:val="00BE78FB"/>
    <w:rsid w:val="00BE7FD5"/>
    <w:rsid w:val="00BF0017"/>
    <w:rsid w:val="00BF0079"/>
    <w:rsid w:val="00BF02E4"/>
    <w:rsid w:val="00BF035E"/>
    <w:rsid w:val="00BF0412"/>
    <w:rsid w:val="00BF0478"/>
    <w:rsid w:val="00BF0566"/>
    <w:rsid w:val="00BF076C"/>
    <w:rsid w:val="00BF0777"/>
    <w:rsid w:val="00BF07EB"/>
    <w:rsid w:val="00BF07FA"/>
    <w:rsid w:val="00BF0A0C"/>
    <w:rsid w:val="00BF0C28"/>
    <w:rsid w:val="00BF0C9B"/>
    <w:rsid w:val="00BF0E84"/>
    <w:rsid w:val="00BF105B"/>
    <w:rsid w:val="00BF11EF"/>
    <w:rsid w:val="00BF131F"/>
    <w:rsid w:val="00BF13BF"/>
    <w:rsid w:val="00BF1435"/>
    <w:rsid w:val="00BF1439"/>
    <w:rsid w:val="00BF1460"/>
    <w:rsid w:val="00BF14C3"/>
    <w:rsid w:val="00BF14DF"/>
    <w:rsid w:val="00BF156D"/>
    <w:rsid w:val="00BF156F"/>
    <w:rsid w:val="00BF1CB2"/>
    <w:rsid w:val="00BF1F27"/>
    <w:rsid w:val="00BF1F41"/>
    <w:rsid w:val="00BF201B"/>
    <w:rsid w:val="00BF20EC"/>
    <w:rsid w:val="00BF2113"/>
    <w:rsid w:val="00BF21C7"/>
    <w:rsid w:val="00BF2286"/>
    <w:rsid w:val="00BF22D2"/>
    <w:rsid w:val="00BF22F9"/>
    <w:rsid w:val="00BF253E"/>
    <w:rsid w:val="00BF25CC"/>
    <w:rsid w:val="00BF27B1"/>
    <w:rsid w:val="00BF2806"/>
    <w:rsid w:val="00BF2B1E"/>
    <w:rsid w:val="00BF2D4B"/>
    <w:rsid w:val="00BF2EC0"/>
    <w:rsid w:val="00BF2FCE"/>
    <w:rsid w:val="00BF3027"/>
    <w:rsid w:val="00BF3072"/>
    <w:rsid w:val="00BF30B0"/>
    <w:rsid w:val="00BF30C3"/>
    <w:rsid w:val="00BF330C"/>
    <w:rsid w:val="00BF3326"/>
    <w:rsid w:val="00BF3398"/>
    <w:rsid w:val="00BF349F"/>
    <w:rsid w:val="00BF37BD"/>
    <w:rsid w:val="00BF3A7C"/>
    <w:rsid w:val="00BF3CE6"/>
    <w:rsid w:val="00BF3D2E"/>
    <w:rsid w:val="00BF3D6A"/>
    <w:rsid w:val="00BF3D91"/>
    <w:rsid w:val="00BF3E89"/>
    <w:rsid w:val="00BF3E8A"/>
    <w:rsid w:val="00BF3F6D"/>
    <w:rsid w:val="00BF433C"/>
    <w:rsid w:val="00BF4475"/>
    <w:rsid w:val="00BF476B"/>
    <w:rsid w:val="00BF4C47"/>
    <w:rsid w:val="00BF4C81"/>
    <w:rsid w:val="00BF4E72"/>
    <w:rsid w:val="00BF5050"/>
    <w:rsid w:val="00BF5082"/>
    <w:rsid w:val="00BF50B4"/>
    <w:rsid w:val="00BF5184"/>
    <w:rsid w:val="00BF5252"/>
    <w:rsid w:val="00BF5592"/>
    <w:rsid w:val="00BF5723"/>
    <w:rsid w:val="00BF5A95"/>
    <w:rsid w:val="00BF5AB1"/>
    <w:rsid w:val="00BF5AEB"/>
    <w:rsid w:val="00BF5CC4"/>
    <w:rsid w:val="00BF5D33"/>
    <w:rsid w:val="00BF5D4A"/>
    <w:rsid w:val="00BF5E18"/>
    <w:rsid w:val="00BF5F6F"/>
    <w:rsid w:val="00BF60BF"/>
    <w:rsid w:val="00BF6190"/>
    <w:rsid w:val="00BF63FE"/>
    <w:rsid w:val="00BF69E8"/>
    <w:rsid w:val="00BF6F49"/>
    <w:rsid w:val="00BF6FB2"/>
    <w:rsid w:val="00BF706B"/>
    <w:rsid w:val="00BF7082"/>
    <w:rsid w:val="00BF71BA"/>
    <w:rsid w:val="00BF71C0"/>
    <w:rsid w:val="00BF71D1"/>
    <w:rsid w:val="00BF764A"/>
    <w:rsid w:val="00BF7A18"/>
    <w:rsid w:val="00BF7B79"/>
    <w:rsid w:val="00BF7E97"/>
    <w:rsid w:val="00C002B7"/>
    <w:rsid w:val="00C003BD"/>
    <w:rsid w:val="00C00432"/>
    <w:rsid w:val="00C00948"/>
    <w:rsid w:val="00C009E4"/>
    <w:rsid w:val="00C00ADB"/>
    <w:rsid w:val="00C00D1F"/>
    <w:rsid w:val="00C00D92"/>
    <w:rsid w:val="00C00DA7"/>
    <w:rsid w:val="00C00DB4"/>
    <w:rsid w:val="00C00FA9"/>
    <w:rsid w:val="00C00FED"/>
    <w:rsid w:val="00C012B6"/>
    <w:rsid w:val="00C01321"/>
    <w:rsid w:val="00C01380"/>
    <w:rsid w:val="00C01572"/>
    <w:rsid w:val="00C01962"/>
    <w:rsid w:val="00C01AE3"/>
    <w:rsid w:val="00C01B82"/>
    <w:rsid w:val="00C01C21"/>
    <w:rsid w:val="00C01CFA"/>
    <w:rsid w:val="00C01F5D"/>
    <w:rsid w:val="00C020CA"/>
    <w:rsid w:val="00C020E6"/>
    <w:rsid w:val="00C021E9"/>
    <w:rsid w:val="00C0236D"/>
    <w:rsid w:val="00C023C2"/>
    <w:rsid w:val="00C0274B"/>
    <w:rsid w:val="00C029B8"/>
    <w:rsid w:val="00C02B23"/>
    <w:rsid w:val="00C02C66"/>
    <w:rsid w:val="00C02E90"/>
    <w:rsid w:val="00C02F20"/>
    <w:rsid w:val="00C02F30"/>
    <w:rsid w:val="00C0366F"/>
    <w:rsid w:val="00C0375E"/>
    <w:rsid w:val="00C037E0"/>
    <w:rsid w:val="00C0380B"/>
    <w:rsid w:val="00C03C9F"/>
    <w:rsid w:val="00C03CB2"/>
    <w:rsid w:val="00C03DC7"/>
    <w:rsid w:val="00C03F01"/>
    <w:rsid w:val="00C041A8"/>
    <w:rsid w:val="00C041F2"/>
    <w:rsid w:val="00C04373"/>
    <w:rsid w:val="00C04424"/>
    <w:rsid w:val="00C04506"/>
    <w:rsid w:val="00C0451A"/>
    <w:rsid w:val="00C04781"/>
    <w:rsid w:val="00C0485D"/>
    <w:rsid w:val="00C048AC"/>
    <w:rsid w:val="00C04A1B"/>
    <w:rsid w:val="00C04A6E"/>
    <w:rsid w:val="00C04B2E"/>
    <w:rsid w:val="00C04C8D"/>
    <w:rsid w:val="00C04EDF"/>
    <w:rsid w:val="00C04F41"/>
    <w:rsid w:val="00C0511E"/>
    <w:rsid w:val="00C05354"/>
    <w:rsid w:val="00C0584A"/>
    <w:rsid w:val="00C059AB"/>
    <w:rsid w:val="00C059D1"/>
    <w:rsid w:val="00C05AE4"/>
    <w:rsid w:val="00C05CF5"/>
    <w:rsid w:val="00C05D7A"/>
    <w:rsid w:val="00C05E03"/>
    <w:rsid w:val="00C061B6"/>
    <w:rsid w:val="00C061F1"/>
    <w:rsid w:val="00C062F2"/>
    <w:rsid w:val="00C064E8"/>
    <w:rsid w:val="00C0689E"/>
    <w:rsid w:val="00C06B15"/>
    <w:rsid w:val="00C0714C"/>
    <w:rsid w:val="00C07289"/>
    <w:rsid w:val="00C074A2"/>
    <w:rsid w:val="00C075F2"/>
    <w:rsid w:val="00C0761B"/>
    <w:rsid w:val="00C07969"/>
    <w:rsid w:val="00C07BDF"/>
    <w:rsid w:val="00C07D6C"/>
    <w:rsid w:val="00C07E0B"/>
    <w:rsid w:val="00C07E12"/>
    <w:rsid w:val="00C07EBD"/>
    <w:rsid w:val="00C1009B"/>
    <w:rsid w:val="00C100A6"/>
    <w:rsid w:val="00C10258"/>
    <w:rsid w:val="00C10318"/>
    <w:rsid w:val="00C10457"/>
    <w:rsid w:val="00C10490"/>
    <w:rsid w:val="00C105F4"/>
    <w:rsid w:val="00C1061C"/>
    <w:rsid w:val="00C109CE"/>
    <w:rsid w:val="00C109D9"/>
    <w:rsid w:val="00C10A30"/>
    <w:rsid w:val="00C10BAE"/>
    <w:rsid w:val="00C10D31"/>
    <w:rsid w:val="00C10E20"/>
    <w:rsid w:val="00C10F90"/>
    <w:rsid w:val="00C1100C"/>
    <w:rsid w:val="00C112AB"/>
    <w:rsid w:val="00C11401"/>
    <w:rsid w:val="00C11476"/>
    <w:rsid w:val="00C11503"/>
    <w:rsid w:val="00C116A2"/>
    <w:rsid w:val="00C116DC"/>
    <w:rsid w:val="00C11769"/>
    <w:rsid w:val="00C11888"/>
    <w:rsid w:val="00C118E7"/>
    <w:rsid w:val="00C1195F"/>
    <w:rsid w:val="00C11A02"/>
    <w:rsid w:val="00C11AB4"/>
    <w:rsid w:val="00C11C1C"/>
    <w:rsid w:val="00C11C3A"/>
    <w:rsid w:val="00C11C7E"/>
    <w:rsid w:val="00C11E6D"/>
    <w:rsid w:val="00C11F91"/>
    <w:rsid w:val="00C11FFE"/>
    <w:rsid w:val="00C120FA"/>
    <w:rsid w:val="00C12210"/>
    <w:rsid w:val="00C12234"/>
    <w:rsid w:val="00C1225B"/>
    <w:rsid w:val="00C126C7"/>
    <w:rsid w:val="00C12713"/>
    <w:rsid w:val="00C129F7"/>
    <w:rsid w:val="00C12BF0"/>
    <w:rsid w:val="00C12C70"/>
    <w:rsid w:val="00C12C7F"/>
    <w:rsid w:val="00C12DB1"/>
    <w:rsid w:val="00C12F82"/>
    <w:rsid w:val="00C13145"/>
    <w:rsid w:val="00C13303"/>
    <w:rsid w:val="00C1345E"/>
    <w:rsid w:val="00C134F5"/>
    <w:rsid w:val="00C135F3"/>
    <w:rsid w:val="00C13685"/>
    <w:rsid w:val="00C137F2"/>
    <w:rsid w:val="00C13AEA"/>
    <w:rsid w:val="00C13BE2"/>
    <w:rsid w:val="00C13CF5"/>
    <w:rsid w:val="00C13ECB"/>
    <w:rsid w:val="00C13F13"/>
    <w:rsid w:val="00C13F25"/>
    <w:rsid w:val="00C14105"/>
    <w:rsid w:val="00C141D7"/>
    <w:rsid w:val="00C144B4"/>
    <w:rsid w:val="00C14540"/>
    <w:rsid w:val="00C145F1"/>
    <w:rsid w:val="00C14894"/>
    <w:rsid w:val="00C149B3"/>
    <w:rsid w:val="00C14C9F"/>
    <w:rsid w:val="00C14D7C"/>
    <w:rsid w:val="00C14DAC"/>
    <w:rsid w:val="00C14E18"/>
    <w:rsid w:val="00C14F5E"/>
    <w:rsid w:val="00C15384"/>
    <w:rsid w:val="00C1539A"/>
    <w:rsid w:val="00C15412"/>
    <w:rsid w:val="00C1561E"/>
    <w:rsid w:val="00C159F5"/>
    <w:rsid w:val="00C159FB"/>
    <w:rsid w:val="00C15A51"/>
    <w:rsid w:val="00C15BF5"/>
    <w:rsid w:val="00C15C97"/>
    <w:rsid w:val="00C15CA2"/>
    <w:rsid w:val="00C15D3A"/>
    <w:rsid w:val="00C15D7B"/>
    <w:rsid w:val="00C15E6E"/>
    <w:rsid w:val="00C161E2"/>
    <w:rsid w:val="00C16213"/>
    <w:rsid w:val="00C1625B"/>
    <w:rsid w:val="00C1630F"/>
    <w:rsid w:val="00C164B6"/>
    <w:rsid w:val="00C16520"/>
    <w:rsid w:val="00C1657D"/>
    <w:rsid w:val="00C165D3"/>
    <w:rsid w:val="00C167E2"/>
    <w:rsid w:val="00C1685E"/>
    <w:rsid w:val="00C16B22"/>
    <w:rsid w:val="00C16CBB"/>
    <w:rsid w:val="00C16F4E"/>
    <w:rsid w:val="00C16FF2"/>
    <w:rsid w:val="00C170C7"/>
    <w:rsid w:val="00C172D7"/>
    <w:rsid w:val="00C175DD"/>
    <w:rsid w:val="00C17710"/>
    <w:rsid w:val="00C1779A"/>
    <w:rsid w:val="00C177EF"/>
    <w:rsid w:val="00C177F0"/>
    <w:rsid w:val="00C1783A"/>
    <w:rsid w:val="00C1797E"/>
    <w:rsid w:val="00C1798F"/>
    <w:rsid w:val="00C17B9B"/>
    <w:rsid w:val="00C17BB7"/>
    <w:rsid w:val="00C17C10"/>
    <w:rsid w:val="00C20176"/>
    <w:rsid w:val="00C201B1"/>
    <w:rsid w:val="00C201FC"/>
    <w:rsid w:val="00C20465"/>
    <w:rsid w:val="00C208CE"/>
    <w:rsid w:val="00C209BE"/>
    <w:rsid w:val="00C20AE8"/>
    <w:rsid w:val="00C20B5A"/>
    <w:rsid w:val="00C20E70"/>
    <w:rsid w:val="00C20F2D"/>
    <w:rsid w:val="00C2105E"/>
    <w:rsid w:val="00C21081"/>
    <w:rsid w:val="00C21240"/>
    <w:rsid w:val="00C2135D"/>
    <w:rsid w:val="00C21399"/>
    <w:rsid w:val="00C216BE"/>
    <w:rsid w:val="00C21736"/>
    <w:rsid w:val="00C2193F"/>
    <w:rsid w:val="00C21940"/>
    <w:rsid w:val="00C21B55"/>
    <w:rsid w:val="00C21BEC"/>
    <w:rsid w:val="00C21C2C"/>
    <w:rsid w:val="00C21C42"/>
    <w:rsid w:val="00C21CB3"/>
    <w:rsid w:val="00C21D46"/>
    <w:rsid w:val="00C21DDA"/>
    <w:rsid w:val="00C21DE8"/>
    <w:rsid w:val="00C21F05"/>
    <w:rsid w:val="00C2207C"/>
    <w:rsid w:val="00C2236D"/>
    <w:rsid w:val="00C223EA"/>
    <w:rsid w:val="00C22498"/>
    <w:rsid w:val="00C226B6"/>
    <w:rsid w:val="00C2277D"/>
    <w:rsid w:val="00C22B4B"/>
    <w:rsid w:val="00C22C42"/>
    <w:rsid w:val="00C22D4E"/>
    <w:rsid w:val="00C22E56"/>
    <w:rsid w:val="00C22F3A"/>
    <w:rsid w:val="00C23038"/>
    <w:rsid w:val="00C23297"/>
    <w:rsid w:val="00C2358B"/>
    <w:rsid w:val="00C23776"/>
    <w:rsid w:val="00C239E0"/>
    <w:rsid w:val="00C23ECD"/>
    <w:rsid w:val="00C23EF7"/>
    <w:rsid w:val="00C24043"/>
    <w:rsid w:val="00C2406C"/>
    <w:rsid w:val="00C24196"/>
    <w:rsid w:val="00C24306"/>
    <w:rsid w:val="00C24521"/>
    <w:rsid w:val="00C24713"/>
    <w:rsid w:val="00C24770"/>
    <w:rsid w:val="00C247A8"/>
    <w:rsid w:val="00C247AB"/>
    <w:rsid w:val="00C2483A"/>
    <w:rsid w:val="00C24878"/>
    <w:rsid w:val="00C248F1"/>
    <w:rsid w:val="00C24B8A"/>
    <w:rsid w:val="00C24C2D"/>
    <w:rsid w:val="00C24E58"/>
    <w:rsid w:val="00C24FC9"/>
    <w:rsid w:val="00C2504B"/>
    <w:rsid w:val="00C25131"/>
    <w:rsid w:val="00C2538D"/>
    <w:rsid w:val="00C253E5"/>
    <w:rsid w:val="00C2573D"/>
    <w:rsid w:val="00C25762"/>
    <w:rsid w:val="00C2577D"/>
    <w:rsid w:val="00C25819"/>
    <w:rsid w:val="00C2592F"/>
    <w:rsid w:val="00C25B31"/>
    <w:rsid w:val="00C25BCA"/>
    <w:rsid w:val="00C25CB8"/>
    <w:rsid w:val="00C25E2F"/>
    <w:rsid w:val="00C25E59"/>
    <w:rsid w:val="00C25ECE"/>
    <w:rsid w:val="00C26087"/>
    <w:rsid w:val="00C262FC"/>
    <w:rsid w:val="00C26385"/>
    <w:rsid w:val="00C267D0"/>
    <w:rsid w:val="00C268D0"/>
    <w:rsid w:val="00C26AE9"/>
    <w:rsid w:val="00C26CC6"/>
    <w:rsid w:val="00C26CE5"/>
    <w:rsid w:val="00C27301"/>
    <w:rsid w:val="00C27568"/>
    <w:rsid w:val="00C27597"/>
    <w:rsid w:val="00C27711"/>
    <w:rsid w:val="00C277E1"/>
    <w:rsid w:val="00C278FE"/>
    <w:rsid w:val="00C27989"/>
    <w:rsid w:val="00C27F66"/>
    <w:rsid w:val="00C3003C"/>
    <w:rsid w:val="00C300C8"/>
    <w:rsid w:val="00C3063A"/>
    <w:rsid w:val="00C3079A"/>
    <w:rsid w:val="00C308AC"/>
    <w:rsid w:val="00C30921"/>
    <w:rsid w:val="00C30C4F"/>
    <w:rsid w:val="00C30DC3"/>
    <w:rsid w:val="00C30DC9"/>
    <w:rsid w:val="00C31193"/>
    <w:rsid w:val="00C31260"/>
    <w:rsid w:val="00C312B3"/>
    <w:rsid w:val="00C314AC"/>
    <w:rsid w:val="00C316A3"/>
    <w:rsid w:val="00C316D5"/>
    <w:rsid w:val="00C31727"/>
    <w:rsid w:val="00C317EF"/>
    <w:rsid w:val="00C3182B"/>
    <w:rsid w:val="00C31898"/>
    <w:rsid w:val="00C3190B"/>
    <w:rsid w:val="00C31A3E"/>
    <w:rsid w:val="00C31AF0"/>
    <w:rsid w:val="00C31AF9"/>
    <w:rsid w:val="00C31C9C"/>
    <w:rsid w:val="00C3212D"/>
    <w:rsid w:val="00C323DE"/>
    <w:rsid w:val="00C325C7"/>
    <w:rsid w:val="00C326A8"/>
    <w:rsid w:val="00C32947"/>
    <w:rsid w:val="00C32996"/>
    <w:rsid w:val="00C329CA"/>
    <w:rsid w:val="00C32D77"/>
    <w:rsid w:val="00C32EE8"/>
    <w:rsid w:val="00C331C2"/>
    <w:rsid w:val="00C331EF"/>
    <w:rsid w:val="00C335A9"/>
    <w:rsid w:val="00C3384E"/>
    <w:rsid w:val="00C3395A"/>
    <w:rsid w:val="00C33B59"/>
    <w:rsid w:val="00C33E01"/>
    <w:rsid w:val="00C33E2E"/>
    <w:rsid w:val="00C3404F"/>
    <w:rsid w:val="00C34061"/>
    <w:rsid w:val="00C34229"/>
    <w:rsid w:val="00C34322"/>
    <w:rsid w:val="00C3446A"/>
    <w:rsid w:val="00C344B4"/>
    <w:rsid w:val="00C3452D"/>
    <w:rsid w:val="00C34640"/>
    <w:rsid w:val="00C34642"/>
    <w:rsid w:val="00C34968"/>
    <w:rsid w:val="00C34CF3"/>
    <w:rsid w:val="00C34D2F"/>
    <w:rsid w:val="00C34DDF"/>
    <w:rsid w:val="00C34EA6"/>
    <w:rsid w:val="00C34F25"/>
    <w:rsid w:val="00C34F51"/>
    <w:rsid w:val="00C35283"/>
    <w:rsid w:val="00C354D3"/>
    <w:rsid w:val="00C3557B"/>
    <w:rsid w:val="00C35698"/>
    <w:rsid w:val="00C356E9"/>
    <w:rsid w:val="00C358FD"/>
    <w:rsid w:val="00C35979"/>
    <w:rsid w:val="00C3599B"/>
    <w:rsid w:val="00C359B3"/>
    <w:rsid w:val="00C35AD2"/>
    <w:rsid w:val="00C35B5A"/>
    <w:rsid w:val="00C35C49"/>
    <w:rsid w:val="00C35D42"/>
    <w:rsid w:val="00C35E19"/>
    <w:rsid w:val="00C362BD"/>
    <w:rsid w:val="00C36389"/>
    <w:rsid w:val="00C365EC"/>
    <w:rsid w:val="00C36D88"/>
    <w:rsid w:val="00C36DF5"/>
    <w:rsid w:val="00C36ED1"/>
    <w:rsid w:val="00C3705B"/>
    <w:rsid w:val="00C3716E"/>
    <w:rsid w:val="00C3725D"/>
    <w:rsid w:val="00C37294"/>
    <w:rsid w:val="00C37384"/>
    <w:rsid w:val="00C37404"/>
    <w:rsid w:val="00C3772B"/>
    <w:rsid w:val="00C379BC"/>
    <w:rsid w:val="00C37A10"/>
    <w:rsid w:val="00C37EC2"/>
    <w:rsid w:val="00C40210"/>
    <w:rsid w:val="00C40261"/>
    <w:rsid w:val="00C406E6"/>
    <w:rsid w:val="00C40A74"/>
    <w:rsid w:val="00C40C34"/>
    <w:rsid w:val="00C40EAD"/>
    <w:rsid w:val="00C40EB3"/>
    <w:rsid w:val="00C411E5"/>
    <w:rsid w:val="00C4164B"/>
    <w:rsid w:val="00C4169A"/>
    <w:rsid w:val="00C41763"/>
    <w:rsid w:val="00C417BF"/>
    <w:rsid w:val="00C4190C"/>
    <w:rsid w:val="00C41A56"/>
    <w:rsid w:val="00C41AB1"/>
    <w:rsid w:val="00C41C7D"/>
    <w:rsid w:val="00C42157"/>
    <w:rsid w:val="00C42316"/>
    <w:rsid w:val="00C42487"/>
    <w:rsid w:val="00C425A0"/>
    <w:rsid w:val="00C426A5"/>
    <w:rsid w:val="00C42704"/>
    <w:rsid w:val="00C4298D"/>
    <w:rsid w:val="00C429BA"/>
    <w:rsid w:val="00C42C53"/>
    <w:rsid w:val="00C42DD0"/>
    <w:rsid w:val="00C42F28"/>
    <w:rsid w:val="00C42F30"/>
    <w:rsid w:val="00C42F5D"/>
    <w:rsid w:val="00C43232"/>
    <w:rsid w:val="00C43253"/>
    <w:rsid w:val="00C432B4"/>
    <w:rsid w:val="00C43348"/>
    <w:rsid w:val="00C4350D"/>
    <w:rsid w:val="00C4354A"/>
    <w:rsid w:val="00C43661"/>
    <w:rsid w:val="00C43677"/>
    <w:rsid w:val="00C439AB"/>
    <w:rsid w:val="00C43B4D"/>
    <w:rsid w:val="00C43DB4"/>
    <w:rsid w:val="00C43E3A"/>
    <w:rsid w:val="00C44692"/>
    <w:rsid w:val="00C44815"/>
    <w:rsid w:val="00C44831"/>
    <w:rsid w:val="00C44843"/>
    <w:rsid w:val="00C44885"/>
    <w:rsid w:val="00C44917"/>
    <w:rsid w:val="00C44D1C"/>
    <w:rsid w:val="00C44E43"/>
    <w:rsid w:val="00C45065"/>
    <w:rsid w:val="00C45095"/>
    <w:rsid w:val="00C451F5"/>
    <w:rsid w:val="00C4524B"/>
    <w:rsid w:val="00C45647"/>
    <w:rsid w:val="00C45749"/>
    <w:rsid w:val="00C45890"/>
    <w:rsid w:val="00C459A2"/>
    <w:rsid w:val="00C45A43"/>
    <w:rsid w:val="00C45B47"/>
    <w:rsid w:val="00C45B7C"/>
    <w:rsid w:val="00C45D0B"/>
    <w:rsid w:val="00C45EC4"/>
    <w:rsid w:val="00C45F1C"/>
    <w:rsid w:val="00C45F26"/>
    <w:rsid w:val="00C46049"/>
    <w:rsid w:val="00C460C1"/>
    <w:rsid w:val="00C461D8"/>
    <w:rsid w:val="00C46364"/>
    <w:rsid w:val="00C46392"/>
    <w:rsid w:val="00C46764"/>
    <w:rsid w:val="00C467D0"/>
    <w:rsid w:val="00C4682D"/>
    <w:rsid w:val="00C4683E"/>
    <w:rsid w:val="00C468C0"/>
    <w:rsid w:val="00C46938"/>
    <w:rsid w:val="00C46A28"/>
    <w:rsid w:val="00C46D1D"/>
    <w:rsid w:val="00C470C3"/>
    <w:rsid w:val="00C470D5"/>
    <w:rsid w:val="00C47363"/>
    <w:rsid w:val="00C47684"/>
    <w:rsid w:val="00C47850"/>
    <w:rsid w:val="00C47895"/>
    <w:rsid w:val="00C478F2"/>
    <w:rsid w:val="00C47958"/>
    <w:rsid w:val="00C47B59"/>
    <w:rsid w:val="00C47B80"/>
    <w:rsid w:val="00C47F7A"/>
    <w:rsid w:val="00C50240"/>
    <w:rsid w:val="00C5030F"/>
    <w:rsid w:val="00C5051B"/>
    <w:rsid w:val="00C506C2"/>
    <w:rsid w:val="00C50801"/>
    <w:rsid w:val="00C50988"/>
    <w:rsid w:val="00C509E8"/>
    <w:rsid w:val="00C50D5E"/>
    <w:rsid w:val="00C50EB5"/>
    <w:rsid w:val="00C50EC6"/>
    <w:rsid w:val="00C512A8"/>
    <w:rsid w:val="00C512B7"/>
    <w:rsid w:val="00C51320"/>
    <w:rsid w:val="00C51595"/>
    <w:rsid w:val="00C515F2"/>
    <w:rsid w:val="00C516FC"/>
    <w:rsid w:val="00C518EB"/>
    <w:rsid w:val="00C51A4F"/>
    <w:rsid w:val="00C51C04"/>
    <w:rsid w:val="00C51CCF"/>
    <w:rsid w:val="00C51D26"/>
    <w:rsid w:val="00C5211D"/>
    <w:rsid w:val="00C524EC"/>
    <w:rsid w:val="00C5284E"/>
    <w:rsid w:val="00C52AF1"/>
    <w:rsid w:val="00C52B0A"/>
    <w:rsid w:val="00C52CC1"/>
    <w:rsid w:val="00C52D82"/>
    <w:rsid w:val="00C52E6E"/>
    <w:rsid w:val="00C52FAA"/>
    <w:rsid w:val="00C53074"/>
    <w:rsid w:val="00C5320B"/>
    <w:rsid w:val="00C53337"/>
    <w:rsid w:val="00C53359"/>
    <w:rsid w:val="00C535CB"/>
    <w:rsid w:val="00C538A4"/>
    <w:rsid w:val="00C53972"/>
    <w:rsid w:val="00C53AE6"/>
    <w:rsid w:val="00C53BA9"/>
    <w:rsid w:val="00C53CBF"/>
    <w:rsid w:val="00C53D69"/>
    <w:rsid w:val="00C53E27"/>
    <w:rsid w:val="00C53FE9"/>
    <w:rsid w:val="00C5402D"/>
    <w:rsid w:val="00C54249"/>
    <w:rsid w:val="00C54276"/>
    <w:rsid w:val="00C542D0"/>
    <w:rsid w:val="00C5433D"/>
    <w:rsid w:val="00C54376"/>
    <w:rsid w:val="00C543B8"/>
    <w:rsid w:val="00C544D3"/>
    <w:rsid w:val="00C544E0"/>
    <w:rsid w:val="00C5459D"/>
    <w:rsid w:val="00C54964"/>
    <w:rsid w:val="00C54CD3"/>
    <w:rsid w:val="00C54E24"/>
    <w:rsid w:val="00C54E47"/>
    <w:rsid w:val="00C54F33"/>
    <w:rsid w:val="00C55001"/>
    <w:rsid w:val="00C551AC"/>
    <w:rsid w:val="00C5520E"/>
    <w:rsid w:val="00C5537B"/>
    <w:rsid w:val="00C555F8"/>
    <w:rsid w:val="00C5578E"/>
    <w:rsid w:val="00C55803"/>
    <w:rsid w:val="00C55841"/>
    <w:rsid w:val="00C55A4B"/>
    <w:rsid w:val="00C55B20"/>
    <w:rsid w:val="00C55C6B"/>
    <w:rsid w:val="00C55D70"/>
    <w:rsid w:val="00C55DEB"/>
    <w:rsid w:val="00C55F01"/>
    <w:rsid w:val="00C561DB"/>
    <w:rsid w:val="00C5632B"/>
    <w:rsid w:val="00C5634E"/>
    <w:rsid w:val="00C563E7"/>
    <w:rsid w:val="00C56452"/>
    <w:rsid w:val="00C56476"/>
    <w:rsid w:val="00C56507"/>
    <w:rsid w:val="00C56829"/>
    <w:rsid w:val="00C56857"/>
    <w:rsid w:val="00C5686C"/>
    <w:rsid w:val="00C568B1"/>
    <w:rsid w:val="00C568C8"/>
    <w:rsid w:val="00C568EC"/>
    <w:rsid w:val="00C56C7D"/>
    <w:rsid w:val="00C56EF5"/>
    <w:rsid w:val="00C56FFC"/>
    <w:rsid w:val="00C57170"/>
    <w:rsid w:val="00C5726E"/>
    <w:rsid w:val="00C57296"/>
    <w:rsid w:val="00C57335"/>
    <w:rsid w:val="00C5740D"/>
    <w:rsid w:val="00C5744B"/>
    <w:rsid w:val="00C575E0"/>
    <w:rsid w:val="00C57803"/>
    <w:rsid w:val="00C5789A"/>
    <w:rsid w:val="00C579D7"/>
    <w:rsid w:val="00C57BD3"/>
    <w:rsid w:val="00C57CE6"/>
    <w:rsid w:val="00C57DFF"/>
    <w:rsid w:val="00C57F2C"/>
    <w:rsid w:val="00C57F6F"/>
    <w:rsid w:val="00C60100"/>
    <w:rsid w:val="00C60148"/>
    <w:rsid w:val="00C60178"/>
    <w:rsid w:val="00C6055F"/>
    <w:rsid w:val="00C60BE4"/>
    <w:rsid w:val="00C60D5A"/>
    <w:rsid w:val="00C60E17"/>
    <w:rsid w:val="00C60F21"/>
    <w:rsid w:val="00C60F8E"/>
    <w:rsid w:val="00C61094"/>
    <w:rsid w:val="00C6140C"/>
    <w:rsid w:val="00C614ED"/>
    <w:rsid w:val="00C615CF"/>
    <w:rsid w:val="00C6166D"/>
    <w:rsid w:val="00C618A0"/>
    <w:rsid w:val="00C618AD"/>
    <w:rsid w:val="00C6196F"/>
    <w:rsid w:val="00C6197F"/>
    <w:rsid w:val="00C61A8D"/>
    <w:rsid w:val="00C61B2B"/>
    <w:rsid w:val="00C61C98"/>
    <w:rsid w:val="00C61D35"/>
    <w:rsid w:val="00C61E34"/>
    <w:rsid w:val="00C61E54"/>
    <w:rsid w:val="00C61F11"/>
    <w:rsid w:val="00C61FFE"/>
    <w:rsid w:val="00C621A6"/>
    <w:rsid w:val="00C621D0"/>
    <w:rsid w:val="00C62254"/>
    <w:rsid w:val="00C62493"/>
    <w:rsid w:val="00C6255C"/>
    <w:rsid w:val="00C628B7"/>
    <w:rsid w:val="00C628DD"/>
    <w:rsid w:val="00C629A9"/>
    <w:rsid w:val="00C62CC4"/>
    <w:rsid w:val="00C62CF6"/>
    <w:rsid w:val="00C62E23"/>
    <w:rsid w:val="00C62E31"/>
    <w:rsid w:val="00C63088"/>
    <w:rsid w:val="00C6330D"/>
    <w:rsid w:val="00C633ED"/>
    <w:rsid w:val="00C6343B"/>
    <w:rsid w:val="00C63641"/>
    <w:rsid w:val="00C636A9"/>
    <w:rsid w:val="00C63807"/>
    <w:rsid w:val="00C63847"/>
    <w:rsid w:val="00C63869"/>
    <w:rsid w:val="00C638AC"/>
    <w:rsid w:val="00C63A09"/>
    <w:rsid w:val="00C63B7F"/>
    <w:rsid w:val="00C63C68"/>
    <w:rsid w:val="00C63C69"/>
    <w:rsid w:val="00C6404C"/>
    <w:rsid w:val="00C640C4"/>
    <w:rsid w:val="00C6424F"/>
    <w:rsid w:val="00C647BF"/>
    <w:rsid w:val="00C64A37"/>
    <w:rsid w:val="00C64D12"/>
    <w:rsid w:val="00C64D88"/>
    <w:rsid w:val="00C64E9F"/>
    <w:rsid w:val="00C64F7E"/>
    <w:rsid w:val="00C65540"/>
    <w:rsid w:val="00C656BA"/>
    <w:rsid w:val="00C65869"/>
    <w:rsid w:val="00C65A7E"/>
    <w:rsid w:val="00C65E70"/>
    <w:rsid w:val="00C65F95"/>
    <w:rsid w:val="00C66026"/>
    <w:rsid w:val="00C66383"/>
    <w:rsid w:val="00C6673E"/>
    <w:rsid w:val="00C66AA1"/>
    <w:rsid w:val="00C66C1A"/>
    <w:rsid w:val="00C66ED1"/>
    <w:rsid w:val="00C67146"/>
    <w:rsid w:val="00C6739E"/>
    <w:rsid w:val="00C673BA"/>
    <w:rsid w:val="00C673D9"/>
    <w:rsid w:val="00C67451"/>
    <w:rsid w:val="00C6747F"/>
    <w:rsid w:val="00C67489"/>
    <w:rsid w:val="00C6789B"/>
    <w:rsid w:val="00C67963"/>
    <w:rsid w:val="00C67A15"/>
    <w:rsid w:val="00C67A47"/>
    <w:rsid w:val="00C67A7A"/>
    <w:rsid w:val="00C67C71"/>
    <w:rsid w:val="00C67CA5"/>
    <w:rsid w:val="00C67DB1"/>
    <w:rsid w:val="00C67DE5"/>
    <w:rsid w:val="00C70011"/>
    <w:rsid w:val="00C700B8"/>
    <w:rsid w:val="00C70285"/>
    <w:rsid w:val="00C70381"/>
    <w:rsid w:val="00C70535"/>
    <w:rsid w:val="00C70604"/>
    <w:rsid w:val="00C706C5"/>
    <w:rsid w:val="00C70749"/>
    <w:rsid w:val="00C7098E"/>
    <w:rsid w:val="00C70A16"/>
    <w:rsid w:val="00C70AC7"/>
    <w:rsid w:val="00C70CA7"/>
    <w:rsid w:val="00C70D1E"/>
    <w:rsid w:val="00C70D4E"/>
    <w:rsid w:val="00C70D92"/>
    <w:rsid w:val="00C70E1E"/>
    <w:rsid w:val="00C70E9F"/>
    <w:rsid w:val="00C70FAA"/>
    <w:rsid w:val="00C70FCD"/>
    <w:rsid w:val="00C711C4"/>
    <w:rsid w:val="00C7130D"/>
    <w:rsid w:val="00C7144E"/>
    <w:rsid w:val="00C71485"/>
    <w:rsid w:val="00C71560"/>
    <w:rsid w:val="00C7162A"/>
    <w:rsid w:val="00C71657"/>
    <w:rsid w:val="00C71A13"/>
    <w:rsid w:val="00C71A51"/>
    <w:rsid w:val="00C71B95"/>
    <w:rsid w:val="00C71D03"/>
    <w:rsid w:val="00C72752"/>
    <w:rsid w:val="00C72AC6"/>
    <w:rsid w:val="00C72B30"/>
    <w:rsid w:val="00C72C3B"/>
    <w:rsid w:val="00C72D8E"/>
    <w:rsid w:val="00C72E52"/>
    <w:rsid w:val="00C7314F"/>
    <w:rsid w:val="00C733FB"/>
    <w:rsid w:val="00C7358C"/>
    <w:rsid w:val="00C7364E"/>
    <w:rsid w:val="00C73876"/>
    <w:rsid w:val="00C73AA3"/>
    <w:rsid w:val="00C73BAD"/>
    <w:rsid w:val="00C73C94"/>
    <w:rsid w:val="00C73D27"/>
    <w:rsid w:val="00C73E82"/>
    <w:rsid w:val="00C73FFF"/>
    <w:rsid w:val="00C74183"/>
    <w:rsid w:val="00C74334"/>
    <w:rsid w:val="00C74359"/>
    <w:rsid w:val="00C74485"/>
    <w:rsid w:val="00C74523"/>
    <w:rsid w:val="00C74542"/>
    <w:rsid w:val="00C7461F"/>
    <w:rsid w:val="00C74812"/>
    <w:rsid w:val="00C74A06"/>
    <w:rsid w:val="00C74A14"/>
    <w:rsid w:val="00C74DD0"/>
    <w:rsid w:val="00C74DDE"/>
    <w:rsid w:val="00C74F52"/>
    <w:rsid w:val="00C7534B"/>
    <w:rsid w:val="00C754CA"/>
    <w:rsid w:val="00C7568B"/>
    <w:rsid w:val="00C757AD"/>
    <w:rsid w:val="00C758D5"/>
    <w:rsid w:val="00C75A61"/>
    <w:rsid w:val="00C75ADA"/>
    <w:rsid w:val="00C75BC7"/>
    <w:rsid w:val="00C75BF5"/>
    <w:rsid w:val="00C75D53"/>
    <w:rsid w:val="00C75D5F"/>
    <w:rsid w:val="00C75F77"/>
    <w:rsid w:val="00C75F9C"/>
    <w:rsid w:val="00C75FCD"/>
    <w:rsid w:val="00C760AA"/>
    <w:rsid w:val="00C76142"/>
    <w:rsid w:val="00C76281"/>
    <w:rsid w:val="00C76772"/>
    <w:rsid w:val="00C7685B"/>
    <w:rsid w:val="00C768DC"/>
    <w:rsid w:val="00C7695E"/>
    <w:rsid w:val="00C769E8"/>
    <w:rsid w:val="00C76AD4"/>
    <w:rsid w:val="00C76EBB"/>
    <w:rsid w:val="00C76F70"/>
    <w:rsid w:val="00C77310"/>
    <w:rsid w:val="00C775F5"/>
    <w:rsid w:val="00C776BE"/>
    <w:rsid w:val="00C776E7"/>
    <w:rsid w:val="00C77730"/>
    <w:rsid w:val="00C777DF"/>
    <w:rsid w:val="00C77874"/>
    <w:rsid w:val="00C77885"/>
    <w:rsid w:val="00C80013"/>
    <w:rsid w:val="00C80109"/>
    <w:rsid w:val="00C8015A"/>
    <w:rsid w:val="00C80248"/>
    <w:rsid w:val="00C804DC"/>
    <w:rsid w:val="00C80515"/>
    <w:rsid w:val="00C80598"/>
    <w:rsid w:val="00C80619"/>
    <w:rsid w:val="00C80704"/>
    <w:rsid w:val="00C80A0B"/>
    <w:rsid w:val="00C80B5D"/>
    <w:rsid w:val="00C80C2D"/>
    <w:rsid w:val="00C80D14"/>
    <w:rsid w:val="00C80D4B"/>
    <w:rsid w:val="00C80DF9"/>
    <w:rsid w:val="00C80E29"/>
    <w:rsid w:val="00C80F8A"/>
    <w:rsid w:val="00C81035"/>
    <w:rsid w:val="00C8112A"/>
    <w:rsid w:val="00C8113D"/>
    <w:rsid w:val="00C811E7"/>
    <w:rsid w:val="00C81290"/>
    <w:rsid w:val="00C81441"/>
    <w:rsid w:val="00C8146E"/>
    <w:rsid w:val="00C815EB"/>
    <w:rsid w:val="00C8165E"/>
    <w:rsid w:val="00C8173F"/>
    <w:rsid w:val="00C81754"/>
    <w:rsid w:val="00C8177A"/>
    <w:rsid w:val="00C8184B"/>
    <w:rsid w:val="00C818C7"/>
    <w:rsid w:val="00C81922"/>
    <w:rsid w:val="00C81979"/>
    <w:rsid w:val="00C81E4B"/>
    <w:rsid w:val="00C81F30"/>
    <w:rsid w:val="00C820C2"/>
    <w:rsid w:val="00C82311"/>
    <w:rsid w:val="00C8242E"/>
    <w:rsid w:val="00C82449"/>
    <w:rsid w:val="00C8276D"/>
    <w:rsid w:val="00C827AC"/>
    <w:rsid w:val="00C82BAC"/>
    <w:rsid w:val="00C82D95"/>
    <w:rsid w:val="00C82DD8"/>
    <w:rsid w:val="00C8300A"/>
    <w:rsid w:val="00C83018"/>
    <w:rsid w:val="00C831E3"/>
    <w:rsid w:val="00C83255"/>
    <w:rsid w:val="00C832F3"/>
    <w:rsid w:val="00C83496"/>
    <w:rsid w:val="00C836E7"/>
    <w:rsid w:val="00C8383C"/>
    <w:rsid w:val="00C839C0"/>
    <w:rsid w:val="00C83A94"/>
    <w:rsid w:val="00C83CCC"/>
    <w:rsid w:val="00C83E59"/>
    <w:rsid w:val="00C8409A"/>
    <w:rsid w:val="00C8433C"/>
    <w:rsid w:val="00C844C0"/>
    <w:rsid w:val="00C84580"/>
    <w:rsid w:val="00C846A4"/>
    <w:rsid w:val="00C848D8"/>
    <w:rsid w:val="00C84AAE"/>
    <w:rsid w:val="00C84E0A"/>
    <w:rsid w:val="00C84F06"/>
    <w:rsid w:val="00C84F27"/>
    <w:rsid w:val="00C85205"/>
    <w:rsid w:val="00C85379"/>
    <w:rsid w:val="00C853D4"/>
    <w:rsid w:val="00C854DE"/>
    <w:rsid w:val="00C8572C"/>
    <w:rsid w:val="00C85773"/>
    <w:rsid w:val="00C8597A"/>
    <w:rsid w:val="00C859E3"/>
    <w:rsid w:val="00C85A37"/>
    <w:rsid w:val="00C85AB4"/>
    <w:rsid w:val="00C85D98"/>
    <w:rsid w:val="00C85DDC"/>
    <w:rsid w:val="00C85F41"/>
    <w:rsid w:val="00C8619B"/>
    <w:rsid w:val="00C8634B"/>
    <w:rsid w:val="00C863C0"/>
    <w:rsid w:val="00C8644A"/>
    <w:rsid w:val="00C86491"/>
    <w:rsid w:val="00C867D5"/>
    <w:rsid w:val="00C86829"/>
    <w:rsid w:val="00C869E1"/>
    <w:rsid w:val="00C86B39"/>
    <w:rsid w:val="00C86C6E"/>
    <w:rsid w:val="00C87069"/>
    <w:rsid w:val="00C87278"/>
    <w:rsid w:val="00C875A0"/>
    <w:rsid w:val="00C878A9"/>
    <w:rsid w:val="00C879C8"/>
    <w:rsid w:val="00C87AED"/>
    <w:rsid w:val="00C87B43"/>
    <w:rsid w:val="00C87BFF"/>
    <w:rsid w:val="00C87D1E"/>
    <w:rsid w:val="00C87DF7"/>
    <w:rsid w:val="00C87F58"/>
    <w:rsid w:val="00C90103"/>
    <w:rsid w:val="00C90208"/>
    <w:rsid w:val="00C9024B"/>
    <w:rsid w:val="00C9027E"/>
    <w:rsid w:val="00C903F9"/>
    <w:rsid w:val="00C90494"/>
    <w:rsid w:val="00C904E9"/>
    <w:rsid w:val="00C90726"/>
    <w:rsid w:val="00C90912"/>
    <w:rsid w:val="00C90995"/>
    <w:rsid w:val="00C90A19"/>
    <w:rsid w:val="00C90D4B"/>
    <w:rsid w:val="00C90D58"/>
    <w:rsid w:val="00C90E5A"/>
    <w:rsid w:val="00C90E6D"/>
    <w:rsid w:val="00C910AD"/>
    <w:rsid w:val="00C913D0"/>
    <w:rsid w:val="00C91424"/>
    <w:rsid w:val="00C9168A"/>
    <w:rsid w:val="00C916AA"/>
    <w:rsid w:val="00C917AF"/>
    <w:rsid w:val="00C9185B"/>
    <w:rsid w:val="00C918C6"/>
    <w:rsid w:val="00C91A5C"/>
    <w:rsid w:val="00C91A88"/>
    <w:rsid w:val="00C9200F"/>
    <w:rsid w:val="00C9217F"/>
    <w:rsid w:val="00C924DB"/>
    <w:rsid w:val="00C92585"/>
    <w:rsid w:val="00C9271E"/>
    <w:rsid w:val="00C9283D"/>
    <w:rsid w:val="00C92A89"/>
    <w:rsid w:val="00C92B20"/>
    <w:rsid w:val="00C92B2D"/>
    <w:rsid w:val="00C92B88"/>
    <w:rsid w:val="00C92C11"/>
    <w:rsid w:val="00C92C32"/>
    <w:rsid w:val="00C92C4B"/>
    <w:rsid w:val="00C92EBC"/>
    <w:rsid w:val="00C92EEF"/>
    <w:rsid w:val="00C93083"/>
    <w:rsid w:val="00C93116"/>
    <w:rsid w:val="00C9320B"/>
    <w:rsid w:val="00C932AE"/>
    <w:rsid w:val="00C932B0"/>
    <w:rsid w:val="00C9339A"/>
    <w:rsid w:val="00C935F9"/>
    <w:rsid w:val="00C93698"/>
    <w:rsid w:val="00C93E79"/>
    <w:rsid w:val="00C93EE8"/>
    <w:rsid w:val="00C93FAC"/>
    <w:rsid w:val="00C94165"/>
    <w:rsid w:val="00C94341"/>
    <w:rsid w:val="00C94371"/>
    <w:rsid w:val="00C94440"/>
    <w:rsid w:val="00C9478B"/>
    <w:rsid w:val="00C9480B"/>
    <w:rsid w:val="00C94929"/>
    <w:rsid w:val="00C94B35"/>
    <w:rsid w:val="00C94E0E"/>
    <w:rsid w:val="00C94EF1"/>
    <w:rsid w:val="00C9508F"/>
    <w:rsid w:val="00C9672E"/>
    <w:rsid w:val="00C96CD3"/>
    <w:rsid w:val="00C96DDD"/>
    <w:rsid w:val="00C96E70"/>
    <w:rsid w:val="00C96EAD"/>
    <w:rsid w:val="00C96FFF"/>
    <w:rsid w:val="00C9706D"/>
    <w:rsid w:val="00C9707C"/>
    <w:rsid w:val="00C970BE"/>
    <w:rsid w:val="00C971D2"/>
    <w:rsid w:val="00C971F7"/>
    <w:rsid w:val="00C97350"/>
    <w:rsid w:val="00C97366"/>
    <w:rsid w:val="00C9751C"/>
    <w:rsid w:val="00C975B6"/>
    <w:rsid w:val="00C978DB"/>
    <w:rsid w:val="00C97918"/>
    <w:rsid w:val="00C97A4F"/>
    <w:rsid w:val="00C97A57"/>
    <w:rsid w:val="00C97D1D"/>
    <w:rsid w:val="00C97E58"/>
    <w:rsid w:val="00CA0058"/>
    <w:rsid w:val="00CA0235"/>
    <w:rsid w:val="00CA0741"/>
    <w:rsid w:val="00CA08CA"/>
    <w:rsid w:val="00CA0AE1"/>
    <w:rsid w:val="00CA0BCE"/>
    <w:rsid w:val="00CA0BE8"/>
    <w:rsid w:val="00CA12ED"/>
    <w:rsid w:val="00CA1361"/>
    <w:rsid w:val="00CA15DB"/>
    <w:rsid w:val="00CA17C8"/>
    <w:rsid w:val="00CA17DC"/>
    <w:rsid w:val="00CA1835"/>
    <w:rsid w:val="00CA19B1"/>
    <w:rsid w:val="00CA19DC"/>
    <w:rsid w:val="00CA1CF0"/>
    <w:rsid w:val="00CA1CFB"/>
    <w:rsid w:val="00CA1D87"/>
    <w:rsid w:val="00CA1E63"/>
    <w:rsid w:val="00CA20A3"/>
    <w:rsid w:val="00CA23C7"/>
    <w:rsid w:val="00CA2527"/>
    <w:rsid w:val="00CA2595"/>
    <w:rsid w:val="00CA26FC"/>
    <w:rsid w:val="00CA26FD"/>
    <w:rsid w:val="00CA2A94"/>
    <w:rsid w:val="00CA2C34"/>
    <w:rsid w:val="00CA2C5A"/>
    <w:rsid w:val="00CA3346"/>
    <w:rsid w:val="00CA34EE"/>
    <w:rsid w:val="00CA3502"/>
    <w:rsid w:val="00CA3691"/>
    <w:rsid w:val="00CA379D"/>
    <w:rsid w:val="00CA3B5A"/>
    <w:rsid w:val="00CA3C15"/>
    <w:rsid w:val="00CA3D8B"/>
    <w:rsid w:val="00CA3F00"/>
    <w:rsid w:val="00CA4070"/>
    <w:rsid w:val="00CA4080"/>
    <w:rsid w:val="00CA4166"/>
    <w:rsid w:val="00CA4313"/>
    <w:rsid w:val="00CA44F2"/>
    <w:rsid w:val="00CA458B"/>
    <w:rsid w:val="00CA45D8"/>
    <w:rsid w:val="00CA4754"/>
    <w:rsid w:val="00CA4786"/>
    <w:rsid w:val="00CA47D2"/>
    <w:rsid w:val="00CA4838"/>
    <w:rsid w:val="00CA49AC"/>
    <w:rsid w:val="00CA4B74"/>
    <w:rsid w:val="00CA4BAE"/>
    <w:rsid w:val="00CA4ED0"/>
    <w:rsid w:val="00CA4FFA"/>
    <w:rsid w:val="00CA5020"/>
    <w:rsid w:val="00CA5376"/>
    <w:rsid w:val="00CA555E"/>
    <w:rsid w:val="00CA5862"/>
    <w:rsid w:val="00CA5C4F"/>
    <w:rsid w:val="00CA5DD5"/>
    <w:rsid w:val="00CA5F16"/>
    <w:rsid w:val="00CA5FCB"/>
    <w:rsid w:val="00CA6070"/>
    <w:rsid w:val="00CA6153"/>
    <w:rsid w:val="00CA619F"/>
    <w:rsid w:val="00CA6244"/>
    <w:rsid w:val="00CA631E"/>
    <w:rsid w:val="00CA64BE"/>
    <w:rsid w:val="00CA65AA"/>
    <w:rsid w:val="00CA682A"/>
    <w:rsid w:val="00CA6ACD"/>
    <w:rsid w:val="00CA6AF0"/>
    <w:rsid w:val="00CA6B78"/>
    <w:rsid w:val="00CA6CDA"/>
    <w:rsid w:val="00CA714D"/>
    <w:rsid w:val="00CA731E"/>
    <w:rsid w:val="00CA734A"/>
    <w:rsid w:val="00CA77BD"/>
    <w:rsid w:val="00CA79CF"/>
    <w:rsid w:val="00CA79E6"/>
    <w:rsid w:val="00CA7A50"/>
    <w:rsid w:val="00CA7ADA"/>
    <w:rsid w:val="00CA7B53"/>
    <w:rsid w:val="00CA7CDF"/>
    <w:rsid w:val="00CA7DCF"/>
    <w:rsid w:val="00CB000F"/>
    <w:rsid w:val="00CB0168"/>
    <w:rsid w:val="00CB02A4"/>
    <w:rsid w:val="00CB0359"/>
    <w:rsid w:val="00CB049B"/>
    <w:rsid w:val="00CB0651"/>
    <w:rsid w:val="00CB0944"/>
    <w:rsid w:val="00CB0C4F"/>
    <w:rsid w:val="00CB0CAE"/>
    <w:rsid w:val="00CB0DFB"/>
    <w:rsid w:val="00CB0E99"/>
    <w:rsid w:val="00CB0FC9"/>
    <w:rsid w:val="00CB100E"/>
    <w:rsid w:val="00CB108D"/>
    <w:rsid w:val="00CB10BD"/>
    <w:rsid w:val="00CB11F1"/>
    <w:rsid w:val="00CB14D9"/>
    <w:rsid w:val="00CB16C8"/>
    <w:rsid w:val="00CB16F3"/>
    <w:rsid w:val="00CB173E"/>
    <w:rsid w:val="00CB1A37"/>
    <w:rsid w:val="00CB1A66"/>
    <w:rsid w:val="00CB1A79"/>
    <w:rsid w:val="00CB1B02"/>
    <w:rsid w:val="00CB1B1C"/>
    <w:rsid w:val="00CB1C27"/>
    <w:rsid w:val="00CB1DBC"/>
    <w:rsid w:val="00CB1FEC"/>
    <w:rsid w:val="00CB20A0"/>
    <w:rsid w:val="00CB20B8"/>
    <w:rsid w:val="00CB221D"/>
    <w:rsid w:val="00CB2263"/>
    <w:rsid w:val="00CB23D5"/>
    <w:rsid w:val="00CB2581"/>
    <w:rsid w:val="00CB2616"/>
    <w:rsid w:val="00CB2949"/>
    <w:rsid w:val="00CB29D5"/>
    <w:rsid w:val="00CB2D45"/>
    <w:rsid w:val="00CB2D54"/>
    <w:rsid w:val="00CB2F2E"/>
    <w:rsid w:val="00CB2FED"/>
    <w:rsid w:val="00CB334F"/>
    <w:rsid w:val="00CB3640"/>
    <w:rsid w:val="00CB3734"/>
    <w:rsid w:val="00CB3A51"/>
    <w:rsid w:val="00CB3CA6"/>
    <w:rsid w:val="00CB3D32"/>
    <w:rsid w:val="00CB3FA7"/>
    <w:rsid w:val="00CB41B3"/>
    <w:rsid w:val="00CB41F2"/>
    <w:rsid w:val="00CB4221"/>
    <w:rsid w:val="00CB456D"/>
    <w:rsid w:val="00CB48E9"/>
    <w:rsid w:val="00CB4A06"/>
    <w:rsid w:val="00CB4A36"/>
    <w:rsid w:val="00CB4E69"/>
    <w:rsid w:val="00CB5048"/>
    <w:rsid w:val="00CB5068"/>
    <w:rsid w:val="00CB51E6"/>
    <w:rsid w:val="00CB51F4"/>
    <w:rsid w:val="00CB53DE"/>
    <w:rsid w:val="00CB56B8"/>
    <w:rsid w:val="00CB571F"/>
    <w:rsid w:val="00CB5924"/>
    <w:rsid w:val="00CB59C0"/>
    <w:rsid w:val="00CB5AE7"/>
    <w:rsid w:val="00CB5C77"/>
    <w:rsid w:val="00CB5FCE"/>
    <w:rsid w:val="00CB6086"/>
    <w:rsid w:val="00CB60C8"/>
    <w:rsid w:val="00CB61C6"/>
    <w:rsid w:val="00CB6242"/>
    <w:rsid w:val="00CB6346"/>
    <w:rsid w:val="00CB6500"/>
    <w:rsid w:val="00CB652D"/>
    <w:rsid w:val="00CB6725"/>
    <w:rsid w:val="00CB69DF"/>
    <w:rsid w:val="00CB6B40"/>
    <w:rsid w:val="00CB6BBD"/>
    <w:rsid w:val="00CB706D"/>
    <w:rsid w:val="00CB726F"/>
    <w:rsid w:val="00CB741B"/>
    <w:rsid w:val="00CB75BC"/>
    <w:rsid w:val="00CB774C"/>
    <w:rsid w:val="00CB78F2"/>
    <w:rsid w:val="00CB7960"/>
    <w:rsid w:val="00CB79C7"/>
    <w:rsid w:val="00CB7C62"/>
    <w:rsid w:val="00CB7E7F"/>
    <w:rsid w:val="00CB7EA7"/>
    <w:rsid w:val="00CC00DF"/>
    <w:rsid w:val="00CC02DD"/>
    <w:rsid w:val="00CC0328"/>
    <w:rsid w:val="00CC04C2"/>
    <w:rsid w:val="00CC053D"/>
    <w:rsid w:val="00CC09DB"/>
    <w:rsid w:val="00CC09FB"/>
    <w:rsid w:val="00CC0B9F"/>
    <w:rsid w:val="00CC0CE8"/>
    <w:rsid w:val="00CC12DD"/>
    <w:rsid w:val="00CC14AF"/>
    <w:rsid w:val="00CC1533"/>
    <w:rsid w:val="00CC158B"/>
    <w:rsid w:val="00CC16A0"/>
    <w:rsid w:val="00CC17F6"/>
    <w:rsid w:val="00CC1813"/>
    <w:rsid w:val="00CC18D8"/>
    <w:rsid w:val="00CC1A13"/>
    <w:rsid w:val="00CC1D3E"/>
    <w:rsid w:val="00CC1D69"/>
    <w:rsid w:val="00CC1FDD"/>
    <w:rsid w:val="00CC2019"/>
    <w:rsid w:val="00CC2284"/>
    <w:rsid w:val="00CC22AC"/>
    <w:rsid w:val="00CC2410"/>
    <w:rsid w:val="00CC247A"/>
    <w:rsid w:val="00CC2482"/>
    <w:rsid w:val="00CC25BF"/>
    <w:rsid w:val="00CC277A"/>
    <w:rsid w:val="00CC2D77"/>
    <w:rsid w:val="00CC2DAC"/>
    <w:rsid w:val="00CC2F2E"/>
    <w:rsid w:val="00CC2F4E"/>
    <w:rsid w:val="00CC3037"/>
    <w:rsid w:val="00CC30D7"/>
    <w:rsid w:val="00CC30F9"/>
    <w:rsid w:val="00CC36E2"/>
    <w:rsid w:val="00CC393E"/>
    <w:rsid w:val="00CC39B2"/>
    <w:rsid w:val="00CC3A48"/>
    <w:rsid w:val="00CC3AA5"/>
    <w:rsid w:val="00CC3B55"/>
    <w:rsid w:val="00CC3C9D"/>
    <w:rsid w:val="00CC3CB9"/>
    <w:rsid w:val="00CC3F65"/>
    <w:rsid w:val="00CC3FA5"/>
    <w:rsid w:val="00CC429D"/>
    <w:rsid w:val="00CC4504"/>
    <w:rsid w:val="00CC45B2"/>
    <w:rsid w:val="00CC4669"/>
    <w:rsid w:val="00CC476C"/>
    <w:rsid w:val="00CC4836"/>
    <w:rsid w:val="00CC4935"/>
    <w:rsid w:val="00CC4B88"/>
    <w:rsid w:val="00CC4D40"/>
    <w:rsid w:val="00CC4D52"/>
    <w:rsid w:val="00CC500E"/>
    <w:rsid w:val="00CC5172"/>
    <w:rsid w:val="00CC51EB"/>
    <w:rsid w:val="00CC538F"/>
    <w:rsid w:val="00CC54C0"/>
    <w:rsid w:val="00CC558C"/>
    <w:rsid w:val="00CC55D7"/>
    <w:rsid w:val="00CC5917"/>
    <w:rsid w:val="00CC59B3"/>
    <w:rsid w:val="00CC59CA"/>
    <w:rsid w:val="00CC5B1E"/>
    <w:rsid w:val="00CC5D1E"/>
    <w:rsid w:val="00CC5D44"/>
    <w:rsid w:val="00CC5D8F"/>
    <w:rsid w:val="00CC5ED6"/>
    <w:rsid w:val="00CC606A"/>
    <w:rsid w:val="00CC612B"/>
    <w:rsid w:val="00CC62AC"/>
    <w:rsid w:val="00CC6693"/>
    <w:rsid w:val="00CC696A"/>
    <w:rsid w:val="00CC6985"/>
    <w:rsid w:val="00CC6BD0"/>
    <w:rsid w:val="00CC6C12"/>
    <w:rsid w:val="00CC6EA4"/>
    <w:rsid w:val="00CC6FDA"/>
    <w:rsid w:val="00CC73D0"/>
    <w:rsid w:val="00CC74DC"/>
    <w:rsid w:val="00CC761D"/>
    <w:rsid w:val="00CC769D"/>
    <w:rsid w:val="00CC781E"/>
    <w:rsid w:val="00CC7894"/>
    <w:rsid w:val="00CC79D0"/>
    <w:rsid w:val="00CC79FC"/>
    <w:rsid w:val="00CC7B9E"/>
    <w:rsid w:val="00CC7BAD"/>
    <w:rsid w:val="00CC7C9A"/>
    <w:rsid w:val="00CC7CEB"/>
    <w:rsid w:val="00CC7DCE"/>
    <w:rsid w:val="00CC7DDF"/>
    <w:rsid w:val="00CC7FA2"/>
    <w:rsid w:val="00CD0073"/>
    <w:rsid w:val="00CD0164"/>
    <w:rsid w:val="00CD051F"/>
    <w:rsid w:val="00CD06A2"/>
    <w:rsid w:val="00CD06D6"/>
    <w:rsid w:val="00CD07EE"/>
    <w:rsid w:val="00CD0A2D"/>
    <w:rsid w:val="00CD0EA5"/>
    <w:rsid w:val="00CD0EE4"/>
    <w:rsid w:val="00CD0EFE"/>
    <w:rsid w:val="00CD0F59"/>
    <w:rsid w:val="00CD1140"/>
    <w:rsid w:val="00CD14FC"/>
    <w:rsid w:val="00CD1587"/>
    <w:rsid w:val="00CD1780"/>
    <w:rsid w:val="00CD1819"/>
    <w:rsid w:val="00CD1901"/>
    <w:rsid w:val="00CD1970"/>
    <w:rsid w:val="00CD1BD5"/>
    <w:rsid w:val="00CD1EFD"/>
    <w:rsid w:val="00CD2042"/>
    <w:rsid w:val="00CD2176"/>
    <w:rsid w:val="00CD2196"/>
    <w:rsid w:val="00CD21E5"/>
    <w:rsid w:val="00CD22AF"/>
    <w:rsid w:val="00CD24CD"/>
    <w:rsid w:val="00CD27E7"/>
    <w:rsid w:val="00CD2AD1"/>
    <w:rsid w:val="00CD2BC5"/>
    <w:rsid w:val="00CD2C02"/>
    <w:rsid w:val="00CD2C46"/>
    <w:rsid w:val="00CD2CCC"/>
    <w:rsid w:val="00CD2CD8"/>
    <w:rsid w:val="00CD2D18"/>
    <w:rsid w:val="00CD2D36"/>
    <w:rsid w:val="00CD2FFA"/>
    <w:rsid w:val="00CD30DB"/>
    <w:rsid w:val="00CD320B"/>
    <w:rsid w:val="00CD3326"/>
    <w:rsid w:val="00CD349F"/>
    <w:rsid w:val="00CD34AD"/>
    <w:rsid w:val="00CD34C4"/>
    <w:rsid w:val="00CD34CE"/>
    <w:rsid w:val="00CD365A"/>
    <w:rsid w:val="00CD37B0"/>
    <w:rsid w:val="00CD3EA6"/>
    <w:rsid w:val="00CD406B"/>
    <w:rsid w:val="00CD4166"/>
    <w:rsid w:val="00CD4274"/>
    <w:rsid w:val="00CD4321"/>
    <w:rsid w:val="00CD4335"/>
    <w:rsid w:val="00CD46B4"/>
    <w:rsid w:val="00CD49F1"/>
    <w:rsid w:val="00CD4C1F"/>
    <w:rsid w:val="00CD4C5C"/>
    <w:rsid w:val="00CD4DD8"/>
    <w:rsid w:val="00CD4EFE"/>
    <w:rsid w:val="00CD5296"/>
    <w:rsid w:val="00CD5340"/>
    <w:rsid w:val="00CD539F"/>
    <w:rsid w:val="00CD5513"/>
    <w:rsid w:val="00CD55C2"/>
    <w:rsid w:val="00CD5763"/>
    <w:rsid w:val="00CD581F"/>
    <w:rsid w:val="00CD582C"/>
    <w:rsid w:val="00CD5882"/>
    <w:rsid w:val="00CD5911"/>
    <w:rsid w:val="00CD5AC4"/>
    <w:rsid w:val="00CD5CF4"/>
    <w:rsid w:val="00CD5F26"/>
    <w:rsid w:val="00CD6062"/>
    <w:rsid w:val="00CD60DC"/>
    <w:rsid w:val="00CD63A0"/>
    <w:rsid w:val="00CD6419"/>
    <w:rsid w:val="00CD68C7"/>
    <w:rsid w:val="00CD6A43"/>
    <w:rsid w:val="00CD6A90"/>
    <w:rsid w:val="00CD6AC0"/>
    <w:rsid w:val="00CD6C71"/>
    <w:rsid w:val="00CD6D17"/>
    <w:rsid w:val="00CD7027"/>
    <w:rsid w:val="00CD70E9"/>
    <w:rsid w:val="00CD7109"/>
    <w:rsid w:val="00CD719D"/>
    <w:rsid w:val="00CD731C"/>
    <w:rsid w:val="00CD75EE"/>
    <w:rsid w:val="00CD762A"/>
    <w:rsid w:val="00CD76B4"/>
    <w:rsid w:val="00CD774E"/>
    <w:rsid w:val="00CD7A90"/>
    <w:rsid w:val="00CD7AB8"/>
    <w:rsid w:val="00CD7F3A"/>
    <w:rsid w:val="00CD7FF1"/>
    <w:rsid w:val="00CE0297"/>
    <w:rsid w:val="00CE0355"/>
    <w:rsid w:val="00CE0362"/>
    <w:rsid w:val="00CE07B9"/>
    <w:rsid w:val="00CE096D"/>
    <w:rsid w:val="00CE0A81"/>
    <w:rsid w:val="00CE0C5B"/>
    <w:rsid w:val="00CE0D9F"/>
    <w:rsid w:val="00CE0FC0"/>
    <w:rsid w:val="00CE121F"/>
    <w:rsid w:val="00CE1237"/>
    <w:rsid w:val="00CE1405"/>
    <w:rsid w:val="00CE14C0"/>
    <w:rsid w:val="00CE1504"/>
    <w:rsid w:val="00CE1534"/>
    <w:rsid w:val="00CE17BF"/>
    <w:rsid w:val="00CE18B3"/>
    <w:rsid w:val="00CE19EF"/>
    <w:rsid w:val="00CE1B62"/>
    <w:rsid w:val="00CE202D"/>
    <w:rsid w:val="00CE2256"/>
    <w:rsid w:val="00CE22A7"/>
    <w:rsid w:val="00CE2470"/>
    <w:rsid w:val="00CE24A2"/>
    <w:rsid w:val="00CE26A1"/>
    <w:rsid w:val="00CE2830"/>
    <w:rsid w:val="00CE2A09"/>
    <w:rsid w:val="00CE2DD1"/>
    <w:rsid w:val="00CE2E5A"/>
    <w:rsid w:val="00CE307B"/>
    <w:rsid w:val="00CE3200"/>
    <w:rsid w:val="00CE33BA"/>
    <w:rsid w:val="00CE3582"/>
    <w:rsid w:val="00CE359E"/>
    <w:rsid w:val="00CE369F"/>
    <w:rsid w:val="00CE37FA"/>
    <w:rsid w:val="00CE3966"/>
    <w:rsid w:val="00CE3AB9"/>
    <w:rsid w:val="00CE3D08"/>
    <w:rsid w:val="00CE3DD8"/>
    <w:rsid w:val="00CE3E67"/>
    <w:rsid w:val="00CE408A"/>
    <w:rsid w:val="00CE412F"/>
    <w:rsid w:val="00CE416D"/>
    <w:rsid w:val="00CE43E2"/>
    <w:rsid w:val="00CE4481"/>
    <w:rsid w:val="00CE45B7"/>
    <w:rsid w:val="00CE4797"/>
    <w:rsid w:val="00CE4B6B"/>
    <w:rsid w:val="00CE4D71"/>
    <w:rsid w:val="00CE4E7B"/>
    <w:rsid w:val="00CE4F93"/>
    <w:rsid w:val="00CE500E"/>
    <w:rsid w:val="00CE505D"/>
    <w:rsid w:val="00CE5204"/>
    <w:rsid w:val="00CE52A3"/>
    <w:rsid w:val="00CE5399"/>
    <w:rsid w:val="00CE5598"/>
    <w:rsid w:val="00CE559C"/>
    <w:rsid w:val="00CE562F"/>
    <w:rsid w:val="00CE5857"/>
    <w:rsid w:val="00CE58E0"/>
    <w:rsid w:val="00CE596A"/>
    <w:rsid w:val="00CE5A41"/>
    <w:rsid w:val="00CE5C28"/>
    <w:rsid w:val="00CE5D34"/>
    <w:rsid w:val="00CE5E29"/>
    <w:rsid w:val="00CE5F0B"/>
    <w:rsid w:val="00CE5F8B"/>
    <w:rsid w:val="00CE6041"/>
    <w:rsid w:val="00CE6082"/>
    <w:rsid w:val="00CE6244"/>
    <w:rsid w:val="00CE633E"/>
    <w:rsid w:val="00CE63F1"/>
    <w:rsid w:val="00CE67FF"/>
    <w:rsid w:val="00CE6B33"/>
    <w:rsid w:val="00CE6BB4"/>
    <w:rsid w:val="00CE6C0C"/>
    <w:rsid w:val="00CE6DD3"/>
    <w:rsid w:val="00CE6EDF"/>
    <w:rsid w:val="00CE7113"/>
    <w:rsid w:val="00CE714B"/>
    <w:rsid w:val="00CE7232"/>
    <w:rsid w:val="00CE73E2"/>
    <w:rsid w:val="00CE77AD"/>
    <w:rsid w:val="00CE7A21"/>
    <w:rsid w:val="00CE7AC8"/>
    <w:rsid w:val="00CE7BC5"/>
    <w:rsid w:val="00CE7C6E"/>
    <w:rsid w:val="00CE7C8B"/>
    <w:rsid w:val="00CF0147"/>
    <w:rsid w:val="00CF0329"/>
    <w:rsid w:val="00CF048F"/>
    <w:rsid w:val="00CF0748"/>
    <w:rsid w:val="00CF08B0"/>
    <w:rsid w:val="00CF094D"/>
    <w:rsid w:val="00CF0B47"/>
    <w:rsid w:val="00CF0C1E"/>
    <w:rsid w:val="00CF0CE9"/>
    <w:rsid w:val="00CF0E0F"/>
    <w:rsid w:val="00CF0EE6"/>
    <w:rsid w:val="00CF0F3E"/>
    <w:rsid w:val="00CF117B"/>
    <w:rsid w:val="00CF12AB"/>
    <w:rsid w:val="00CF1711"/>
    <w:rsid w:val="00CF1874"/>
    <w:rsid w:val="00CF1CAA"/>
    <w:rsid w:val="00CF200D"/>
    <w:rsid w:val="00CF20FF"/>
    <w:rsid w:val="00CF22A2"/>
    <w:rsid w:val="00CF22DA"/>
    <w:rsid w:val="00CF26A9"/>
    <w:rsid w:val="00CF2A0F"/>
    <w:rsid w:val="00CF2ACD"/>
    <w:rsid w:val="00CF2BE7"/>
    <w:rsid w:val="00CF2BF5"/>
    <w:rsid w:val="00CF2CAB"/>
    <w:rsid w:val="00CF2F96"/>
    <w:rsid w:val="00CF30F7"/>
    <w:rsid w:val="00CF3341"/>
    <w:rsid w:val="00CF3413"/>
    <w:rsid w:val="00CF35D3"/>
    <w:rsid w:val="00CF3B78"/>
    <w:rsid w:val="00CF3BE6"/>
    <w:rsid w:val="00CF3E41"/>
    <w:rsid w:val="00CF3F9D"/>
    <w:rsid w:val="00CF3FC0"/>
    <w:rsid w:val="00CF4584"/>
    <w:rsid w:val="00CF46F8"/>
    <w:rsid w:val="00CF4729"/>
    <w:rsid w:val="00CF47A3"/>
    <w:rsid w:val="00CF4A95"/>
    <w:rsid w:val="00CF4AAF"/>
    <w:rsid w:val="00CF4AD5"/>
    <w:rsid w:val="00CF4C42"/>
    <w:rsid w:val="00CF4D23"/>
    <w:rsid w:val="00CF51E0"/>
    <w:rsid w:val="00CF520C"/>
    <w:rsid w:val="00CF5243"/>
    <w:rsid w:val="00CF5278"/>
    <w:rsid w:val="00CF5568"/>
    <w:rsid w:val="00CF55D3"/>
    <w:rsid w:val="00CF5931"/>
    <w:rsid w:val="00CF5BD6"/>
    <w:rsid w:val="00CF5F5A"/>
    <w:rsid w:val="00CF609F"/>
    <w:rsid w:val="00CF60D0"/>
    <w:rsid w:val="00CF60EF"/>
    <w:rsid w:val="00CF63AB"/>
    <w:rsid w:val="00CF67F2"/>
    <w:rsid w:val="00CF68E0"/>
    <w:rsid w:val="00CF6919"/>
    <w:rsid w:val="00CF6973"/>
    <w:rsid w:val="00CF69F4"/>
    <w:rsid w:val="00CF6B4B"/>
    <w:rsid w:val="00CF6B4D"/>
    <w:rsid w:val="00CF6BF1"/>
    <w:rsid w:val="00CF6D63"/>
    <w:rsid w:val="00CF7077"/>
    <w:rsid w:val="00CF7081"/>
    <w:rsid w:val="00CF72A5"/>
    <w:rsid w:val="00CF72AB"/>
    <w:rsid w:val="00CF739D"/>
    <w:rsid w:val="00CF78F6"/>
    <w:rsid w:val="00CF7922"/>
    <w:rsid w:val="00CF7A02"/>
    <w:rsid w:val="00CF7A52"/>
    <w:rsid w:val="00CF7AAC"/>
    <w:rsid w:val="00CF7AD3"/>
    <w:rsid w:val="00CF7B79"/>
    <w:rsid w:val="00CF7BFF"/>
    <w:rsid w:val="00CF7CE3"/>
    <w:rsid w:val="00CF7DB3"/>
    <w:rsid w:val="00CF7DC2"/>
    <w:rsid w:val="00D00069"/>
    <w:rsid w:val="00D00094"/>
    <w:rsid w:val="00D001FC"/>
    <w:rsid w:val="00D0025A"/>
    <w:rsid w:val="00D00344"/>
    <w:rsid w:val="00D004FE"/>
    <w:rsid w:val="00D0051D"/>
    <w:rsid w:val="00D00569"/>
    <w:rsid w:val="00D0060A"/>
    <w:rsid w:val="00D009D6"/>
    <w:rsid w:val="00D00BF6"/>
    <w:rsid w:val="00D00CE7"/>
    <w:rsid w:val="00D01551"/>
    <w:rsid w:val="00D01558"/>
    <w:rsid w:val="00D016D0"/>
    <w:rsid w:val="00D017A6"/>
    <w:rsid w:val="00D018A7"/>
    <w:rsid w:val="00D01A87"/>
    <w:rsid w:val="00D01BC3"/>
    <w:rsid w:val="00D01C36"/>
    <w:rsid w:val="00D01E4E"/>
    <w:rsid w:val="00D01ECB"/>
    <w:rsid w:val="00D02013"/>
    <w:rsid w:val="00D02196"/>
    <w:rsid w:val="00D021D5"/>
    <w:rsid w:val="00D0235B"/>
    <w:rsid w:val="00D02463"/>
    <w:rsid w:val="00D024CC"/>
    <w:rsid w:val="00D025AB"/>
    <w:rsid w:val="00D02645"/>
    <w:rsid w:val="00D02770"/>
    <w:rsid w:val="00D02830"/>
    <w:rsid w:val="00D02C0B"/>
    <w:rsid w:val="00D02EE8"/>
    <w:rsid w:val="00D02EF1"/>
    <w:rsid w:val="00D0304D"/>
    <w:rsid w:val="00D030A1"/>
    <w:rsid w:val="00D0312E"/>
    <w:rsid w:val="00D03237"/>
    <w:rsid w:val="00D032CE"/>
    <w:rsid w:val="00D032F3"/>
    <w:rsid w:val="00D036C1"/>
    <w:rsid w:val="00D038C6"/>
    <w:rsid w:val="00D03A60"/>
    <w:rsid w:val="00D03E3A"/>
    <w:rsid w:val="00D03EDF"/>
    <w:rsid w:val="00D03F71"/>
    <w:rsid w:val="00D04062"/>
    <w:rsid w:val="00D041CA"/>
    <w:rsid w:val="00D0433E"/>
    <w:rsid w:val="00D04623"/>
    <w:rsid w:val="00D046FC"/>
    <w:rsid w:val="00D047D1"/>
    <w:rsid w:val="00D04874"/>
    <w:rsid w:val="00D049CF"/>
    <w:rsid w:val="00D04A27"/>
    <w:rsid w:val="00D04A87"/>
    <w:rsid w:val="00D04AC2"/>
    <w:rsid w:val="00D04BD4"/>
    <w:rsid w:val="00D04BDB"/>
    <w:rsid w:val="00D04D57"/>
    <w:rsid w:val="00D04FEA"/>
    <w:rsid w:val="00D05050"/>
    <w:rsid w:val="00D050CC"/>
    <w:rsid w:val="00D053B4"/>
    <w:rsid w:val="00D053DF"/>
    <w:rsid w:val="00D05465"/>
    <w:rsid w:val="00D055F4"/>
    <w:rsid w:val="00D05676"/>
    <w:rsid w:val="00D056F4"/>
    <w:rsid w:val="00D05996"/>
    <w:rsid w:val="00D05A74"/>
    <w:rsid w:val="00D05B37"/>
    <w:rsid w:val="00D05C4B"/>
    <w:rsid w:val="00D05E0D"/>
    <w:rsid w:val="00D05FB6"/>
    <w:rsid w:val="00D06001"/>
    <w:rsid w:val="00D06315"/>
    <w:rsid w:val="00D06385"/>
    <w:rsid w:val="00D06524"/>
    <w:rsid w:val="00D067F8"/>
    <w:rsid w:val="00D06830"/>
    <w:rsid w:val="00D068D3"/>
    <w:rsid w:val="00D069B4"/>
    <w:rsid w:val="00D06D39"/>
    <w:rsid w:val="00D06D3F"/>
    <w:rsid w:val="00D06DAF"/>
    <w:rsid w:val="00D06E5C"/>
    <w:rsid w:val="00D06F31"/>
    <w:rsid w:val="00D06FD7"/>
    <w:rsid w:val="00D070A1"/>
    <w:rsid w:val="00D070CF"/>
    <w:rsid w:val="00D070D0"/>
    <w:rsid w:val="00D0713E"/>
    <w:rsid w:val="00D071AB"/>
    <w:rsid w:val="00D07573"/>
    <w:rsid w:val="00D07599"/>
    <w:rsid w:val="00D0775D"/>
    <w:rsid w:val="00D07887"/>
    <w:rsid w:val="00D079A8"/>
    <w:rsid w:val="00D079C4"/>
    <w:rsid w:val="00D07A07"/>
    <w:rsid w:val="00D07AE7"/>
    <w:rsid w:val="00D07B02"/>
    <w:rsid w:val="00D07B1C"/>
    <w:rsid w:val="00D07D52"/>
    <w:rsid w:val="00D07E6D"/>
    <w:rsid w:val="00D101FB"/>
    <w:rsid w:val="00D104A2"/>
    <w:rsid w:val="00D104A5"/>
    <w:rsid w:val="00D106CF"/>
    <w:rsid w:val="00D10717"/>
    <w:rsid w:val="00D107DA"/>
    <w:rsid w:val="00D108A6"/>
    <w:rsid w:val="00D109AC"/>
    <w:rsid w:val="00D10BCF"/>
    <w:rsid w:val="00D10DC7"/>
    <w:rsid w:val="00D11097"/>
    <w:rsid w:val="00D111A6"/>
    <w:rsid w:val="00D1142E"/>
    <w:rsid w:val="00D11459"/>
    <w:rsid w:val="00D11463"/>
    <w:rsid w:val="00D11583"/>
    <w:rsid w:val="00D117C9"/>
    <w:rsid w:val="00D117CE"/>
    <w:rsid w:val="00D11817"/>
    <w:rsid w:val="00D11970"/>
    <w:rsid w:val="00D11B23"/>
    <w:rsid w:val="00D11E91"/>
    <w:rsid w:val="00D11E92"/>
    <w:rsid w:val="00D11F85"/>
    <w:rsid w:val="00D1202E"/>
    <w:rsid w:val="00D121F7"/>
    <w:rsid w:val="00D12269"/>
    <w:rsid w:val="00D124A0"/>
    <w:rsid w:val="00D124B3"/>
    <w:rsid w:val="00D12535"/>
    <w:rsid w:val="00D126B7"/>
    <w:rsid w:val="00D128B8"/>
    <w:rsid w:val="00D12A83"/>
    <w:rsid w:val="00D12B24"/>
    <w:rsid w:val="00D12B36"/>
    <w:rsid w:val="00D12B67"/>
    <w:rsid w:val="00D12C7E"/>
    <w:rsid w:val="00D12E30"/>
    <w:rsid w:val="00D12F5E"/>
    <w:rsid w:val="00D13094"/>
    <w:rsid w:val="00D13229"/>
    <w:rsid w:val="00D13304"/>
    <w:rsid w:val="00D13637"/>
    <w:rsid w:val="00D1372A"/>
    <w:rsid w:val="00D13935"/>
    <w:rsid w:val="00D1397C"/>
    <w:rsid w:val="00D13999"/>
    <w:rsid w:val="00D139D0"/>
    <w:rsid w:val="00D13D51"/>
    <w:rsid w:val="00D13E5F"/>
    <w:rsid w:val="00D1424B"/>
    <w:rsid w:val="00D142AE"/>
    <w:rsid w:val="00D1433B"/>
    <w:rsid w:val="00D1450A"/>
    <w:rsid w:val="00D14631"/>
    <w:rsid w:val="00D14647"/>
    <w:rsid w:val="00D14673"/>
    <w:rsid w:val="00D146B7"/>
    <w:rsid w:val="00D14A4E"/>
    <w:rsid w:val="00D14C30"/>
    <w:rsid w:val="00D14DB5"/>
    <w:rsid w:val="00D14F6C"/>
    <w:rsid w:val="00D1503D"/>
    <w:rsid w:val="00D15091"/>
    <w:rsid w:val="00D1530F"/>
    <w:rsid w:val="00D15346"/>
    <w:rsid w:val="00D15400"/>
    <w:rsid w:val="00D1545F"/>
    <w:rsid w:val="00D1549D"/>
    <w:rsid w:val="00D154A8"/>
    <w:rsid w:val="00D15529"/>
    <w:rsid w:val="00D1567E"/>
    <w:rsid w:val="00D156AB"/>
    <w:rsid w:val="00D1592F"/>
    <w:rsid w:val="00D15A0E"/>
    <w:rsid w:val="00D15B23"/>
    <w:rsid w:val="00D15E1F"/>
    <w:rsid w:val="00D15E90"/>
    <w:rsid w:val="00D15EA4"/>
    <w:rsid w:val="00D15EEF"/>
    <w:rsid w:val="00D15F95"/>
    <w:rsid w:val="00D16001"/>
    <w:rsid w:val="00D16008"/>
    <w:rsid w:val="00D16AC3"/>
    <w:rsid w:val="00D16B4F"/>
    <w:rsid w:val="00D16BDF"/>
    <w:rsid w:val="00D16CB5"/>
    <w:rsid w:val="00D16D22"/>
    <w:rsid w:val="00D16D6D"/>
    <w:rsid w:val="00D16F74"/>
    <w:rsid w:val="00D172AD"/>
    <w:rsid w:val="00D17359"/>
    <w:rsid w:val="00D17444"/>
    <w:rsid w:val="00D17633"/>
    <w:rsid w:val="00D176BD"/>
    <w:rsid w:val="00D177C5"/>
    <w:rsid w:val="00D17A10"/>
    <w:rsid w:val="00D17BE2"/>
    <w:rsid w:val="00D17CAE"/>
    <w:rsid w:val="00D17D47"/>
    <w:rsid w:val="00D17D55"/>
    <w:rsid w:val="00D17DD3"/>
    <w:rsid w:val="00D20306"/>
    <w:rsid w:val="00D20694"/>
    <w:rsid w:val="00D20699"/>
    <w:rsid w:val="00D207ED"/>
    <w:rsid w:val="00D2081C"/>
    <w:rsid w:val="00D208F5"/>
    <w:rsid w:val="00D20AB9"/>
    <w:rsid w:val="00D20CDC"/>
    <w:rsid w:val="00D20D6E"/>
    <w:rsid w:val="00D20DE1"/>
    <w:rsid w:val="00D20E3B"/>
    <w:rsid w:val="00D20E45"/>
    <w:rsid w:val="00D20F18"/>
    <w:rsid w:val="00D20F3A"/>
    <w:rsid w:val="00D20FBC"/>
    <w:rsid w:val="00D21000"/>
    <w:rsid w:val="00D212F6"/>
    <w:rsid w:val="00D21502"/>
    <w:rsid w:val="00D2150D"/>
    <w:rsid w:val="00D21701"/>
    <w:rsid w:val="00D21AA4"/>
    <w:rsid w:val="00D21C05"/>
    <w:rsid w:val="00D21DC5"/>
    <w:rsid w:val="00D21ED4"/>
    <w:rsid w:val="00D21F5C"/>
    <w:rsid w:val="00D223B9"/>
    <w:rsid w:val="00D22422"/>
    <w:rsid w:val="00D22694"/>
    <w:rsid w:val="00D22898"/>
    <w:rsid w:val="00D22954"/>
    <w:rsid w:val="00D2296E"/>
    <w:rsid w:val="00D22BEE"/>
    <w:rsid w:val="00D230EA"/>
    <w:rsid w:val="00D230FA"/>
    <w:rsid w:val="00D2351B"/>
    <w:rsid w:val="00D2368E"/>
    <w:rsid w:val="00D23987"/>
    <w:rsid w:val="00D2398F"/>
    <w:rsid w:val="00D23A5F"/>
    <w:rsid w:val="00D23A9A"/>
    <w:rsid w:val="00D23AFF"/>
    <w:rsid w:val="00D23DA3"/>
    <w:rsid w:val="00D23E65"/>
    <w:rsid w:val="00D23EC3"/>
    <w:rsid w:val="00D24036"/>
    <w:rsid w:val="00D2408B"/>
    <w:rsid w:val="00D240A9"/>
    <w:rsid w:val="00D2413D"/>
    <w:rsid w:val="00D24390"/>
    <w:rsid w:val="00D24417"/>
    <w:rsid w:val="00D2458B"/>
    <w:rsid w:val="00D2458D"/>
    <w:rsid w:val="00D246C5"/>
    <w:rsid w:val="00D24A7A"/>
    <w:rsid w:val="00D24A7D"/>
    <w:rsid w:val="00D24B09"/>
    <w:rsid w:val="00D24B1A"/>
    <w:rsid w:val="00D24C20"/>
    <w:rsid w:val="00D24D81"/>
    <w:rsid w:val="00D24FB8"/>
    <w:rsid w:val="00D25016"/>
    <w:rsid w:val="00D250D7"/>
    <w:rsid w:val="00D2512D"/>
    <w:rsid w:val="00D254C4"/>
    <w:rsid w:val="00D255B8"/>
    <w:rsid w:val="00D256A7"/>
    <w:rsid w:val="00D257AB"/>
    <w:rsid w:val="00D257E9"/>
    <w:rsid w:val="00D2583F"/>
    <w:rsid w:val="00D25911"/>
    <w:rsid w:val="00D25939"/>
    <w:rsid w:val="00D2598A"/>
    <w:rsid w:val="00D25A04"/>
    <w:rsid w:val="00D25A76"/>
    <w:rsid w:val="00D25DF1"/>
    <w:rsid w:val="00D2600D"/>
    <w:rsid w:val="00D262A2"/>
    <w:rsid w:val="00D2631F"/>
    <w:rsid w:val="00D265A7"/>
    <w:rsid w:val="00D26814"/>
    <w:rsid w:val="00D26A97"/>
    <w:rsid w:val="00D26B42"/>
    <w:rsid w:val="00D26BB6"/>
    <w:rsid w:val="00D2711A"/>
    <w:rsid w:val="00D272C1"/>
    <w:rsid w:val="00D27406"/>
    <w:rsid w:val="00D27554"/>
    <w:rsid w:val="00D2772C"/>
    <w:rsid w:val="00D27861"/>
    <w:rsid w:val="00D27928"/>
    <w:rsid w:val="00D2792F"/>
    <w:rsid w:val="00D2793D"/>
    <w:rsid w:val="00D27F10"/>
    <w:rsid w:val="00D27F5B"/>
    <w:rsid w:val="00D3001C"/>
    <w:rsid w:val="00D3011E"/>
    <w:rsid w:val="00D301FD"/>
    <w:rsid w:val="00D3022B"/>
    <w:rsid w:val="00D3032C"/>
    <w:rsid w:val="00D303B9"/>
    <w:rsid w:val="00D303D3"/>
    <w:rsid w:val="00D306E6"/>
    <w:rsid w:val="00D307E8"/>
    <w:rsid w:val="00D3095C"/>
    <w:rsid w:val="00D309E5"/>
    <w:rsid w:val="00D30A5E"/>
    <w:rsid w:val="00D30AA7"/>
    <w:rsid w:val="00D30DE2"/>
    <w:rsid w:val="00D30E1A"/>
    <w:rsid w:val="00D30E52"/>
    <w:rsid w:val="00D30F7F"/>
    <w:rsid w:val="00D31136"/>
    <w:rsid w:val="00D3115E"/>
    <w:rsid w:val="00D315E1"/>
    <w:rsid w:val="00D3179E"/>
    <w:rsid w:val="00D31800"/>
    <w:rsid w:val="00D31A67"/>
    <w:rsid w:val="00D31AB1"/>
    <w:rsid w:val="00D31D74"/>
    <w:rsid w:val="00D31D7C"/>
    <w:rsid w:val="00D31F03"/>
    <w:rsid w:val="00D31F0D"/>
    <w:rsid w:val="00D32090"/>
    <w:rsid w:val="00D32276"/>
    <w:rsid w:val="00D32553"/>
    <w:rsid w:val="00D32792"/>
    <w:rsid w:val="00D3280E"/>
    <w:rsid w:val="00D32A9A"/>
    <w:rsid w:val="00D32BF2"/>
    <w:rsid w:val="00D32E59"/>
    <w:rsid w:val="00D32ED0"/>
    <w:rsid w:val="00D32EE3"/>
    <w:rsid w:val="00D3307A"/>
    <w:rsid w:val="00D3316C"/>
    <w:rsid w:val="00D333D4"/>
    <w:rsid w:val="00D335A0"/>
    <w:rsid w:val="00D335DA"/>
    <w:rsid w:val="00D335E5"/>
    <w:rsid w:val="00D33698"/>
    <w:rsid w:val="00D3380B"/>
    <w:rsid w:val="00D3389E"/>
    <w:rsid w:val="00D339BC"/>
    <w:rsid w:val="00D33A27"/>
    <w:rsid w:val="00D33AD1"/>
    <w:rsid w:val="00D33D08"/>
    <w:rsid w:val="00D33D1D"/>
    <w:rsid w:val="00D33F08"/>
    <w:rsid w:val="00D33F78"/>
    <w:rsid w:val="00D33FBB"/>
    <w:rsid w:val="00D340E1"/>
    <w:rsid w:val="00D340F2"/>
    <w:rsid w:val="00D341EF"/>
    <w:rsid w:val="00D341FC"/>
    <w:rsid w:val="00D344B6"/>
    <w:rsid w:val="00D344DB"/>
    <w:rsid w:val="00D34697"/>
    <w:rsid w:val="00D34726"/>
    <w:rsid w:val="00D347E3"/>
    <w:rsid w:val="00D349B6"/>
    <w:rsid w:val="00D34B1D"/>
    <w:rsid w:val="00D34BA8"/>
    <w:rsid w:val="00D34D18"/>
    <w:rsid w:val="00D34FCB"/>
    <w:rsid w:val="00D35437"/>
    <w:rsid w:val="00D3553C"/>
    <w:rsid w:val="00D35609"/>
    <w:rsid w:val="00D35BC2"/>
    <w:rsid w:val="00D35F9D"/>
    <w:rsid w:val="00D36048"/>
    <w:rsid w:val="00D3613A"/>
    <w:rsid w:val="00D36340"/>
    <w:rsid w:val="00D36490"/>
    <w:rsid w:val="00D3686C"/>
    <w:rsid w:val="00D3696D"/>
    <w:rsid w:val="00D36AF9"/>
    <w:rsid w:val="00D36D48"/>
    <w:rsid w:val="00D36D76"/>
    <w:rsid w:val="00D36DFA"/>
    <w:rsid w:val="00D36E93"/>
    <w:rsid w:val="00D372BE"/>
    <w:rsid w:val="00D37450"/>
    <w:rsid w:val="00D37473"/>
    <w:rsid w:val="00D37701"/>
    <w:rsid w:val="00D37747"/>
    <w:rsid w:val="00D377C1"/>
    <w:rsid w:val="00D37C3A"/>
    <w:rsid w:val="00D37D5C"/>
    <w:rsid w:val="00D37D9E"/>
    <w:rsid w:val="00D37E16"/>
    <w:rsid w:val="00D37ECE"/>
    <w:rsid w:val="00D40083"/>
    <w:rsid w:val="00D4009F"/>
    <w:rsid w:val="00D401AE"/>
    <w:rsid w:val="00D403EF"/>
    <w:rsid w:val="00D4041C"/>
    <w:rsid w:val="00D4042D"/>
    <w:rsid w:val="00D404D5"/>
    <w:rsid w:val="00D4056A"/>
    <w:rsid w:val="00D405E6"/>
    <w:rsid w:val="00D406BA"/>
    <w:rsid w:val="00D406C5"/>
    <w:rsid w:val="00D408F4"/>
    <w:rsid w:val="00D4093D"/>
    <w:rsid w:val="00D409CF"/>
    <w:rsid w:val="00D40B16"/>
    <w:rsid w:val="00D40B9A"/>
    <w:rsid w:val="00D40BCF"/>
    <w:rsid w:val="00D40E64"/>
    <w:rsid w:val="00D40EDB"/>
    <w:rsid w:val="00D40FEC"/>
    <w:rsid w:val="00D415B3"/>
    <w:rsid w:val="00D41638"/>
    <w:rsid w:val="00D416C0"/>
    <w:rsid w:val="00D4176A"/>
    <w:rsid w:val="00D41D41"/>
    <w:rsid w:val="00D41E67"/>
    <w:rsid w:val="00D425EA"/>
    <w:rsid w:val="00D4290A"/>
    <w:rsid w:val="00D429B5"/>
    <w:rsid w:val="00D42A8B"/>
    <w:rsid w:val="00D42B06"/>
    <w:rsid w:val="00D42E81"/>
    <w:rsid w:val="00D42FC9"/>
    <w:rsid w:val="00D43006"/>
    <w:rsid w:val="00D430FC"/>
    <w:rsid w:val="00D43314"/>
    <w:rsid w:val="00D4332C"/>
    <w:rsid w:val="00D43352"/>
    <w:rsid w:val="00D43380"/>
    <w:rsid w:val="00D433EC"/>
    <w:rsid w:val="00D4347B"/>
    <w:rsid w:val="00D43819"/>
    <w:rsid w:val="00D4393F"/>
    <w:rsid w:val="00D43C54"/>
    <w:rsid w:val="00D43D90"/>
    <w:rsid w:val="00D43DFC"/>
    <w:rsid w:val="00D44038"/>
    <w:rsid w:val="00D44177"/>
    <w:rsid w:val="00D44272"/>
    <w:rsid w:val="00D442E8"/>
    <w:rsid w:val="00D444F1"/>
    <w:rsid w:val="00D44551"/>
    <w:rsid w:val="00D446B0"/>
    <w:rsid w:val="00D44734"/>
    <w:rsid w:val="00D448B6"/>
    <w:rsid w:val="00D44A2A"/>
    <w:rsid w:val="00D44B97"/>
    <w:rsid w:val="00D44BD7"/>
    <w:rsid w:val="00D44C38"/>
    <w:rsid w:val="00D44CB4"/>
    <w:rsid w:val="00D45185"/>
    <w:rsid w:val="00D45193"/>
    <w:rsid w:val="00D454FA"/>
    <w:rsid w:val="00D45880"/>
    <w:rsid w:val="00D458BA"/>
    <w:rsid w:val="00D4592C"/>
    <w:rsid w:val="00D459CC"/>
    <w:rsid w:val="00D45C88"/>
    <w:rsid w:val="00D45CAF"/>
    <w:rsid w:val="00D45CDF"/>
    <w:rsid w:val="00D45E69"/>
    <w:rsid w:val="00D45F0A"/>
    <w:rsid w:val="00D460F3"/>
    <w:rsid w:val="00D46127"/>
    <w:rsid w:val="00D46281"/>
    <w:rsid w:val="00D463C6"/>
    <w:rsid w:val="00D465C2"/>
    <w:rsid w:val="00D46627"/>
    <w:rsid w:val="00D46B88"/>
    <w:rsid w:val="00D46BC1"/>
    <w:rsid w:val="00D46C84"/>
    <w:rsid w:val="00D46C9E"/>
    <w:rsid w:val="00D46F54"/>
    <w:rsid w:val="00D471FF"/>
    <w:rsid w:val="00D47243"/>
    <w:rsid w:val="00D4738B"/>
    <w:rsid w:val="00D475CE"/>
    <w:rsid w:val="00D475FB"/>
    <w:rsid w:val="00D4761C"/>
    <w:rsid w:val="00D47955"/>
    <w:rsid w:val="00D47A51"/>
    <w:rsid w:val="00D47B22"/>
    <w:rsid w:val="00D47C92"/>
    <w:rsid w:val="00D500AA"/>
    <w:rsid w:val="00D5011D"/>
    <w:rsid w:val="00D5076B"/>
    <w:rsid w:val="00D5090D"/>
    <w:rsid w:val="00D50956"/>
    <w:rsid w:val="00D509D0"/>
    <w:rsid w:val="00D509ED"/>
    <w:rsid w:val="00D50BC8"/>
    <w:rsid w:val="00D50BFA"/>
    <w:rsid w:val="00D50CE8"/>
    <w:rsid w:val="00D50FCF"/>
    <w:rsid w:val="00D510D3"/>
    <w:rsid w:val="00D511B4"/>
    <w:rsid w:val="00D5122E"/>
    <w:rsid w:val="00D51240"/>
    <w:rsid w:val="00D51319"/>
    <w:rsid w:val="00D51331"/>
    <w:rsid w:val="00D5135B"/>
    <w:rsid w:val="00D513C9"/>
    <w:rsid w:val="00D51428"/>
    <w:rsid w:val="00D514DC"/>
    <w:rsid w:val="00D515D9"/>
    <w:rsid w:val="00D516AA"/>
    <w:rsid w:val="00D517F1"/>
    <w:rsid w:val="00D51906"/>
    <w:rsid w:val="00D51A56"/>
    <w:rsid w:val="00D51C01"/>
    <w:rsid w:val="00D51D03"/>
    <w:rsid w:val="00D51DBA"/>
    <w:rsid w:val="00D52135"/>
    <w:rsid w:val="00D52147"/>
    <w:rsid w:val="00D52161"/>
    <w:rsid w:val="00D521CA"/>
    <w:rsid w:val="00D5222B"/>
    <w:rsid w:val="00D523E5"/>
    <w:rsid w:val="00D525A6"/>
    <w:rsid w:val="00D525F2"/>
    <w:rsid w:val="00D528A4"/>
    <w:rsid w:val="00D52A76"/>
    <w:rsid w:val="00D52B2A"/>
    <w:rsid w:val="00D52CA1"/>
    <w:rsid w:val="00D52CA4"/>
    <w:rsid w:val="00D52D93"/>
    <w:rsid w:val="00D52D97"/>
    <w:rsid w:val="00D52DE9"/>
    <w:rsid w:val="00D52E08"/>
    <w:rsid w:val="00D531BA"/>
    <w:rsid w:val="00D5329A"/>
    <w:rsid w:val="00D5331B"/>
    <w:rsid w:val="00D5334D"/>
    <w:rsid w:val="00D535B7"/>
    <w:rsid w:val="00D535E6"/>
    <w:rsid w:val="00D535EE"/>
    <w:rsid w:val="00D53604"/>
    <w:rsid w:val="00D537F9"/>
    <w:rsid w:val="00D53B46"/>
    <w:rsid w:val="00D53D71"/>
    <w:rsid w:val="00D53DEF"/>
    <w:rsid w:val="00D53E2A"/>
    <w:rsid w:val="00D54125"/>
    <w:rsid w:val="00D543CE"/>
    <w:rsid w:val="00D544E1"/>
    <w:rsid w:val="00D54559"/>
    <w:rsid w:val="00D546B6"/>
    <w:rsid w:val="00D5498C"/>
    <w:rsid w:val="00D54D29"/>
    <w:rsid w:val="00D54E75"/>
    <w:rsid w:val="00D55039"/>
    <w:rsid w:val="00D551C1"/>
    <w:rsid w:val="00D55323"/>
    <w:rsid w:val="00D5536C"/>
    <w:rsid w:val="00D5550A"/>
    <w:rsid w:val="00D556EB"/>
    <w:rsid w:val="00D55781"/>
    <w:rsid w:val="00D558A9"/>
    <w:rsid w:val="00D559CD"/>
    <w:rsid w:val="00D55B58"/>
    <w:rsid w:val="00D55C97"/>
    <w:rsid w:val="00D55CCB"/>
    <w:rsid w:val="00D55D70"/>
    <w:rsid w:val="00D55D9D"/>
    <w:rsid w:val="00D55EEC"/>
    <w:rsid w:val="00D55FB9"/>
    <w:rsid w:val="00D56018"/>
    <w:rsid w:val="00D5609B"/>
    <w:rsid w:val="00D560A3"/>
    <w:rsid w:val="00D560BC"/>
    <w:rsid w:val="00D561C8"/>
    <w:rsid w:val="00D562DB"/>
    <w:rsid w:val="00D5636A"/>
    <w:rsid w:val="00D563E0"/>
    <w:rsid w:val="00D56435"/>
    <w:rsid w:val="00D5657A"/>
    <w:rsid w:val="00D565DC"/>
    <w:rsid w:val="00D56603"/>
    <w:rsid w:val="00D56644"/>
    <w:rsid w:val="00D56D04"/>
    <w:rsid w:val="00D56D9D"/>
    <w:rsid w:val="00D56F52"/>
    <w:rsid w:val="00D57076"/>
    <w:rsid w:val="00D570A5"/>
    <w:rsid w:val="00D5726D"/>
    <w:rsid w:val="00D572E5"/>
    <w:rsid w:val="00D57489"/>
    <w:rsid w:val="00D574E9"/>
    <w:rsid w:val="00D5795F"/>
    <w:rsid w:val="00D57C1D"/>
    <w:rsid w:val="00D57CEB"/>
    <w:rsid w:val="00D57DD9"/>
    <w:rsid w:val="00D57F0F"/>
    <w:rsid w:val="00D57FDA"/>
    <w:rsid w:val="00D6007C"/>
    <w:rsid w:val="00D601F0"/>
    <w:rsid w:val="00D6031A"/>
    <w:rsid w:val="00D60409"/>
    <w:rsid w:val="00D604FA"/>
    <w:rsid w:val="00D60580"/>
    <w:rsid w:val="00D605B6"/>
    <w:rsid w:val="00D6083A"/>
    <w:rsid w:val="00D608DF"/>
    <w:rsid w:val="00D60909"/>
    <w:rsid w:val="00D6095E"/>
    <w:rsid w:val="00D60A57"/>
    <w:rsid w:val="00D60B1D"/>
    <w:rsid w:val="00D60CAA"/>
    <w:rsid w:val="00D60E21"/>
    <w:rsid w:val="00D61072"/>
    <w:rsid w:val="00D6117A"/>
    <w:rsid w:val="00D611F9"/>
    <w:rsid w:val="00D6170F"/>
    <w:rsid w:val="00D61949"/>
    <w:rsid w:val="00D61B45"/>
    <w:rsid w:val="00D61B62"/>
    <w:rsid w:val="00D61CA8"/>
    <w:rsid w:val="00D62261"/>
    <w:rsid w:val="00D622E8"/>
    <w:rsid w:val="00D622FD"/>
    <w:rsid w:val="00D62433"/>
    <w:rsid w:val="00D6252E"/>
    <w:rsid w:val="00D62701"/>
    <w:rsid w:val="00D62845"/>
    <w:rsid w:val="00D62BF7"/>
    <w:rsid w:val="00D62CBB"/>
    <w:rsid w:val="00D62DAD"/>
    <w:rsid w:val="00D62F28"/>
    <w:rsid w:val="00D62F58"/>
    <w:rsid w:val="00D630AA"/>
    <w:rsid w:val="00D6333E"/>
    <w:rsid w:val="00D633A6"/>
    <w:rsid w:val="00D63947"/>
    <w:rsid w:val="00D63B16"/>
    <w:rsid w:val="00D63B25"/>
    <w:rsid w:val="00D63B54"/>
    <w:rsid w:val="00D63CCF"/>
    <w:rsid w:val="00D63DC2"/>
    <w:rsid w:val="00D63E86"/>
    <w:rsid w:val="00D63FD4"/>
    <w:rsid w:val="00D6400A"/>
    <w:rsid w:val="00D640D8"/>
    <w:rsid w:val="00D640F4"/>
    <w:rsid w:val="00D6420D"/>
    <w:rsid w:val="00D64671"/>
    <w:rsid w:val="00D646BF"/>
    <w:rsid w:val="00D6488D"/>
    <w:rsid w:val="00D648CD"/>
    <w:rsid w:val="00D64935"/>
    <w:rsid w:val="00D64A26"/>
    <w:rsid w:val="00D64BB0"/>
    <w:rsid w:val="00D64D94"/>
    <w:rsid w:val="00D64DC2"/>
    <w:rsid w:val="00D64F3B"/>
    <w:rsid w:val="00D64F52"/>
    <w:rsid w:val="00D651BE"/>
    <w:rsid w:val="00D6521C"/>
    <w:rsid w:val="00D6538B"/>
    <w:rsid w:val="00D65514"/>
    <w:rsid w:val="00D655A0"/>
    <w:rsid w:val="00D656DC"/>
    <w:rsid w:val="00D6595B"/>
    <w:rsid w:val="00D65982"/>
    <w:rsid w:val="00D65AE1"/>
    <w:rsid w:val="00D65BDC"/>
    <w:rsid w:val="00D65BEB"/>
    <w:rsid w:val="00D65E5E"/>
    <w:rsid w:val="00D65E92"/>
    <w:rsid w:val="00D65EE2"/>
    <w:rsid w:val="00D660C9"/>
    <w:rsid w:val="00D662AB"/>
    <w:rsid w:val="00D662FB"/>
    <w:rsid w:val="00D66312"/>
    <w:rsid w:val="00D66370"/>
    <w:rsid w:val="00D66533"/>
    <w:rsid w:val="00D665A6"/>
    <w:rsid w:val="00D666D7"/>
    <w:rsid w:val="00D668FE"/>
    <w:rsid w:val="00D66B1A"/>
    <w:rsid w:val="00D66B28"/>
    <w:rsid w:val="00D66C4D"/>
    <w:rsid w:val="00D66D22"/>
    <w:rsid w:val="00D66DA3"/>
    <w:rsid w:val="00D66F04"/>
    <w:rsid w:val="00D67042"/>
    <w:rsid w:val="00D67086"/>
    <w:rsid w:val="00D672C7"/>
    <w:rsid w:val="00D6734E"/>
    <w:rsid w:val="00D67390"/>
    <w:rsid w:val="00D67444"/>
    <w:rsid w:val="00D67B2F"/>
    <w:rsid w:val="00D67BFD"/>
    <w:rsid w:val="00D67C49"/>
    <w:rsid w:val="00D70002"/>
    <w:rsid w:val="00D700D9"/>
    <w:rsid w:val="00D7012D"/>
    <w:rsid w:val="00D701BF"/>
    <w:rsid w:val="00D7062F"/>
    <w:rsid w:val="00D7072C"/>
    <w:rsid w:val="00D70828"/>
    <w:rsid w:val="00D70D5F"/>
    <w:rsid w:val="00D70D9C"/>
    <w:rsid w:val="00D70E76"/>
    <w:rsid w:val="00D70F97"/>
    <w:rsid w:val="00D71042"/>
    <w:rsid w:val="00D710DC"/>
    <w:rsid w:val="00D71191"/>
    <w:rsid w:val="00D7138A"/>
    <w:rsid w:val="00D713F2"/>
    <w:rsid w:val="00D71639"/>
    <w:rsid w:val="00D716B7"/>
    <w:rsid w:val="00D71776"/>
    <w:rsid w:val="00D71961"/>
    <w:rsid w:val="00D7199A"/>
    <w:rsid w:val="00D71C1E"/>
    <w:rsid w:val="00D71C20"/>
    <w:rsid w:val="00D71DD2"/>
    <w:rsid w:val="00D71EBD"/>
    <w:rsid w:val="00D71EE4"/>
    <w:rsid w:val="00D7209D"/>
    <w:rsid w:val="00D72123"/>
    <w:rsid w:val="00D726C2"/>
    <w:rsid w:val="00D72951"/>
    <w:rsid w:val="00D7299E"/>
    <w:rsid w:val="00D72E0E"/>
    <w:rsid w:val="00D72E43"/>
    <w:rsid w:val="00D72F8C"/>
    <w:rsid w:val="00D7305A"/>
    <w:rsid w:val="00D73194"/>
    <w:rsid w:val="00D73300"/>
    <w:rsid w:val="00D73371"/>
    <w:rsid w:val="00D73505"/>
    <w:rsid w:val="00D735C9"/>
    <w:rsid w:val="00D736E1"/>
    <w:rsid w:val="00D738D5"/>
    <w:rsid w:val="00D73A8D"/>
    <w:rsid w:val="00D73AD5"/>
    <w:rsid w:val="00D73B35"/>
    <w:rsid w:val="00D73B67"/>
    <w:rsid w:val="00D73BBA"/>
    <w:rsid w:val="00D73CEB"/>
    <w:rsid w:val="00D73ED6"/>
    <w:rsid w:val="00D73F3B"/>
    <w:rsid w:val="00D741C3"/>
    <w:rsid w:val="00D742C7"/>
    <w:rsid w:val="00D7457D"/>
    <w:rsid w:val="00D745EB"/>
    <w:rsid w:val="00D748DE"/>
    <w:rsid w:val="00D74A9B"/>
    <w:rsid w:val="00D74C57"/>
    <w:rsid w:val="00D74D02"/>
    <w:rsid w:val="00D74DE2"/>
    <w:rsid w:val="00D751A7"/>
    <w:rsid w:val="00D75272"/>
    <w:rsid w:val="00D752C9"/>
    <w:rsid w:val="00D75371"/>
    <w:rsid w:val="00D75546"/>
    <w:rsid w:val="00D75747"/>
    <w:rsid w:val="00D759CA"/>
    <w:rsid w:val="00D75A23"/>
    <w:rsid w:val="00D75C1F"/>
    <w:rsid w:val="00D75C24"/>
    <w:rsid w:val="00D75C46"/>
    <w:rsid w:val="00D75D61"/>
    <w:rsid w:val="00D75F46"/>
    <w:rsid w:val="00D75F5F"/>
    <w:rsid w:val="00D7605F"/>
    <w:rsid w:val="00D76068"/>
    <w:rsid w:val="00D76522"/>
    <w:rsid w:val="00D767F4"/>
    <w:rsid w:val="00D769A1"/>
    <w:rsid w:val="00D76A5B"/>
    <w:rsid w:val="00D76A62"/>
    <w:rsid w:val="00D76A6B"/>
    <w:rsid w:val="00D76B1C"/>
    <w:rsid w:val="00D76BBA"/>
    <w:rsid w:val="00D76BF0"/>
    <w:rsid w:val="00D76D2D"/>
    <w:rsid w:val="00D76DE6"/>
    <w:rsid w:val="00D76E0A"/>
    <w:rsid w:val="00D77098"/>
    <w:rsid w:val="00D770CD"/>
    <w:rsid w:val="00D77504"/>
    <w:rsid w:val="00D775C0"/>
    <w:rsid w:val="00D77805"/>
    <w:rsid w:val="00D778F1"/>
    <w:rsid w:val="00D7795B"/>
    <w:rsid w:val="00D77DB2"/>
    <w:rsid w:val="00D77E06"/>
    <w:rsid w:val="00D77E9A"/>
    <w:rsid w:val="00D77F1C"/>
    <w:rsid w:val="00D80147"/>
    <w:rsid w:val="00D80479"/>
    <w:rsid w:val="00D80548"/>
    <w:rsid w:val="00D8054F"/>
    <w:rsid w:val="00D805F8"/>
    <w:rsid w:val="00D80750"/>
    <w:rsid w:val="00D80809"/>
    <w:rsid w:val="00D80826"/>
    <w:rsid w:val="00D8082B"/>
    <w:rsid w:val="00D80850"/>
    <w:rsid w:val="00D809A3"/>
    <w:rsid w:val="00D80A43"/>
    <w:rsid w:val="00D80B0A"/>
    <w:rsid w:val="00D80B8F"/>
    <w:rsid w:val="00D80BEE"/>
    <w:rsid w:val="00D80C13"/>
    <w:rsid w:val="00D80DC0"/>
    <w:rsid w:val="00D80E25"/>
    <w:rsid w:val="00D81416"/>
    <w:rsid w:val="00D81648"/>
    <w:rsid w:val="00D8164C"/>
    <w:rsid w:val="00D8167A"/>
    <w:rsid w:val="00D81BB2"/>
    <w:rsid w:val="00D81DB3"/>
    <w:rsid w:val="00D81F8B"/>
    <w:rsid w:val="00D8207C"/>
    <w:rsid w:val="00D824D3"/>
    <w:rsid w:val="00D8270D"/>
    <w:rsid w:val="00D827F7"/>
    <w:rsid w:val="00D82887"/>
    <w:rsid w:val="00D828F5"/>
    <w:rsid w:val="00D8297C"/>
    <w:rsid w:val="00D829C7"/>
    <w:rsid w:val="00D829E9"/>
    <w:rsid w:val="00D82CB8"/>
    <w:rsid w:val="00D82CF0"/>
    <w:rsid w:val="00D82E8D"/>
    <w:rsid w:val="00D83033"/>
    <w:rsid w:val="00D830A5"/>
    <w:rsid w:val="00D831EF"/>
    <w:rsid w:val="00D8340C"/>
    <w:rsid w:val="00D835AA"/>
    <w:rsid w:val="00D8365F"/>
    <w:rsid w:val="00D83875"/>
    <w:rsid w:val="00D8387A"/>
    <w:rsid w:val="00D83C51"/>
    <w:rsid w:val="00D83D2F"/>
    <w:rsid w:val="00D83D85"/>
    <w:rsid w:val="00D83FA9"/>
    <w:rsid w:val="00D83FCE"/>
    <w:rsid w:val="00D84047"/>
    <w:rsid w:val="00D8414C"/>
    <w:rsid w:val="00D84197"/>
    <w:rsid w:val="00D841D4"/>
    <w:rsid w:val="00D84227"/>
    <w:rsid w:val="00D845B0"/>
    <w:rsid w:val="00D8460A"/>
    <w:rsid w:val="00D846D9"/>
    <w:rsid w:val="00D84767"/>
    <w:rsid w:val="00D847B3"/>
    <w:rsid w:val="00D84852"/>
    <w:rsid w:val="00D84A9B"/>
    <w:rsid w:val="00D84BD9"/>
    <w:rsid w:val="00D84C3B"/>
    <w:rsid w:val="00D84C8D"/>
    <w:rsid w:val="00D84D01"/>
    <w:rsid w:val="00D84D11"/>
    <w:rsid w:val="00D84E44"/>
    <w:rsid w:val="00D8503C"/>
    <w:rsid w:val="00D853BB"/>
    <w:rsid w:val="00D85698"/>
    <w:rsid w:val="00D856FA"/>
    <w:rsid w:val="00D85924"/>
    <w:rsid w:val="00D85A13"/>
    <w:rsid w:val="00D85E5F"/>
    <w:rsid w:val="00D86135"/>
    <w:rsid w:val="00D86459"/>
    <w:rsid w:val="00D86568"/>
    <w:rsid w:val="00D86871"/>
    <w:rsid w:val="00D86872"/>
    <w:rsid w:val="00D86901"/>
    <w:rsid w:val="00D8694E"/>
    <w:rsid w:val="00D86A68"/>
    <w:rsid w:val="00D86BE5"/>
    <w:rsid w:val="00D86D30"/>
    <w:rsid w:val="00D87315"/>
    <w:rsid w:val="00D8744D"/>
    <w:rsid w:val="00D8747A"/>
    <w:rsid w:val="00D8768C"/>
    <w:rsid w:val="00D876BC"/>
    <w:rsid w:val="00D87747"/>
    <w:rsid w:val="00D8787B"/>
    <w:rsid w:val="00D87D8F"/>
    <w:rsid w:val="00D87F1D"/>
    <w:rsid w:val="00D900FC"/>
    <w:rsid w:val="00D90222"/>
    <w:rsid w:val="00D902FF"/>
    <w:rsid w:val="00D903BF"/>
    <w:rsid w:val="00D903EF"/>
    <w:rsid w:val="00D9073F"/>
    <w:rsid w:val="00D9097C"/>
    <w:rsid w:val="00D909F7"/>
    <w:rsid w:val="00D90BAF"/>
    <w:rsid w:val="00D910C1"/>
    <w:rsid w:val="00D912AF"/>
    <w:rsid w:val="00D91373"/>
    <w:rsid w:val="00D913CF"/>
    <w:rsid w:val="00D91416"/>
    <w:rsid w:val="00D9148D"/>
    <w:rsid w:val="00D915E6"/>
    <w:rsid w:val="00D9176D"/>
    <w:rsid w:val="00D917A2"/>
    <w:rsid w:val="00D91AF4"/>
    <w:rsid w:val="00D91B52"/>
    <w:rsid w:val="00D91BA3"/>
    <w:rsid w:val="00D91C02"/>
    <w:rsid w:val="00D91FA8"/>
    <w:rsid w:val="00D9218A"/>
    <w:rsid w:val="00D92254"/>
    <w:rsid w:val="00D9262F"/>
    <w:rsid w:val="00D92643"/>
    <w:rsid w:val="00D927D6"/>
    <w:rsid w:val="00D92A67"/>
    <w:rsid w:val="00D92AC9"/>
    <w:rsid w:val="00D92CFD"/>
    <w:rsid w:val="00D92D33"/>
    <w:rsid w:val="00D92F83"/>
    <w:rsid w:val="00D93282"/>
    <w:rsid w:val="00D9332C"/>
    <w:rsid w:val="00D93441"/>
    <w:rsid w:val="00D93500"/>
    <w:rsid w:val="00D937D1"/>
    <w:rsid w:val="00D937F9"/>
    <w:rsid w:val="00D93C68"/>
    <w:rsid w:val="00D93CC0"/>
    <w:rsid w:val="00D93F37"/>
    <w:rsid w:val="00D941E0"/>
    <w:rsid w:val="00D941E8"/>
    <w:rsid w:val="00D94236"/>
    <w:rsid w:val="00D942ED"/>
    <w:rsid w:val="00D94364"/>
    <w:rsid w:val="00D943BD"/>
    <w:rsid w:val="00D943E6"/>
    <w:rsid w:val="00D9445D"/>
    <w:rsid w:val="00D94644"/>
    <w:rsid w:val="00D94833"/>
    <w:rsid w:val="00D94952"/>
    <w:rsid w:val="00D94A2E"/>
    <w:rsid w:val="00D94A35"/>
    <w:rsid w:val="00D94DE3"/>
    <w:rsid w:val="00D9517E"/>
    <w:rsid w:val="00D95197"/>
    <w:rsid w:val="00D951D8"/>
    <w:rsid w:val="00D95502"/>
    <w:rsid w:val="00D95738"/>
    <w:rsid w:val="00D9575D"/>
    <w:rsid w:val="00D95900"/>
    <w:rsid w:val="00D95966"/>
    <w:rsid w:val="00D95A41"/>
    <w:rsid w:val="00D95D3D"/>
    <w:rsid w:val="00D95F0C"/>
    <w:rsid w:val="00D95F3A"/>
    <w:rsid w:val="00D96118"/>
    <w:rsid w:val="00D961A5"/>
    <w:rsid w:val="00D96529"/>
    <w:rsid w:val="00D96637"/>
    <w:rsid w:val="00D9668E"/>
    <w:rsid w:val="00D966A9"/>
    <w:rsid w:val="00D9683A"/>
    <w:rsid w:val="00D968F9"/>
    <w:rsid w:val="00D96BA4"/>
    <w:rsid w:val="00D96E34"/>
    <w:rsid w:val="00D96FC8"/>
    <w:rsid w:val="00D97094"/>
    <w:rsid w:val="00D97157"/>
    <w:rsid w:val="00D9717E"/>
    <w:rsid w:val="00D97781"/>
    <w:rsid w:val="00D97832"/>
    <w:rsid w:val="00D9786A"/>
    <w:rsid w:val="00D979C8"/>
    <w:rsid w:val="00D97BD1"/>
    <w:rsid w:val="00D97BD6"/>
    <w:rsid w:val="00D97CD9"/>
    <w:rsid w:val="00D97EAE"/>
    <w:rsid w:val="00DA0055"/>
    <w:rsid w:val="00DA0445"/>
    <w:rsid w:val="00DA04D4"/>
    <w:rsid w:val="00DA0926"/>
    <w:rsid w:val="00DA0991"/>
    <w:rsid w:val="00DA0B22"/>
    <w:rsid w:val="00DA0B3D"/>
    <w:rsid w:val="00DA0BF3"/>
    <w:rsid w:val="00DA0D5A"/>
    <w:rsid w:val="00DA0E0B"/>
    <w:rsid w:val="00DA0E2C"/>
    <w:rsid w:val="00DA109F"/>
    <w:rsid w:val="00DA126C"/>
    <w:rsid w:val="00DA1412"/>
    <w:rsid w:val="00DA1844"/>
    <w:rsid w:val="00DA18C5"/>
    <w:rsid w:val="00DA195B"/>
    <w:rsid w:val="00DA1CA7"/>
    <w:rsid w:val="00DA204F"/>
    <w:rsid w:val="00DA2065"/>
    <w:rsid w:val="00DA2165"/>
    <w:rsid w:val="00DA240C"/>
    <w:rsid w:val="00DA241D"/>
    <w:rsid w:val="00DA24CB"/>
    <w:rsid w:val="00DA27A8"/>
    <w:rsid w:val="00DA2864"/>
    <w:rsid w:val="00DA2C55"/>
    <w:rsid w:val="00DA2CD2"/>
    <w:rsid w:val="00DA2EB0"/>
    <w:rsid w:val="00DA3022"/>
    <w:rsid w:val="00DA32FE"/>
    <w:rsid w:val="00DA343E"/>
    <w:rsid w:val="00DA350D"/>
    <w:rsid w:val="00DA3551"/>
    <w:rsid w:val="00DA359A"/>
    <w:rsid w:val="00DA3679"/>
    <w:rsid w:val="00DA3746"/>
    <w:rsid w:val="00DA375A"/>
    <w:rsid w:val="00DA3BF4"/>
    <w:rsid w:val="00DA3CE6"/>
    <w:rsid w:val="00DA3EC4"/>
    <w:rsid w:val="00DA3FF7"/>
    <w:rsid w:val="00DA4755"/>
    <w:rsid w:val="00DA4932"/>
    <w:rsid w:val="00DA49D1"/>
    <w:rsid w:val="00DA4D15"/>
    <w:rsid w:val="00DA4DF8"/>
    <w:rsid w:val="00DA50B4"/>
    <w:rsid w:val="00DA5369"/>
    <w:rsid w:val="00DA54CB"/>
    <w:rsid w:val="00DA54EF"/>
    <w:rsid w:val="00DA555E"/>
    <w:rsid w:val="00DA56CA"/>
    <w:rsid w:val="00DA5700"/>
    <w:rsid w:val="00DA57B5"/>
    <w:rsid w:val="00DA5BB7"/>
    <w:rsid w:val="00DA5C02"/>
    <w:rsid w:val="00DA5C80"/>
    <w:rsid w:val="00DA5D27"/>
    <w:rsid w:val="00DA5D84"/>
    <w:rsid w:val="00DA5E88"/>
    <w:rsid w:val="00DA5FCC"/>
    <w:rsid w:val="00DA661A"/>
    <w:rsid w:val="00DA6645"/>
    <w:rsid w:val="00DA67B6"/>
    <w:rsid w:val="00DA67BF"/>
    <w:rsid w:val="00DA67CA"/>
    <w:rsid w:val="00DA69C8"/>
    <w:rsid w:val="00DA6A47"/>
    <w:rsid w:val="00DA6B12"/>
    <w:rsid w:val="00DA6B37"/>
    <w:rsid w:val="00DA6B79"/>
    <w:rsid w:val="00DA6C80"/>
    <w:rsid w:val="00DA6DA5"/>
    <w:rsid w:val="00DA6E2A"/>
    <w:rsid w:val="00DA6F1C"/>
    <w:rsid w:val="00DA706F"/>
    <w:rsid w:val="00DA70CC"/>
    <w:rsid w:val="00DA71B3"/>
    <w:rsid w:val="00DA7577"/>
    <w:rsid w:val="00DA766C"/>
    <w:rsid w:val="00DA76A8"/>
    <w:rsid w:val="00DA78B7"/>
    <w:rsid w:val="00DA7916"/>
    <w:rsid w:val="00DA7946"/>
    <w:rsid w:val="00DA7A34"/>
    <w:rsid w:val="00DA7A57"/>
    <w:rsid w:val="00DA7A7B"/>
    <w:rsid w:val="00DA7B52"/>
    <w:rsid w:val="00DA7D02"/>
    <w:rsid w:val="00DB00DC"/>
    <w:rsid w:val="00DB010E"/>
    <w:rsid w:val="00DB0123"/>
    <w:rsid w:val="00DB0479"/>
    <w:rsid w:val="00DB0C90"/>
    <w:rsid w:val="00DB0D6C"/>
    <w:rsid w:val="00DB0E6E"/>
    <w:rsid w:val="00DB1035"/>
    <w:rsid w:val="00DB172B"/>
    <w:rsid w:val="00DB1896"/>
    <w:rsid w:val="00DB1A5D"/>
    <w:rsid w:val="00DB1B4B"/>
    <w:rsid w:val="00DB1CE1"/>
    <w:rsid w:val="00DB1D8F"/>
    <w:rsid w:val="00DB1DBE"/>
    <w:rsid w:val="00DB204D"/>
    <w:rsid w:val="00DB216C"/>
    <w:rsid w:val="00DB22BD"/>
    <w:rsid w:val="00DB2512"/>
    <w:rsid w:val="00DB2582"/>
    <w:rsid w:val="00DB26C8"/>
    <w:rsid w:val="00DB2912"/>
    <w:rsid w:val="00DB2920"/>
    <w:rsid w:val="00DB29D6"/>
    <w:rsid w:val="00DB2A99"/>
    <w:rsid w:val="00DB2CA8"/>
    <w:rsid w:val="00DB2CFC"/>
    <w:rsid w:val="00DB2D8C"/>
    <w:rsid w:val="00DB2EAA"/>
    <w:rsid w:val="00DB302D"/>
    <w:rsid w:val="00DB3786"/>
    <w:rsid w:val="00DB397B"/>
    <w:rsid w:val="00DB3A96"/>
    <w:rsid w:val="00DB3B4B"/>
    <w:rsid w:val="00DB3B6A"/>
    <w:rsid w:val="00DB3CCC"/>
    <w:rsid w:val="00DB3D6C"/>
    <w:rsid w:val="00DB3E2A"/>
    <w:rsid w:val="00DB42B7"/>
    <w:rsid w:val="00DB4315"/>
    <w:rsid w:val="00DB4365"/>
    <w:rsid w:val="00DB4470"/>
    <w:rsid w:val="00DB4917"/>
    <w:rsid w:val="00DB492D"/>
    <w:rsid w:val="00DB4935"/>
    <w:rsid w:val="00DB4955"/>
    <w:rsid w:val="00DB4AD4"/>
    <w:rsid w:val="00DB4B4F"/>
    <w:rsid w:val="00DB4D24"/>
    <w:rsid w:val="00DB4DF5"/>
    <w:rsid w:val="00DB4E96"/>
    <w:rsid w:val="00DB4EF7"/>
    <w:rsid w:val="00DB4FC9"/>
    <w:rsid w:val="00DB4FD5"/>
    <w:rsid w:val="00DB5547"/>
    <w:rsid w:val="00DB5637"/>
    <w:rsid w:val="00DB57AA"/>
    <w:rsid w:val="00DB58C7"/>
    <w:rsid w:val="00DB59F6"/>
    <w:rsid w:val="00DB5C8E"/>
    <w:rsid w:val="00DB5CA5"/>
    <w:rsid w:val="00DB5D62"/>
    <w:rsid w:val="00DB5E80"/>
    <w:rsid w:val="00DB5EC1"/>
    <w:rsid w:val="00DB5FA8"/>
    <w:rsid w:val="00DB60AA"/>
    <w:rsid w:val="00DB6252"/>
    <w:rsid w:val="00DB637F"/>
    <w:rsid w:val="00DB63A7"/>
    <w:rsid w:val="00DB6472"/>
    <w:rsid w:val="00DB659B"/>
    <w:rsid w:val="00DB6638"/>
    <w:rsid w:val="00DB6759"/>
    <w:rsid w:val="00DB694A"/>
    <w:rsid w:val="00DB7063"/>
    <w:rsid w:val="00DB711A"/>
    <w:rsid w:val="00DB71D5"/>
    <w:rsid w:val="00DB7245"/>
    <w:rsid w:val="00DB75BA"/>
    <w:rsid w:val="00DB7605"/>
    <w:rsid w:val="00DB769F"/>
    <w:rsid w:val="00DB77ED"/>
    <w:rsid w:val="00DB7CDF"/>
    <w:rsid w:val="00DB7D55"/>
    <w:rsid w:val="00DB7DAA"/>
    <w:rsid w:val="00DC0118"/>
    <w:rsid w:val="00DC0709"/>
    <w:rsid w:val="00DC0763"/>
    <w:rsid w:val="00DC0773"/>
    <w:rsid w:val="00DC0880"/>
    <w:rsid w:val="00DC0A3B"/>
    <w:rsid w:val="00DC0AF0"/>
    <w:rsid w:val="00DC0C01"/>
    <w:rsid w:val="00DC0DB7"/>
    <w:rsid w:val="00DC0FBA"/>
    <w:rsid w:val="00DC1100"/>
    <w:rsid w:val="00DC1159"/>
    <w:rsid w:val="00DC115F"/>
    <w:rsid w:val="00DC1179"/>
    <w:rsid w:val="00DC1291"/>
    <w:rsid w:val="00DC130E"/>
    <w:rsid w:val="00DC13D9"/>
    <w:rsid w:val="00DC1584"/>
    <w:rsid w:val="00DC17DD"/>
    <w:rsid w:val="00DC18AF"/>
    <w:rsid w:val="00DC1AD0"/>
    <w:rsid w:val="00DC1B66"/>
    <w:rsid w:val="00DC1D6F"/>
    <w:rsid w:val="00DC1E93"/>
    <w:rsid w:val="00DC1EEC"/>
    <w:rsid w:val="00DC1FAA"/>
    <w:rsid w:val="00DC22EB"/>
    <w:rsid w:val="00DC23ED"/>
    <w:rsid w:val="00DC2CFA"/>
    <w:rsid w:val="00DC2E02"/>
    <w:rsid w:val="00DC2E37"/>
    <w:rsid w:val="00DC2E53"/>
    <w:rsid w:val="00DC2F2C"/>
    <w:rsid w:val="00DC2F53"/>
    <w:rsid w:val="00DC30C8"/>
    <w:rsid w:val="00DC3263"/>
    <w:rsid w:val="00DC32C2"/>
    <w:rsid w:val="00DC34DC"/>
    <w:rsid w:val="00DC38CE"/>
    <w:rsid w:val="00DC3A01"/>
    <w:rsid w:val="00DC3B2F"/>
    <w:rsid w:val="00DC3EDD"/>
    <w:rsid w:val="00DC408A"/>
    <w:rsid w:val="00DC4280"/>
    <w:rsid w:val="00DC4A1A"/>
    <w:rsid w:val="00DC4B04"/>
    <w:rsid w:val="00DC4BFD"/>
    <w:rsid w:val="00DC4C7E"/>
    <w:rsid w:val="00DC4DC7"/>
    <w:rsid w:val="00DC4F4A"/>
    <w:rsid w:val="00DC55F7"/>
    <w:rsid w:val="00DC55FA"/>
    <w:rsid w:val="00DC5979"/>
    <w:rsid w:val="00DC5A3F"/>
    <w:rsid w:val="00DC5C92"/>
    <w:rsid w:val="00DC5CE6"/>
    <w:rsid w:val="00DC5DE4"/>
    <w:rsid w:val="00DC5EBA"/>
    <w:rsid w:val="00DC5F21"/>
    <w:rsid w:val="00DC60FC"/>
    <w:rsid w:val="00DC613A"/>
    <w:rsid w:val="00DC6179"/>
    <w:rsid w:val="00DC63B1"/>
    <w:rsid w:val="00DC6529"/>
    <w:rsid w:val="00DC676C"/>
    <w:rsid w:val="00DC67BE"/>
    <w:rsid w:val="00DC6913"/>
    <w:rsid w:val="00DC6926"/>
    <w:rsid w:val="00DC6A67"/>
    <w:rsid w:val="00DC6AC4"/>
    <w:rsid w:val="00DC6BC3"/>
    <w:rsid w:val="00DC6BC6"/>
    <w:rsid w:val="00DC6DC6"/>
    <w:rsid w:val="00DC7214"/>
    <w:rsid w:val="00DC7233"/>
    <w:rsid w:val="00DC7371"/>
    <w:rsid w:val="00DC76ED"/>
    <w:rsid w:val="00DC776D"/>
    <w:rsid w:val="00DC77EA"/>
    <w:rsid w:val="00DC784F"/>
    <w:rsid w:val="00DC7898"/>
    <w:rsid w:val="00DC79C9"/>
    <w:rsid w:val="00DC79F0"/>
    <w:rsid w:val="00DC7BC0"/>
    <w:rsid w:val="00DC7C39"/>
    <w:rsid w:val="00DC7CD7"/>
    <w:rsid w:val="00DC7EBB"/>
    <w:rsid w:val="00DD012F"/>
    <w:rsid w:val="00DD0316"/>
    <w:rsid w:val="00DD03CD"/>
    <w:rsid w:val="00DD0453"/>
    <w:rsid w:val="00DD07A6"/>
    <w:rsid w:val="00DD0889"/>
    <w:rsid w:val="00DD0891"/>
    <w:rsid w:val="00DD08CC"/>
    <w:rsid w:val="00DD0A4F"/>
    <w:rsid w:val="00DD0B7E"/>
    <w:rsid w:val="00DD0E3B"/>
    <w:rsid w:val="00DD0E71"/>
    <w:rsid w:val="00DD0E78"/>
    <w:rsid w:val="00DD0EFD"/>
    <w:rsid w:val="00DD0FB9"/>
    <w:rsid w:val="00DD1319"/>
    <w:rsid w:val="00DD132D"/>
    <w:rsid w:val="00DD1379"/>
    <w:rsid w:val="00DD1524"/>
    <w:rsid w:val="00DD1589"/>
    <w:rsid w:val="00DD159B"/>
    <w:rsid w:val="00DD15AC"/>
    <w:rsid w:val="00DD160C"/>
    <w:rsid w:val="00DD1684"/>
    <w:rsid w:val="00DD16D5"/>
    <w:rsid w:val="00DD1744"/>
    <w:rsid w:val="00DD1CF1"/>
    <w:rsid w:val="00DD2028"/>
    <w:rsid w:val="00DD2528"/>
    <w:rsid w:val="00DD2786"/>
    <w:rsid w:val="00DD29CB"/>
    <w:rsid w:val="00DD2A4A"/>
    <w:rsid w:val="00DD2B2F"/>
    <w:rsid w:val="00DD2B99"/>
    <w:rsid w:val="00DD2C1C"/>
    <w:rsid w:val="00DD2DC5"/>
    <w:rsid w:val="00DD2DEE"/>
    <w:rsid w:val="00DD2F7E"/>
    <w:rsid w:val="00DD304C"/>
    <w:rsid w:val="00DD30CE"/>
    <w:rsid w:val="00DD32D9"/>
    <w:rsid w:val="00DD3389"/>
    <w:rsid w:val="00DD35B9"/>
    <w:rsid w:val="00DD360C"/>
    <w:rsid w:val="00DD3652"/>
    <w:rsid w:val="00DD369D"/>
    <w:rsid w:val="00DD36FE"/>
    <w:rsid w:val="00DD3A1F"/>
    <w:rsid w:val="00DD3A87"/>
    <w:rsid w:val="00DD3AD7"/>
    <w:rsid w:val="00DD3E34"/>
    <w:rsid w:val="00DD3E88"/>
    <w:rsid w:val="00DD3EBF"/>
    <w:rsid w:val="00DD3F34"/>
    <w:rsid w:val="00DD426D"/>
    <w:rsid w:val="00DD46AD"/>
    <w:rsid w:val="00DD46CF"/>
    <w:rsid w:val="00DD472B"/>
    <w:rsid w:val="00DD4A21"/>
    <w:rsid w:val="00DD4CD9"/>
    <w:rsid w:val="00DD4CE7"/>
    <w:rsid w:val="00DD4D20"/>
    <w:rsid w:val="00DD5026"/>
    <w:rsid w:val="00DD512A"/>
    <w:rsid w:val="00DD5737"/>
    <w:rsid w:val="00DD573B"/>
    <w:rsid w:val="00DD5759"/>
    <w:rsid w:val="00DD575A"/>
    <w:rsid w:val="00DD59F7"/>
    <w:rsid w:val="00DD5A54"/>
    <w:rsid w:val="00DD5A87"/>
    <w:rsid w:val="00DD5BFA"/>
    <w:rsid w:val="00DD5D5C"/>
    <w:rsid w:val="00DD5D80"/>
    <w:rsid w:val="00DD5D96"/>
    <w:rsid w:val="00DD5DFF"/>
    <w:rsid w:val="00DD5E23"/>
    <w:rsid w:val="00DD5E7D"/>
    <w:rsid w:val="00DD5E92"/>
    <w:rsid w:val="00DD5F7C"/>
    <w:rsid w:val="00DD6105"/>
    <w:rsid w:val="00DD6424"/>
    <w:rsid w:val="00DD64DB"/>
    <w:rsid w:val="00DD65D5"/>
    <w:rsid w:val="00DD673B"/>
    <w:rsid w:val="00DD678B"/>
    <w:rsid w:val="00DD6836"/>
    <w:rsid w:val="00DD6C1D"/>
    <w:rsid w:val="00DD6F73"/>
    <w:rsid w:val="00DD73D4"/>
    <w:rsid w:val="00DD7403"/>
    <w:rsid w:val="00DD74C1"/>
    <w:rsid w:val="00DD7654"/>
    <w:rsid w:val="00DD79A4"/>
    <w:rsid w:val="00DD7C9C"/>
    <w:rsid w:val="00DD7D78"/>
    <w:rsid w:val="00DD7E8E"/>
    <w:rsid w:val="00DE0055"/>
    <w:rsid w:val="00DE005E"/>
    <w:rsid w:val="00DE0138"/>
    <w:rsid w:val="00DE024A"/>
    <w:rsid w:val="00DE070D"/>
    <w:rsid w:val="00DE08EE"/>
    <w:rsid w:val="00DE0B92"/>
    <w:rsid w:val="00DE0C11"/>
    <w:rsid w:val="00DE0C30"/>
    <w:rsid w:val="00DE0DDB"/>
    <w:rsid w:val="00DE0E18"/>
    <w:rsid w:val="00DE10CC"/>
    <w:rsid w:val="00DE1154"/>
    <w:rsid w:val="00DE1360"/>
    <w:rsid w:val="00DE1553"/>
    <w:rsid w:val="00DE155D"/>
    <w:rsid w:val="00DE157D"/>
    <w:rsid w:val="00DE17A9"/>
    <w:rsid w:val="00DE19DB"/>
    <w:rsid w:val="00DE1BA3"/>
    <w:rsid w:val="00DE1BB1"/>
    <w:rsid w:val="00DE1C0E"/>
    <w:rsid w:val="00DE1DFC"/>
    <w:rsid w:val="00DE1F65"/>
    <w:rsid w:val="00DE1FCE"/>
    <w:rsid w:val="00DE209C"/>
    <w:rsid w:val="00DE2108"/>
    <w:rsid w:val="00DE2118"/>
    <w:rsid w:val="00DE2453"/>
    <w:rsid w:val="00DE2488"/>
    <w:rsid w:val="00DE25FB"/>
    <w:rsid w:val="00DE2630"/>
    <w:rsid w:val="00DE269D"/>
    <w:rsid w:val="00DE2B26"/>
    <w:rsid w:val="00DE2B65"/>
    <w:rsid w:val="00DE2D93"/>
    <w:rsid w:val="00DE30F7"/>
    <w:rsid w:val="00DE312A"/>
    <w:rsid w:val="00DE31BD"/>
    <w:rsid w:val="00DE3271"/>
    <w:rsid w:val="00DE327F"/>
    <w:rsid w:val="00DE33B0"/>
    <w:rsid w:val="00DE35AF"/>
    <w:rsid w:val="00DE369C"/>
    <w:rsid w:val="00DE375C"/>
    <w:rsid w:val="00DE38F7"/>
    <w:rsid w:val="00DE3CF5"/>
    <w:rsid w:val="00DE3FC0"/>
    <w:rsid w:val="00DE4134"/>
    <w:rsid w:val="00DE4252"/>
    <w:rsid w:val="00DE434F"/>
    <w:rsid w:val="00DE439B"/>
    <w:rsid w:val="00DE44B5"/>
    <w:rsid w:val="00DE44BD"/>
    <w:rsid w:val="00DE456F"/>
    <w:rsid w:val="00DE45E9"/>
    <w:rsid w:val="00DE4A56"/>
    <w:rsid w:val="00DE4B82"/>
    <w:rsid w:val="00DE4BC4"/>
    <w:rsid w:val="00DE4CA4"/>
    <w:rsid w:val="00DE5099"/>
    <w:rsid w:val="00DE5310"/>
    <w:rsid w:val="00DE53B9"/>
    <w:rsid w:val="00DE55D5"/>
    <w:rsid w:val="00DE55D9"/>
    <w:rsid w:val="00DE5712"/>
    <w:rsid w:val="00DE574A"/>
    <w:rsid w:val="00DE5AB1"/>
    <w:rsid w:val="00DE5E2D"/>
    <w:rsid w:val="00DE5E6B"/>
    <w:rsid w:val="00DE6288"/>
    <w:rsid w:val="00DE62DC"/>
    <w:rsid w:val="00DE6317"/>
    <w:rsid w:val="00DE6448"/>
    <w:rsid w:val="00DE665E"/>
    <w:rsid w:val="00DE66B2"/>
    <w:rsid w:val="00DE67EB"/>
    <w:rsid w:val="00DE6822"/>
    <w:rsid w:val="00DE688E"/>
    <w:rsid w:val="00DE6902"/>
    <w:rsid w:val="00DE6952"/>
    <w:rsid w:val="00DE69D2"/>
    <w:rsid w:val="00DE6A56"/>
    <w:rsid w:val="00DE6A59"/>
    <w:rsid w:val="00DE6B62"/>
    <w:rsid w:val="00DE6C0F"/>
    <w:rsid w:val="00DE6E48"/>
    <w:rsid w:val="00DE70F5"/>
    <w:rsid w:val="00DE7135"/>
    <w:rsid w:val="00DE737C"/>
    <w:rsid w:val="00DE747F"/>
    <w:rsid w:val="00DE74A0"/>
    <w:rsid w:val="00DE74A2"/>
    <w:rsid w:val="00DE7789"/>
    <w:rsid w:val="00DE7813"/>
    <w:rsid w:val="00DE7AF1"/>
    <w:rsid w:val="00DE7C24"/>
    <w:rsid w:val="00DE7D41"/>
    <w:rsid w:val="00DE7E53"/>
    <w:rsid w:val="00DE7E88"/>
    <w:rsid w:val="00DE7F9E"/>
    <w:rsid w:val="00DE7FC6"/>
    <w:rsid w:val="00DE7FCF"/>
    <w:rsid w:val="00DF0044"/>
    <w:rsid w:val="00DF0066"/>
    <w:rsid w:val="00DF009F"/>
    <w:rsid w:val="00DF0149"/>
    <w:rsid w:val="00DF025F"/>
    <w:rsid w:val="00DF0426"/>
    <w:rsid w:val="00DF04E5"/>
    <w:rsid w:val="00DF0639"/>
    <w:rsid w:val="00DF07AD"/>
    <w:rsid w:val="00DF07B3"/>
    <w:rsid w:val="00DF0905"/>
    <w:rsid w:val="00DF0A37"/>
    <w:rsid w:val="00DF0A97"/>
    <w:rsid w:val="00DF0D55"/>
    <w:rsid w:val="00DF0E34"/>
    <w:rsid w:val="00DF0F8F"/>
    <w:rsid w:val="00DF0FB5"/>
    <w:rsid w:val="00DF1047"/>
    <w:rsid w:val="00DF1109"/>
    <w:rsid w:val="00DF11CB"/>
    <w:rsid w:val="00DF125E"/>
    <w:rsid w:val="00DF1361"/>
    <w:rsid w:val="00DF13DF"/>
    <w:rsid w:val="00DF149D"/>
    <w:rsid w:val="00DF1596"/>
    <w:rsid w:val="00DF16EA"/>
    <w:rsid w:val="00DF17BF"/>
    <w:rsid w:val="00DF17DF"/>
    <w:rsid w:val="00DF1922"/>
    <w:rsid w:val="00DF1A6B"/>
    <w:rsid w:val="00DF1B47"/>
    <w:rsid w:val="00DF1C36"/>
    <w:rsid w:val="00DF1DB3"/>
    <w:rsid w:val="00DF1EC3"/>
    <w:rsid w:val="00DF1F23"/>
    <w:rsid w:val="00DF2128"/>
    <w:rsid w:val="00DF223D"/>
    <w:rsid w:val="00DF25CB"/>
    <w:rsid w:val="00DF27FE"/>
    <w:rsid w:val="00DF2CD0"/>
    <w:rsid w:val="00DF2CEC"/>
    <w:rsid w:val="00DF2EF5"/>
    <w:rsid w:val="00DF2FD7"/>
    <w:rsid w:val="00DF327E"/>
    <w:rsid w:val="00DF32A6"/>
    <w:rsid w:val="00DF3347"/>
    <w:rsid w:val="00DF335A"/>
    <w:rsid w:val="00DF3A46"/>
    <w:rsid w:val="00DF3B6B"/>
    <w:rsid w:val="00DF3BFC"/>
    <w:rsid w:val="00DF3CA7"/>
    <w:rsid w:val="00DF3DAF"/>
    <w:rsid w:val="00DF4319"/>
    <w:rsid w:val="00DF4394"/>
    <w:rsid w:val="00DF43B9"/>
    <w:rsid w:val="00DF4558"/>
    <w:rsid w:val="00DF47E2"/>
    <w:rsid w:val="00DF480A"/>
    <w:rsid w:val="00DF4886"/>
    <w:rsid w:val="00DF49AA"/>
    <w:rsid w:val="00DF4A3A"/>
    <w:rsid w:val="00DF4A5E"/>
    <w:rsid w:val="00DF4B30"/>
    <w:rsid w:val="00DF51C3"/>
    <w:rsid w:val="00DF52F7"/>
    <w:rsid w:val="00DF53FB"/>
    <w:rsid w:val="00DF55AB"/>
    <w:rsid w:val="00DF55E5"/>
    <w:rsid w:val="00DF5844"/>
    <w:rsid w:val="00DF59E6"/>
    <w:rsid w:val="00DF5A9D"/>
    <w:rsid w:val="00DF5C11"/>
    <w:rsid w:val="00DF5C29"/>
    <w:rsid w:val="00DF5D27"/>
    <w:rsid w:val="00DF5EC4"/>
    <w:rsid w:val="00DF5F44"/>
    <w:rsid w:val="00DF5F64"/>
    <w:rsid w:val="00DF5F96"/>
    <w:rsid w:val="00DF60A4"/>
    <w:rsid w:val="00DF6143"/>
    <w:rsid w:val="00DF6361"/>
    <w:rsid w:val="00DF639A"/>
    <w:rsid w:val="00DF662F"/>
    <w:rsid w:val="00DF683D"/>
    <w:rsid w:val="00DF6B21"/>
    <w:rsid w:val="00DF6BF7"/>
    <w:rsid w:val="00DF6CB6"/>
    <w:rsid w:val="00DF6DBF"/>
    <w:rsid w:val="00DF6ED1"/>
    <w:rsid w:val="00DF6F27"/>
    <w:rsid w:val="00DF6F33"/>
    <w:rsid w:val="00DF7144"/>
    <w:rsid w:val="00DF72DF"/>
    <w:rsid w:val="00DF732F"/>
    <w:rsid w:val="00DF7453"/>
    <w:rsid w:val="00DF7618"/>
    <w:rsid w:val="00DF76FB"/>
    <w:rsid w:val="00DF7A92"/>
    <w:rsid w:val="00DF7ADA"/>
    <w:rsid w:val="00DF7AF3"/>
    <w:rsid w:val="00DF7B3A"/>
    <w:rsid w:val="00DF7C23"/>
    <w:rsid w:val="00DF7CE7"/>
    <w:rsid w:val="00DF7DFC"/>
    <w:rsid w:val="00DF7F64"/>
    <w:rsid w:val="00DF7FEA"/>
    <w:rsid w:val="00E00021"/>
    <w:rsid w:val="00E0006D"/>
    <w:rsid w:val="00E000A4"/>
    <w:rsid w:val="00E0034C"/>
    <w:rsid w:val="00E004AB"/>
    <w:rsid w:val="00E0081A"/>
    <w:rsid w:val="00E00A3C"/>
    <w:rsid w:val="00E00BD9"/>
    <w:rsid w:val="00E00DC7"/>
    <w:rsid w:val="00E01165"/>
    <w:rsid w:val="00E01810"/>
    <w:rsid w:val="00E01B03"/>
    <w:rsid w:val="00E01C72"/>
    <w:rsid w:val="00E01DC2"/>
    <w:rsid w:val="00E02104"/>
    <w:rsid w:val="00E02281"/>
    <w:rsid w:val="00E0231E"/>
    <w:rsid w:val="00E023F6"/>
    <w:rsid w:val="00E02936"/>
    <w:rsid w:val="00E02ACF"/>
    <w:rsid w:val="00E02B35"/>
    <w:rsid w:val="00E02E33"/>
    <w:rsid w:val="00E0302B"/>
    <w:rsid w:val="00E030CD"/>
    <w:rsid w:val="00E03373"/>
    <w:rsid w:val="00E03613"/>
    <w:rsid w:val="00E037E7"/>
    <w:rsid w:val="00E038D5"/>
    <w:rsid w:val="00E03942"/>
    <w:rsid w:val="00E03BA2"/>
    <w:rsid w:val="00E03E88"/>
    <w:rsid w:val="00E03E92"/>
    <w:rsid w:val="00E03F5B"/>
    <w:rsid w:val="00E040D5"/>
    <w:rsid w:val="00E041B0"/>
    <w:rsid w:val="00E0424F"/>
    <w:rsid w:val="00E0435D"/>
    <w:rsid w:val="00E044CA"/>
    <w:rsid w:val="00E0478F"/>
    <w:rsid w:val="00E048AC"/>
    <w:rsid w:val="00E0492A"/>
    <w:rsid w:val="00E04998"/>
    <w:rsid w:val="00E04A54"/>
    <w:rsid w:val="00E04AFD"/>
    <w:rsid w:val="00E04C73"/>
    <w:rsid w:val="00E04D98"/>
    <w:rsid w:val="00E04F08"/>
    <w:rsid w:val="00E0506E"/>
    <w:rsid w:val="00E05236"/>
    <w:rsid w:val="00E05615"/>
    <w:rsid w:val="00E05AB8"/>
    <w:rsid w:val="00E05D27"/>
    <w:rsid w:val="00E05D5E"/>
    <w:rsid w:val="00E05ECE"/>
    <w:rsid w:val="00E05F9B"/>
    <w:rsid w:val="00E0605F"/>
    <w:rsid w:val="00E0608B"/>
    <w:rsid w:val="00E060CC"/>
    <w:rsid w:val="00E061F0"/>
    <w:rsid w:val="00E065E2"/>
    <w:rsid w:val="00E0671A"/>
    <w:rsid w:val="00E067F7"/>
    <w:rsid w:val="00E06800"/>
    <w:rsid w:val="00E06918"/>
    <w:rsid w:val="00E06B12"/>
    <w:rsid w:val="00E06C65"/>
    <w:rsid w:val="00E06D90"/>
    <w:rsid w:val="00E06F08"/>
    <w:rsid w:val="00E06FDF"/>
    <w:rsid w:val="00E072AA"/>
    <w:rsid w:val="00E0740F"/>
    <w:rsid w:val="00E074A9"/>
    <w:rsid w:val="00E0750A"/>
    <w:rsid w:val="00E07573"/>
    <w:rsid w:val="00E075CA"/>
    <w:rsid w:val="00E075F4"/>
    <w:rsid w:val="00E07724"/>
    <w:rsid w:val="00E0778B"/>
    <w:rsid w:val="00E07801"/>
    <w:rsid w:val="00E079A9"/>
    <w:rsid w:val="00E07C75"/>
    <w:rsid w:val="00E07D24"/>
    <w:rsid w:val="00E07DA5"/>
    <w:rsid w:val="00E07E77"/>
    <w:rsid w:val="00E07E8C"/>
    <w:rsid w:val="00E102C1"/>
    <w:rsid w:val="00E107C0"/>
    <w:rsid w:val="00E10A20"/>
    <w:rsid w:val="00E10D53"/>
    <w:rsid w:val="00E10E7E"/>
    <w:rsid w:val="00E10F1E"/>
    <w:rsid w:val="00E10F8E"/>
    <w:rsid w:val="00E10FE6"/>
    <w:rsid w:val="00E110B6"/>
    <w:rsid w:val="00E110D5"/>
    <w:rsid w:val="00E1113B"/>
    <w:rsid w:val="00E11162"/>
    <w:rsid w:val="00E1116C"/>
    <w:rsid w:val="00E11261"/>
    <w:rsid w:val="00E11329"/>
    <w:rsid w:val="00E113BC"/>
    <w:rsid w:val="00E11504"/>
    <w:rsid w:val="00E11542"/>
    <w:rsid w:val="00E115D7"/>
    <w:rsid w:val="00E119A4"/>
    <w:rsid w:val="00E11CC4"/>
    <w:rsid w:val="00E11E13"/>
    <w:rsid w:val="00E12140"/>
    <w:rsid w:val="00E12195"/>
    <w:rsid w:val="00E1232C"/>
    <w:rsid w:val="00E123B6"/>
    <w:rsid w:val="00E12445"/>
    <w:rsid w:val="00E12490"/>
    <w:rsid w:val="00E124EA"/>
    <w:rsid w:val="00E12726"/>
    <w:rsid w:val="00E1296C"/>
    <w:rsid w:val="00E129EF"/>
    <w:rsid w:val="00E12B0E"/>
    <w:rsid w:val="00E12C0E"/>
    <w:rsid w:val="00E12C64"/>
    <w:rsid w:val="00E12D4F"/>
    <w:rsid w:val="00E12E63"/>
    <w:rsid w:val="00E12E92"/>
    <w:rsid w:val="00E12F09"/>
    <w:rsid w:val="00E130AA"/>
    <w:rsid w:val="00E13137"/>
    <w:rsid w:val="00E132DA"/>
    <w:rsid w:val="00E13340"/>
    <w:rsid w:val="00E1347D"/>
    <w:rsid w:val="00E13555"/>
    <w:rsid w:val="00E1371B"/>
    <w:rsid w:val="00E137AF"/>
    <w:rsid w:val="00E137B7"/>
    <w:rsid w:val="00E137E3"/>
    <w:rsid w:val="00E13AA7"/>
    <w:rsid w:val="00E13BBE"/>
    <w:rsid w:val="00E13CB7"/>
    <w:rsid w:val="00E140E1"/>
    <w:rsid w:val="00E143C7"/>
    <w:rsid w:val="00E14760"/>
    <w:rsid w:val="00E14BA3"/>
    <w:rsid w:val="00E14CC6"/>
    <w:rsid w:val="00E14D57"/>
    <w:rsid w:val="00E150C0"/>
    <w:rsid w:val="00E153EE"/>
    <w:rsid w:val="00E1563B"/>
    <w:rsid w:val="00E156E3"/>
    <w:rsid w:val="00E158C3"/>
    <w:rsid w:val="00E15932"/>
    <w:rsid w:val="00E15D9B"/>
    <w:rsid w:val="00E15E20"/>
    <w:rsid w:val="00E15E32"/>
    <w:rsid w:val="00E16357"/>
    <w:rsid w:val="00E167EA"/>
    <w:rsid w:val="00E1693B"/>
    <w:rsid w:val="00E169D6"/>
    <w:rsid w:val="00E16A72"/>
    <w:rsid w:val="00E16B25"/>
    <w:rsid w:val="00E16B7C"/>
    <w:rsid w:val="00E16BC2"/>
    <w:rsid w:val="00E16C97"/>
    <w:rsid w:val="00E16F32"/>
    <w:rsid w:val="00E1705A"/>
    <w:rsid w:val="00E171A6"/>
    <w:rsid w:val="00E171D9"/>
    <w:rsid w:val="00E17244"/>
    <w:rsid w:val="00E172D5"/>
    <w:rsid w:val="00E1733F"/>
    <w:rsid w:val="00E1756E"/>
    <w:rsid w:val="00E175BA"/>
    <w:rsid w:val="00E175EF"/>
    <w:rsid w:val="00E1765E"/>
    <w:rsid w:val="00E177E6"/>
    <w:rsid w:val="00E17B19"/>
    <w:rsid w:val="00E17D38"/>
    <w:rsid w:val="00E17DDC"/>
    <w:rsid w:val="00E17E94"/>
    <w:rsid w:val="00E17F52"/>
    <w:rsid w:val="00E17F54"/>
    <w:rsid w:val="00E20173"/>
    <w:rsid w:val="00E2039D"/>
    <w:rsid w:val="00E2122F"/>
    <w:rsid w:val="00E2194A"/>
    <w:rsid w:val="00E21BA5"/>
    <w:rsid w:val="00E21C65"/>
    <w:rsid w:val="00E21D05"/>
    <w:rsid w:val="00E21D68"/>
    <w:rsid w:val="00E21DA3"/>
    <w:rsid w:val="00E21E03"/>
    <w:rsid w:val="00E21F0B"/>
    <w:rsid w:val="00E22135"/>
    <w:rsid w:val="00E221F4"/>
    <w:rsid w:val="00E2223A"/>
    <w:rsid w:val="00E224B5"/>
    <w:rsid w:val="00E2257D"/>
    <w:rsid w:val="00E22D05"/>
    <w:rsid w:val="00E22F27"/>
    <w:rsid w:val="00E23145"/>
    <w:rsid w:val="00E232F6"/>
    <w:rsid w:val="00E23495"/>
    <w:rsid w:val="00E2353B"/>
    <w:rsid w:val="00E235E8"/>
    <w:rsid w:val="00E2370A"/>
    <w:rsid w:val="00E237E9"/>
    <w:rsid w:val="00E23948"/>
    <w:rsid w:val="00E23A0E"/>
    <w:rsid w:val="00E23A45"/>
    <w:rsid w:val="00E23BAC"/>
    <w:rsid w:val="00E23CB1"/>
    <w:rsid w:val="00E23DBA"/>
    <w:rsid w:val="00E23E83"/>
    <w:rsid w:val="00E24103"/>
    <w:rsid w:val="00E241DC"/>
    <w:rsid w:val="00E24232"/>
    <w:rsid w:val="00E2474E"/>
    <w:rsid w:val="00E247B3"/>
    <w:rsid w:val="00E24826"/>
    <w:rsid w:val="00E248C9"/>
    <w:rsid w:val="00E24986"/>
    <w:rsid w:val="00E24C3E"/>
    <w:rsid w:val="00E24C64"/>
    <w:rsid w:val="00E24D41"/>
    <w:rsid w:val="00E24E0D"/>
    <w:rsid w:val="00E24F59"/>
    <w:rsid w:val="00E25093"/>
    <w:rsid w:val="00E252FB"/>
    <w:rsid w:val="00E255A7"/>
    <w:rsid w:val="00E25626"/>
    <w:rsid w:val="00E25980"/>
    <w:rsid w:val="00E259E1"/>
    <w:rsid w:val="00E26052"/>
    <w:rsid w:val="00E26135"/>
    <w:rsid w:val="00E26191"/>
    <w:rsid w:val="00E263AB"/>
    <w:rsid w:val="00E2648A"/>
    <w:rsid w:val="00E264B2"/>
    <w:rsid w:val="00E269A8"/>
    <w:rsid w:val="00E26ADC"/>
    <w:rsid w:val="00E26AFD"/>
    <w:rsid w:val="00E26B6F"/>
    <w:rsid w:val="00E26C8A"/>
    <w:rsid w:val="00E26F8C"/>
    <w:rsid w:val="00E26FB9"/>
    <w:rsid w:val="00E2708A"/>
    <w:rsid w:val="00E270EF"/>
    <w:rsid w:val="00E27306"/>
    <w:rsid w:val="00E27645"/>
    <w:rsid w:val="00E27782"/>
    <w:rsid w:val="00E278C4"/>
    <w:rsid w:val="00E27961"/>
    <w:rsid w:val="00E27E09"/>
    <w:rsid w:val="00E27E23"/>
    <w:rsid w:val="00E27EF0"/>
    <w:rsid w:val="00E3015F"/>
    <w:rsid w:val="00E301D0"/>
    <w:rsid w:val="00E302E8"/>
    <w:rsid w:val="00E30531"/>
    <w:rsid w:val="00E3053D"/>
    <w:rsid w:val="00E3058B"/>
    <w:rsid w:val="00E30694"/>
    <w:rsid w:val="00E30705"/>
    <w:rsid w:val="00E3098F"/>
    <w:rsid w:val="00E30A27"/>
    <w:rsid w:val="00E30B5B"/>
    <w:rsid w:val="00E30C86"/>
    <w:rsid w:val="00E30F83"/>
    <w:rsid w:val="00E31131"/>
    <w:rsid w:val="00E311A9"/>
    <w:rsid w:val="00E311E3"/>
    <w:rsid w:val="00E31475"/>
    <w:rsid w:val="00E3165D"/>
    <w:rsid w:val="00E31874"/>
    <w:rsid w:val="00E31898"/>
    <w:rsid w:val="00E31E6B"/>
    <w:rsid w:val="00E31EFD"/>
    <w:rsid w:val="00E31F4A"/>
    <w:rsid w:val="00E320B3"/>
    <w:rsid w:val="00E32204"/>
    <w:rsid w:val="00E3221B"/>
    <w:rsid w:val="00E32291"/>
    <w:rsid w:val="00E323BF"/>
    <w:rsid w:val="00E32460"/>
    <w:rsid w:val="00E324BA"/>
    <w:rsid w:val="00E324E4"/>
    <w:rsid w:val="00E32711"/>
    <w:rsid w:val="00E32990"/>
    <w:rsid w:val="00E329DE"/>
    <w:rsid w:val="00E32BA3"/>
    <w:rsid w:val="00E330C0"/>
    <w:rsid w:val="00E33273"/>
    <w:rsid w:val="00E332DC"/>
    <w:rsid w:val="00E33401"/>
    <w:rsid w:val="00E3349F"/>
    <w:rsid w:val="00E33516"/>
    <w:rsid w:val="00E336F2"/>
    <w:rsid w:val="00E337E6"/>
    <w:rsid w:val="00E33899"/>
    <w:rsid w:val="00E338BA"/>
    <w:rsid w:val="00E33CFD"/>
    <w:rsid w:val="00E33F67"/>
    <w:rsid w:val="00E340A0"/>
    <w:rsid w:val="00E341A0"/>
    <w:rsid w:val="00E342AE"/>
    <w:rsid w:val="00E34445"/>
    <w:rsid w:val="00E345A0"/>
    <w:rsid w:val="00E346CF"/>
    <w:rsid w:val="00E346EB"/>
    <w:rsid w:val="00E347E7"/>
    <w:rsid w:val="00E3484B"/>
    <w:rsid w:val="00E3487D"/>
    <w:rsid w:val="00E34962"/>
    <w:rsid w:val="00E34A0D"/>
    <w:rsid w:val="00E34C63"/>
    <w:rsid w:val="00E34DDD"/>
    <w:rsid w:val="00E34E1C"/>
    <w:rsid w:val="00E34E2A"/>
    <w:rsid w:val="00E3521B"/>
    <w:rsid w:val="00E35425"/>
    <w:rsid w:val="00E354F2"/>
    <w:rsid w:val="00E356A9"/>
    <w:rsid w:val="00E35712"/>
    <w:rsid w:val="00E359E3"/>
    <w:rsid w:val="00E35BAB"/>
    <w:rsid w:val="00E35BC3"/>
    <w:rsid w:val="00E35D0D"/>
    <w:rsid w:val="00E35D77"/>
    <w:rsid w:val="00E35DAB"/>
    <w:rsid w:val="00E35DD9"/>
    <w:rsid w:val="00E3606B"/>
    <w:rsid w:val="00E36095"/>
    <w:rsid w:val="00E361A1"/>
    <w:rsid w:val="00E3624C"/>
    <w:rsid w:val="00E36250"/>
    <w:rsid w:val="00E3625C"/>
    <w:rsid w:val="00E36328"/>
    <w:rsid w:val="00E36341"/>
    <w:rsid w:val="00E363AB"/>
    <w:rsid w:val="00E3660C"/>
    <w:rsid w:val="00E36718"/>
    <w:rsid w:val="00E3679B"/>
    <w:rsid w:val="00E367EF"/>
    <w:rsid w:val="00E36DC9"/>
    <w:rsid w:val="00E370DD"/>
    <w:rsid w:val="00E37433"/>
    <w:rsid w:val="00E3765D"/>
    <w:rsid w:val="00E37699"/>
    <w:rsid w:val="00E376F5"/>
    <w:rsid w:val="00E377E3"/>
    <w:rsid w:val="00E37A09"/>
    <w:rsid w:val="00E37B35"/>
    <w:rsid w:val="00E400A3"/>
    <w:rsid w:val="00E4020F"/>
    <w:rsid w:val="00E4024B"/>
    <w:rsid w:val="00E403A1"/>
    <w:rsid w:val="00E40408"/>
    <w:rsid w:val="00E4041A"/>
    <w:rsid w:val="00E40464"/>
    <w:rsid w:val="00E404AC"/>
    <w:rsid w:val="00E40638"/>
    <w:rsid w:val="00E40657"/>
    <w:rsid w:val="00E40879"/>
    <w:rsid w:val="00E4091D"/>
    <w:rsid w:val="00E40953"/>
    <w:rsid w:val="00E40A05"/>
    <w:rsid w:val="00E40EF2"/>
    <w:rsid w:val="00E4131C"/>
    <w:rsid w:val="00E413B9"/>
    <w:rsid w:val="00E41472"/>
    <w:rsid w:val="00E4158A"/>
    <w:rsid w:val="00E41599"/>
    <w:rsid w:val="00E415C9"/>
    <w:rsid w:val="00E4161B"/>
    <w:rsid w:val="00E41707"/>
    <w:rsid w:val="00E41938"/>
    <w:rsid w:val="00E419D0"/>
    <w:rsid w:val="00E41A56"/>
    <w:rsid w:val="00E41BA5"/>
    <w:rsid w:val="00E41F9E"/>
    <w:rsid w:val="00E4209E"/>
    <w:rsid w:val="00E420E6"/>
    <w:rsid w:val="00E42367"/>
    <w:rsid w:val="00E425B1"/>
    <w:rsid w:val="00E42804"/>
    <w:rsid w:val="00E42984"/>
    <w:rsid w:val="00E4298A"/>
    <w:rsid w:val="00E429EF"/>
    <w:rsid w:val="00E42A0F"/>
    <w:rsid w:val="00E4314D"/>
    <w:rsid w:val="00E43157"/>
    <w:rsid w:val="00E431B7"/>
    <w:rsid w:val="00E431CF"/>
    <w:rsid w:val="00E433FA"/>
    <w:rsid w:val="00E43422"/>
    <w:rsid w:val="00E434C0"/>
    <w:rsid w:val="00E43A3F"/>
    <w:rsid w:val="00E43A5F"/>
    <w:rsid w:val="00E43D07"/>
    <w:rsid w:val="00E43DF1"/>
    <w:rsid w:val="00E43E8D"/>
    <w:rsid w:val="00E43FCD"/>
    <w:rsid w:val="00E44161"/>
    <w:rsid w:val="00E441DB"/>
    <w:rsid w:val="00E44364"/>
    <w:rsid w:val="00E4437E"/>
    <w:rsid w:val="00E44425"/>
    <w:rsid w:val="00E445E8"/>
    <w:rsid w:val="00E445EF"/>
    <w:rsid w:val="00E44866"/>
    <w:rsid w:val="00E44A3A"/>
    <w:rsid w:val="00E44EF9"/>
    <w:rsid w:val="00E44F87"/>
    <w:rsid w:val="00E45261"/>
    <w:rsid w:val="00E452A6"/>
    <w:rsid w:val="00E4530B"/>
    <w:rsid w:val="00E45510"/>
    <w:rsid w:val="00E45572"/>
    <w:rsid w:val="00E455CE"/>
    <w:rsid w:val="00E4570B"/>
    <w:rsid w:val="00E45741"/>
    <w:rsid w:val="00E45820"/>
    <w:rsid w:val="00E459B9"/>
    <w:rsid w:val="00E45AFA"/>
    <w:rsid w:val="00E45CA5"/>
    <w:rsid w:val="00E45D13"/>
    <w:rsid w:val="00E45D81"/>
    <w:rsid w:val="00E4616B"/>
    <w:rsid w:val="00E461CA"/>
    <w:rsid w:val="00E463D6"/>
    <w:rsid w:val="00E46552"/>
    <w:rsid w:val="00E46A04"/>
    <w:rsid w:val="00E46C64"/>
    <w:rsid w:val="00E46D65"/>
    <w:rsid w:val="00E46E30"/>
    <w:rsid w:val="00E46F82"/>
    <w:rsid w:val="00E46FB5"/>
    <w:rsid w:val="00E471E7"/>
    <w:rsid w:val="00E47281"/>
    <w:rsid w:val="00E47381"/>
    <w:rsid w:val="00E477CB"/>
    <w:rsid w:val="00E479FD"/>
    <w:rsid w:val="00E47AB3"/>
    <w:rsid w:val="00E47D31"/>
    <w:rsid w:val="00E47E39"/>
    <w:rsid w:val="00E47E58"/>
    <w:rsid w:val="00E5014D"/>
    <w:rsid w:val="00E50244"/>
    <w:rsid w:val="00E50344"/>
    <w:rsid w:val="00E503E9"/>
    <w:rsid w:val="00E503EE"/>
    <w:rsid w:val="00E5045E"/>
    <w:rsid w:val="00E5068B"/>
    <w:rsid w:val="00E506A7"/>
    <w:rsid w:val="00E506D6"/>
    <w:rsid w:val="00E5073A"/>
    <w:rsid w:val="00E5099E"/>
    <w:rsid w:val="00E50BCB"/>
    <w:rsid w:val="00E50BCC"/>
    <w:rsid w:val="00E512CE"/>
    <w:rsid w:val="00E512EA"/>
    <w:rsid w:val="00E51302"/>
    <w:rsid w:val="00E51483"/>
    <w:rsid w:val="00E514B6"/>
    <w:rsid w:val="00E51518"/>
    <w:rsid w:val="00E516AE"/>
    <w:rsid w:val="00E516DF"/>
    <w:rsid w:val="00E51AAD"/>
    <w:rsid w:val="00E51C68"/>
    <w:rsid w:val="00E51EC0"/>
    <w:rsid w:val="00E52147"/>
    <w:rsid w:val="00E5215E"/>
    <w:rsid w:val="00E52197"/>
    <w:rsid w:val="00E521B8"/>
    <w:rsid w:val="00E521EE"/>
    <w:rsid w:val="00E52317"/>
    <w:rsid w:val="00E5266A"/>
    <w:rsid w:val="00E526BC"/>
    <w:rsid w:val="00E526F2"/>
    <w:rsid w:val="00E52747"/>
    <w:rsid w:val="00E528D8"/>
    <w:rsid w:val="00E52C21"/>
    <w:rsid w:val="00E52CC2"/>
    <w:rsid w:val="00E52DC0"/>
    <w:rsid w:val="00E52F22"/>
    <w:rsid w:val="00E53111"/>
    <w:rsid w:val="00E534FE"/>
    <w:rsid w:val="00E537B7"/>
    <w:rsid w:val="00E5381D"/>
    <w:rsid w:val="00E538D2"/>
    <w:rsid w:val="00E53A31"/>
    <w:rsid w:val="00E53D8D"/>
    <w:rsid w:val="00E53DE0"/>
    <w:rsid w:val="00E54068"/>
    <w:rsid w:val="00E540C0"/>
    <w:rsid w:val="00E542B5"/>
    <w:rsid w:val="00E5439B"/>
    <w:rsid w:val="00E54485"/>
    <w:rsid w:val="00E544C4"/>
    <w:rsid w:val="00E545DB"/>
    <w:rsid w:val="00E54666"/>
    <w:rsid w:val="00E54841"/>
    <w:rsid w:val="00E5490F"/>
    <w:rsid w:val="00E54AE7"/>
    <w:rsid w:val="00E54CEF"/>
    <w:rsid w:val="00E54D03"/>
    <w:rsid w:val="00E5523F"/>
    <w:rsid w:val="00E55411"/>
    <w:rsid w:val="00E55417"/>
    <w:rsid w:val="00E55484"/>
    <w:rsid w:val="00E557A2"/>
    <w:rsid w:val="00E5588E"/>
    <w:rsid w:val="00E558CF"/>
    <w:rsid w:val="00E558D0"/>
    <w:rsid w:val="00E559D5"/>
    <w:rsid w:val="00E55A8D"/>
    <w:rsid w:val="00E55AA5"/>
    <w:rsid w:val="00E55D1B"/>
    <w:rsid w:val="00E55D5D"/>
    <w:rsid w:val="00E55F14"/>
    <w:rsid w:val="00E55FF5"/>
    <w:rsid w:val="00E5609B"/>
    <w:rsid w:val="00E56212"/>
    <w:rsid w:val="00E5625A"/>
    <w:rsid w:val="00E5634C"/>
    <w:rsid w:val="00E563BA"/>
    <w:rsid w:val="00E56649"/>
    <w:rsid w:val="00E566B0"/>
    <w:rsid w:val="00E567A1"/>
    <w:rsid w:val="00E56855"/>
    <w:rsid w:val="00E56B15"/>
    <w:rsid w:val="00E56D24"/>
    <w:rsid w:val="00E56DD6"/>
    <w:rsid w:val="00E56E58"/>
    <w:rsid w:val="00E56F6C"/>
    <w:rsid w:val="00E570B7"/>
    <w:rsid w:val="00E570C3"/>
    <w:rsid w:val="00E571AE"/>
    <w:rsid w:val="00E571E0"/>
    <w:rsid w:val="00E571FB"/>
    <w:rsid w:val="00E57262"/>
    <w:rsid w:val="00E577C8"/>
    <w:rsid w:val="00E57906"/>
    <w:rsid w:val="00E579E5"/>
    <w:rsid w:val="00E57C09"/>
    <w:rsid w:val="00E57C80"/>
    <w:rsid w:val="00E57D03"/>
    <w:rsid w:val="00E57E2E"/>
    <w:rsid w:val="00E57FD4"/>
    <w:rsid w:val="00E57FE3"/>
    <w:rsid w:val="00E6000F"/>
    <w:rsid w:val="00E601B5"/>
    <w:rsid w:val="00E601D4"/>
    <w:rsid w:val="00E60259"/>
    <w:rsid w:val="00E6042E"/>
    <w:rsid w:val="00E6043B"/>
    <w:rsid w:val="00E60450"/>
    <w:rsid w:val="00E60584"/>
    <w:rsid w:val="00E605B8"/>
    <w:rsid w:val="00E605C4"/>
    <w:rsid w:val="00E608B5"/>
    <w:rsid w:val="00E60951"/>
    <w:rsid w:val="00E60C76"/>
    <w:rsid w:val="00E60D92"/>
    <w:rsid w:val="00E60F0B"/>
    <w:rsid w:val="00E61157"/>
    <w:rsid w:val="00E6117A"/>
    <w:rsid w:val="00E611DF"/>
    <w:rsid w:val="00E612CF"/>
    <w:rsid w:val="00E614E9"/>
    <w:rsid w:val="00E61646"/>
    <w:rsid w:val="00E61828"/>
    <w:rsid w:val="00E618A2"/>
    <w:rsid w:val="00E618D7"/>
    <w:rsid w:val="00E61A94"/>
    <w:rsid w:val="00E61AAD"/>
    <w:rsid w:val="00E61D21"/>
    <w:rsid w:val="00E61D50"/>
    <w:rsid w:val="00E61D98"/>
    <w:rsid w:val="00E61E55"/>
    <w:rsid w:val="00E61E8A"/>
    <w:rsid w:val="00E61E8D"/>
    <w:rsid w:val="00E61EA7"/>
    <w:rsid w:val="00E61F1C"/>
    <w:rsid w:val="00E6218A"/>
    <w:rsid w:val="00E6218B"/>
    <w:rsid w:val="00E621E8"/>
    <w:rsid w:val="00E621F1"/>
    <w:rsid w:val="00E62427"/>
    <w:rsid w:val="00E62437"/>
    <w:rsid w:val="00E62618"/>
    <w:rsid w:val="00E626A6"/>
    <w:rsid w:val="00E62871"/>
    <w:rsid w:val="00E62D3D"/>
    <w:rsid w:val="00E63115"/>
    <w:rsid w:val="00E63526"/>
    <w:rsid w:val="00E635C4"/>
    <w:rsid w:val="00E6367D"/>
    <w:rsid w:val="00E63711"/>
    <w:rsid w:val="00E6385D"/>
    <w:rsid w:val="00E63864"/>
    <w:rsid w:val="00E6399C"/>
    <w:rsid w:val="00E63B82"/>
    <w:rsid w:val="00E63BA0"/>
    <w:rsid w:val="00E63E26"/>
    <w:rsid w:val="00E640A6"/>
    <w:rsid w:val="00E641CC"/>
    <w:rsid w:val="00E6424C"/>
    <w:rsid w:val="00E64264"/>
    <w:rsid w:val="00E642AF"/>
    <w:rsid w:val="00E642F3"/>
    <w:rsid w:val="00E647F4"/>
    <w:rsid w:val="00E64A38"/>
    <w:rsid w:val="00E64ACB"/>
    <w:rsid w:val="00E64B1F"/>
    <w:rsid w:val="00E64B97"/>
    <w:rsid w:val="00E64BB5"/>
    <w:rsid w:val="00E64CB2"/>
    <w:rsid w:val="00E64D17"/>
    <w:rsid w:val="00E64D58"/>
    <w:rsid w:val="00E64DB1"/>
    <w:rsid w:val="00E64F4B"/>
    <w:rsid w:val="00E65240"/>
    <w:rsid w:val="00E65325"/>
    <w:rsid w:val="00E6536A"/>
    <w:rsid w:val="00E65390"/>
    <w:rsid w:val="00E655F7"/>
    <w:rsid w:val="00E65721"/>
    <w:rsid w:val="00E6579D"/>
    <w:rsid w:val="00E658AD"/>
    <w:rsid w:val="00E659B4"/>
    <w:rsid w:val="00E65A8B"/>
    <w:rsid w:val="00E65B48"/>
    <w:rsid w:val="00E65C17"/>
    <w:rsid w:val="00E65D9D"/>
    <w:rsid w:val="00E65E96"/>
    <w:rsid w:val="00E66070"/>
    <w:rsid w:val="00E66078"/>
    <w:rsid w:val="00E6625A"/>
    <w:rsid w:val="00E6646A"/>
    <w:rsid w:val="00E664C6"/>
    <w:rsid w:val="00E66507"/>
    <w:rsid w:val="00E667B3"/>
    <w:rsid w:val="00E66845"/>
    <w:rsid w:val="00E669FB"/>
    <w:rsid w:val="00E66AA7"/>
    <w:rsid w:val="00E66B9E"/>
    <w:rsid w:val="00E66DFC"/>
    <w:rsid w:val="00E67030"/>
    <w:rsid w:val="00E67126"/>
    <w:rsid w:val="00E673B9"/>
    <w:rsid w:val="00E674A0"/>
    <w:rsid w:val="00E674A8"/>
    <w:rsid w:val="00E675FA"/>
    <w:rsid w:val="00E676B3"/>
    <w:rsid w:val="00E6771A"/>
    <w:rsid w:val="00E678B4"/>
    <w:rsid w:val="00E67AC5"/>
    <w:rsid w:val="00E67C48"/>
    <w:rsid w:val="00E67CE2"/>
    <w:rsid w:val="00E67CE3"/>
    <w:rsid w:val="00E70072"/>
    <w:rsid w:val="00E70502"/>
    <w:rsid w:val="00E70518"/>
    <w:rsid w:val="00E70648"/>
    <w:rsid w:val="00E70674"/>
    <w:rsid w:val="00E70695"/>
    <w:rsid w:val="00E707A3"/>
    <w:rsid w:val="00E7089C"/>
    <w:rsid w:val="00E709EA"/>
    <w:rsid w:val="00E70D0E"/>
    <w:rsid w:val="00E70D15"/>
    <w:rsid w:val="00E71104"/>
    <w:rsid w:val="00E713B9"/>
    <w:rsid w:val="00E7145C"/>
    <w:rsid w:val="00E7146C"/>
    <w:rsid w:val="00E714A5"/>
    <w:rsid w:val="00E7151B"/>
    <w:rsid w:val="00E71637"/>
    <w:rsid w:val="00E716EA"/>
    <w:rsid w:val="00E718CB"/>
    <w:rsid w:val="00E718E3"/>
    <w:rsid w:val="00E719E5"/>
    <w:rsid w:val="00E71B84"/>
    <w:rsid w:val="00E71D98"/>
    <w:rsid w:val="00E71EB9"/>
    <w:rsid w:val="00E7201D"/>
    <w:rsid w:val="00E722C1"/>
    <w:rsid w:val="00E72324"/>
    <w:rsid w:val="00E7243F"/>
    <w:rsid w:val="00E72597"/>
    <w:rsid w:val="00E72718"/>
    <w:rsid w:val="00E72A58"/>
    <w:rsid w:val="00E72F87"/>
    <w:rsid w:val="00E730D7"/>
    <w:rsid w:val="00E73422"/>
    <w:rsid w:val="00E734C2"/>
    <w:rsid w:val="00E734F3"/>
    <w:rsid w:val="00E73511"/>
    <w:rsid w:val="00E73568"/>
    <w:rsid w:val="00E735CD"/>
    <w:rsid w:val="00E736C3"/>
    <w:rsid w:val="00E7378D"/>
    <w:rsid w:val="00E737E1"/>
    <w:rsid w:val="00E738BB"/>
    <w:rsid w:val="00E73956"/>
    <w:rsid w:val="00E73990"/>
    <w:rsid w:val="00E739FE"/>
    <w:rsid w:val="00E73D01"/>
    <w:rsid w:val="00E73D0D"/>
    <w:rsid w:val="00E73D5C"/>
    <w:rsid w:val="00E73E24"/>
    <w:rsid w:val="00E73EA7"/>
    <w:rsid w:val="00E73F39"/>
    <w:rsid w:val="00E73F6D"/>
    <w:rsid w:val="00E73F81"/>
    <w:rsid w:val="00E74068"/>
    <w:rsid w:val="00E740F4"/>
    <w:rsid w:val="00E742A5"/>
    <w:rsid w:val="00E74329"/>
    <w:rsid w:val="00E74813"/>
    <w:rsid w:val="00E74817"/>
    <w:rsid w:val="00E74D46"/>
    <w:rsid w:val="00E7511D"/>
    <w:rsid w:val="00E7526C"/>
    <w:rsid w:val="00E75472"/>
    <w:rsid w:val="00E754AF"/>
    <w:rsid w:val="00E7556A"/>
    <w:rsid w:val="00E75606"/>
    <w:rsid w:val="00E757DA"/>
    <w:rsid w:val="00E75825"/>
    <w:rsid w:val="00E75C51"/>
    <w:rsid w:val="00E75D19"/>
    <w:rsid w:val="00E760E0"/>
    <w:rsid w:val="00E76203"/>
    <w:rsid w:val="00E762BF"/>
    <w:rsid w:val="00E76446"/>
    <w:rsid w:val="00E76962"/>
    <w:rsid w:val="00E76C14"/>
    <w:rsid w:val="00E76C8A"/>
    <w:rsid w:val="00E7703A"/>
    <w:rsid w:val="00E77088"/>
    <w:rsid w:val="00E770E1"/>
    <w:rsid w:val="00E772EB"/>
    <w:rsid w:val="00E77528"/>
    <w:rsid w:val="00E7787A"/>
    <w:rsid w:val="00E77A47"/>
    <w:rsid w:val="00E77AEF"/>
    <w:rsid w:val="00E77AF6"/>
    <w:rsid w:val="00E77C20"/>
    <w:rsid w:val="00E77C46"/>
    <w:rsid w:val="00E77CBB"/>
    <w:rsid w:val="00E77E2A"/>
    <w:rsid w:val="00E77F6C"/>
    <w:rsid w:val="00E800DB"/>
    <w:rsid w:val="00E80148"/>
    <w:rsid w:val="00E801E0"/>
    <w:rsid w:val="00E803D7"/>
    <w:rsid w:val="00E80427"/>
    <w:rsid w:val="00E805AB"/>
    <w:rsid w:val="00E8069C"/>
    <w:rsid w:val="00E8093D"/>
    <w:rsid w:val="00E80A35"/>
    <w:rsid w:val="00E80AED"/>
    <w:rsid w:val="00E80C8A"/>
    <w:rsid w:val="00E80D9C"/>
    <w:rsid w:val="00E8124E"/>
    <w:rsid w:val="00E81387"/>
    <w:rsid w:val="00E813A8"/>
    <w:rsid w:val="00E814DF"/>
    <w:rsid w:val="00E8190B"/>
    <w:rsid w:val="00E8191B"/>
    <w:rsid w:val="00E81938"/>
    <w:rsid w:val="00E81AEE"/>
    <w:rsid w:val="00E81B85"/>
    <w:rsid w:val="00E81C41"/>
    <w:rsid w:val="00E81CF9"/>
    <w:rsid w:val="00E8210A"/>
    <w:rsid w:val="00E82137"/>
    <w:rsid w:val="00E821CA"/>
    <w:rsid w:val="00E822BE"/>
    <w:rsid w:val="00E82460"/>
    <w:rsid w:val="00E82479"/>
    <w:rsid w:val="00E82500"/>
    <w:rsid w:val="00E825AB"/>
    <w:rsid w:val="00E82807"/>
    <w:rsid w:val="00E82846"/>
    <w:rsid w:val="00E82BEA"/>
    <w:rsid w:val="00E82D86"/>
    <w:rsid w:val="00E82DE1"/>
    <w:rsid w:val="00E83078"/>
    <w:rsid w:val="00E8330E"/>
    <w:rsid w:val="00E83763"/>
    <w:rsid w:val="00E837E0"/>
    <w:rsid w:val="00E83854"/>
    <w:rsid w:val="00E8388F"/>
    <w:rsid w:val="00E8390D"/>
    <w:rsid w:val="00E83A5C"/>
    <w:rsid w:val="00E83BCD"/>
    <w:rsid w:val="00E83BF0"/>
    <w:rsid w:val="00E83C1C"/>
    <w:rsid w:val="00E83CD8"/>
    <w:rsid w:val="00E83D82"/>
    <w:rsid w:val="00E83FDE"/>
    <w:rsid w:val="00E840A8"/>
    <w:rsid w:val="00E840EB"/>
    <w:rsid w:val="00E8417E"/>
    <w:rsid w:val="00E84352"/>
    <w:rsid w:val="00E8435B"/>
    <w:rsid w:val="00E843C5"/>
    <w:rsid w:val="00E843F0"/>
    <w:rsid w:val="00E84446"/>
    <w:rsid w:val="00E8452E"/>
    <w:rsid w:val="00E846CC"/>
    <w:rsid w:val="00E847BA"/>
    <w:rsid w:val="00E84925"/>
    <w:rsid w:val="00E84C08"/>
    <w:rsid w:val="00E84C2F"/>
    <w:rsid w:val="00E84E8A"/>
    <w:rsid w:val="00E84F9D"/>
    <w:rsid w:val="00E84FF3"/>
    <w:rsid w:val="00E850CD"/>
    <w:rsid w:val="00E850FA"/>
    <w:rsid w:val="00E85634"/>
    <w:rsid w:val="00E85AB7"/>
    <w:rsid w:val="00E85D88"/>
    <w:rsid w:val="00E85DDB"/>
    <w:rsid w:val="00E85E29"/>
    <w:rsid w:val="00E862A5"/>
    <w:rsid w:val="00E862B1"/>
    <w:rsid w:val="00E8632D"/>
    <w:rsid w:val="00E86499"/>
    <w:rsid w:val="00E8649B"/>
    <w:rsid w:val="00E8656F"/>
    <w:rsid w:val="00E865A8"/>
    <w:rsid w:val="00E86607"/>
    <w:rsid w:val="00E86C80"/>
    <w:rsid w:val="00E86D2C"/>
    <w:rsid w:val="00E86D9A"/>
    <w:rsid w:val="00E86E13"/>
    <w:rsid w:val="00E86F5D"/>
    <w:rsid w:val="00E87067"/>
    <w:rsid w:val="00E87132"/>
    <w:rsid w:val="00E87157"/>
    <w:rsid w:val="00E87173"/>
    <w:rsid w:val="00E8729D"/>
    <w:rsid w:val="00E87736"/>
    <w:rsid w:val="00E8783F"/>
    <w:rsid w:val="00E87A58"/>
    <w:rsid w:val="00E87AB9"/>
    <w:rsid w:val="00E87E4B"/>
    <w:rsid w:val="00E87F99"/>
    <w:rsid w:val="00E900B3"/>
    <w:rsid w:val="00E900D6"/>
    <w:rsid w:val="00E902F5"/>
    <w:rsid w:val="00E903D9"/>
    <w:rsid w:val="00E9073A"/>
    <w:rsid w:val="00E90A23"/>
    <w:rsid w:val="00E90C2B"/>
    <w:rsid w:val="00E90D11"/>
    <w:rsid w:val="00E90DD3"/>
    <w:rsid w:val="00E90FB7"/>
    <w:rsid w:val="00E912BC"/>
    <w:rsid w:val="00E913D1"/>
    <w:rsid w:val="00E91426"/>
    <w:rsid w:val="00E914E5"/>
    <w:rsid w:val="00E91785"/>
    <w:rsid w:val="00E917ED"/>
    <w:rsid w:val="00E91A23"/>
    <w:rsid w:val="00E91DB5"/>
    <w:rsid w:val="00E91F57"/>
    <w:rsid w:val="00E92012"/>
    <w:rsid w:val="00E92288"/>
    <w:rsid w:val="00E928E8"/>
    <w:rsid w:val="00E92A32"/>
    <w:rsid w:val="00E92B07"/>
    <w:rsid w:val="00E92B69"/>
    <w:rsid w:val="00E92BC9"/>
    <w:rsid w:val="00E92C77"/>
    <w:rsid w:val="00E92CDA"/>
    <w:rsid w:val="00E92D0F"/>
    <w:rsid w:val="00E92E42"/>
    <w:rsid w:val="00E92EA1"/>
    <w:rsid w:val="00E92ECD"/>
    <w:rsid w:val="00E93019"/>
    <w:rsid w:val="00E9342C"/>
    <w:rsid w:val="00E9348F"/>
    <w:rsid w:val="00E935AA"/>
    <w:rsid w:val="00E935FB"/>
    <w:rsid w:val="00E936C3"/>
    <w:rsid w:val="00E936FD"/>
    <w:rsid w:val="00E937D5"/>
    <w:rsid w:val="00E93976"/>
    <w:rsid w:val="00E93AF3"/>
    <w:rsid w:val="00E93D52"/>
    <w:rsid w:val="00E93F5D"/>
    <w:rsid w:val="00E93F91"/>
    <w:rsid w:val="00E9407B"/>
    <w:rsid w:val="00E942C5"/>
    <w:rsid w:val="00E94755"/>
    <w:rsid w:val="00E94831"/>
    <w:rsid w:val="00E949B6"/>
    <w:rsid w:val="00E94A78"/>
    <w:rsid w:val="00E94AC6"/>
    <w:rsid w:val="00E94AF7"/>
    <w:rsid w:val="00E94B78"/>
    <w:rsid w:val="00E94CBC"/>
    <w:rsid w:val="00E95265"/>
    <w:rsid w:val="00E953AE"/>
    <w:rsid w:val="00E953B4"/>
    <w:rsid w:val="00E953F1"/>
    <w:rsid w:val="00E9576E"/>
    <w:rsid w:val="00E95778"/>
    <w:rsid w:val="00E959F3"/>
    <w:rsid w:val="00E95A3C"/>
    <w:rsid w:val="00E95A89"/>
    <w:rsid w:val="00E95F19"/>
    <w:rsid w:val="00E96054"/>
    <w:rsid w:val="00E96072"/>
    <w:rsid w:val="00E961BD"/>
    <w:rsid w:val="00E962AF"/>
    <w:rsid w:val="00E96368"/>
    <w:rsid w:val="00E963A1"/>
    <w:rsid w:val="00E96421"/>
    <w:rsid w:val="00E966FD"/>
    <w:rsid w:val="00E9670B"/>
    <w:rsid w:val="00E9673D"/>
    <w:rsid w:val="00E96913"/>
    <w:rsid w:val="00E9696F"/>
    <w:rsid w:val="00E96BD6"/>
    <w:rsid w:val="00E96CD3"/>
    <w:rsid w:val="00E96D97"/>
    <w:rsid w:val="00E9733F"/>
    <w:rsid w:val="00E97350"/>
    <w:rsid w:val="00E973CE"/>
    <w:rsid w:val="00E974E4"/>
    <w:rsid w:val="00E97571"/>
    <w:rsid w:val="00E976C7"/>
    <w:rsid w:val="00E97728"/>
    <w:rsid w:val="00E97821"/>
    <w:rsid w:val="00E979D9"/>
    <w:rsid w:val="00EA039D"/>
    <w:rsid w:val="00EA0847"/>
    <w:rsid w:val="00EA0A01"/>
    <w:rsid w:val="00EA0C62"/>
    <w:rsid w:val="00EA0CC0"/>
    <w:rsid w:val="00EA0CE0"/>
    <w:rsid w:val="00EA0D60"/>
    <w:rsid w:val="00EA0D88"/>
    <w:rsid w:val="00EA0DE8"/>
    <w:rsid w:val="00EA0E2D"/>
    <w:rsid w:val="00EA0FFA"/>
    <w:rsid w:val="00EA102D"/>
    <w:rsid w:val="00EA10A9"/>
    <w:rsid w:val="00EA1271"/>
    <w:rsid w:val="00EA16AF"/>
    <w:rsid w:val="00EA1753"/>
    <w:rsid w:val="00EA1916"/>
    <w:rsid w:val="00EA1A8C"/>
    <w:rsid w:val="00EA1AC8"/>
    <w:rsid w:val="00EA1C6B"/>
    <w:rsid w:val="00EA1DA7"/>
    <w:rsid w:val="00EA1DF6"/>
    <w:rsid w:val="00EA2029"/>
    <w:rsid w:val="00EA23A6"/>
    <w:rsid w:val="00EA2513"/>
    <w:rsid w:val="00EA269F"/>
    <w:rsid w:val="00EA29AE"/>
    <w:rsid w:val="00EA29BE"/>
    <w:rsid w:val="00EA2C81"/>
    <w:rsid w:val="00EA2EFE"/>
    <w:rsid w:val="00EA2F96"/>
    <w:rsid w:val="00EA3159"/>
    <w:rsid w:val="00EA325C"/>
    <w:rsid w:val="00EA3305"/>
    <w:rsid w:val="00EA3425"/>
    <w:rsid w:val="00EA34E5"/>
    <w:rsid w:val="00EA3812"/>
    <w:rsid w:val="00EA3D26"/>
    <w:rsid w:val="00EA3EC0"/>
    <w:rsid w:val="00EA4007"/>
    <w:rsid w:val="00EA415C"/>
    <w:rsid w:val="00EA4194"/>
    <w:rsid w:val="00EA41C5"/>
    <w:rsid w:val="00EA42D3"/>
    <w:rsid w:val="00EA43B4"/>
    <w:rsid w:val="00EA43C7"/>
    <w:rsid w:val="00EA4426"/>
    <w:rsid w:val="00EA4564"/>
    <w:rsid w:val="00EA4576"/>
    <w:rsid w:val="00EA46BD"/>
    <w:rsid w:val="00EA472D"/>
    <w:rsid w:val="00EA4AF5"/>
    <w:rsid w:val="00EA4E79"/>
    <w:rsid w:val="00EA4ECA"/>
    <w:rsid w:val="00EA51A4"/>
    <w:rsid w:val="00EA52CC"/>
    <w:rsid w:val="00EA53D7"/>
    <w:rsid w:val="00EA56EA"/>
    <w:rsid w:val="00EA58E6"/>
    <w:rsid w:val="00EA5AD5"/>
    <w:rsid w:val="00EA5C51"/>
    <w:rsid w:val="00EA5CAE"/>
    <w:rsid w:val="00EA5E4A"/>
    <w:rsid w:val="00EA5ECD"/>
    <w:rsid w:val="00EA5EED"/>
    <w:rsid w:val="00EA5EF3"/>
    <w:rsid w:val="00EA5F00"/>
    <w:rsid w:val="00EA61B2"/>
    <w:rsid w:val="00EA6223"/>
    <w:rsid w:val="00EA64FB"/>
    <w:rsid w:val="00EA67F2"/>
    <w:rsid w:val="00EA68CB"/>
    <w:rsid w:val="00EA696C"/>
    <w:rsid w:val="00EA699B"/>
    <w:rsid w:val="00EA6A85"/>
    <w:rsid w:val="00EA6A9C"/>
    <w:rsid w:val="00EA6B19"/>
    <w:rsid w:val="00EA6CAA"/>
    <w:rsid w:val="00EA6DA1"/>
    <w:rsid w:val="00EA6E8A"/>
    <w:rsid w:val="00EA6E8B"/>
    <w:rsid w:val="00EA72CB"/>
    <w:rsid w:val="00EA74DE"/>
    <w:rsid w:val="00EA75BD"/>
    <w:rsid w:val="00EA7675"/>
    <w:rsid w:val="00EA77B5"/>
    <w:rsid w:val="00EA79C9"/>
    <w:rsid w:val="00EA7E8D"/>
    <w:rsid w:val="00EA7EAF"/>
    <w:rsid w:val="00EB0307"/>
    <w:rsid w:val="00EB048F"/>
    <w:rsid w:val="00EB057A"/>
    <w:rsid w:val="00EB074C"/>
    <w:rsid w:val="00EB0BC5"/>
    <w:rsid w:val="00EB0DA3"/>
    <w:rsid w:val="00EB1075"/>
    <w:rsid w:val="00EB10A4"/>
    <w:rsid w:val="00EB1306"/>
    <w:rsid w:val="00EB13B4"/>
    <w:rsid w:val="00EB1546"/>
    <w:rsid w:val="00EB166C"/>
    <w:rsid w:val="00EB16C1"/>
    <w:rsid w:val="00EB16F2"/>
    <w:rsid w:val="00EB1892"/>
    <w:rsid w:val="00EB191D"/>
    <w:rsid w:val="00EB192B"/>
    <w:rsid w:val="00EB1B52"/>
    <w:rsid w:val="00EB1DD9"/>
    <w:rsid w:val="00EB1E66"/>
    <w:rsid w:val="00EB1EA2"/>
    <w:rsid w:val="00EB1F5D"/>
    <w:rsid w:val="00EB1F9F"/>
    <w:rsid w:val="00EB1FF6"/>
    <w:rsid w:val="00EB2190"/>
    <w:rsid w:val="00EB258A"/>
    <w:rsid w:val="00EB2794"/>
    <w:rsid w:val="00EB2889"/>
    <w:rsid w:val="00EB28CB"/>
    <w:rsid w:val="00EB2AF5"/>
    <w:rsid w:val="00EB2C23"/>
    <w:rsid w:val="00EB2C2A"/>
    <w:rsid w:val="00EB2CE6"/>
    <w:rsid w:val="00EB2E57"/>
    <w:rsid w:val="00EB2F0A"/>
    <w:rsid w:val="00EB3056"/>
    <w:rsid w:val="00EB34B5"/>
    <w:rsid w:val="00EB351C"/>
    <w:rsid w:val="00EB36F3"/>
    <w:rsid w:val="00EB39E5"/>
    <w:rsid w:val="00EB3AA0"/>
    <w:rsid w:val="00EB3ACE"/>
    <w:rsid w:val="00EB3BE4"/>
    <w:rsid w:val="00EB3D24"/>
    <w:rsid w:val="00EB3E31"/>
    <w:rsid w:val="00EB3FE5"/>
    <w:rsid w:val="00EB4536"/>
    <w:rsid w:val="00EB467A"/>
    <w:rsid w:val="00EB46D8"/>
    <w:rsid w:val="00EB4A38"/>
    <w:rsid w:val="00EB4B20"/>
    <w:rsid w:val="00EB4E08"/>
    <w:rsid w:val="00EB5061"/>
    <w:rsid w:val="00EB513D"/>
    <w:rsid w:val="00EB5258"/>
    <w:rsid w:val="00EB52C7"/>
    <w:rsid w:val="00EB5324"/>
    <w:rsid w:val="00EB5519"/>
    <w:rsid w:val="00EB58A4"/>
    <w:rsid w:val="00EB58CA"/>
    <w:rsid w:val="00EB5B44"/>
    <w:rsid w:val="00EB5C66"/>
    <w:rsid w:val="00EB5C7C"/>
    <w:rsid w:val="00EB5F14"/>
    <w:rsid w:val="00EB600B"/>
    <w:rsid w:val="00EB6347"/>
    <w:rsid w:val="00EB63E9"/>
    <w:rsid w:val="00EB6485"/>
    <w:rsid w:val="00EB65BA"/>
    <w:rsid w:val="00EB67A1"/>
    <w:rsid w:val="00EB69B0"/>
    <w:rsid w:val="00EB6A19"/>
    <w:rsid w:val="00EB6C44"/>
    <w:rsid w:val="00EB6C88"/>
    <w:rsid w:val="00EB6E25"/>
    <w:rsid w:val="00EB704C"/>
    <w:rsid w:val="00EB7141"/>
    <w:rsid w:val="00EB7174"/>
    <w:rsid w:val="00EB7265"/>
    <w:rsid w:val="00EB72AE"/>
    <w:rsid w:val="00EB75FB"/>
    <w:rsid w:val="00EB782B"/>
    <w:rsid w:val="00EB7B71"/>
    <w:rsid w:val="00EB7C6A"/>
    <w:rsid w:val="00EB7C7D"/>
    <w:rsid w:val="00EC03CA"/>
    <w:rsid w:val="00EC03E0"/>
    <w:rsid w:val="00EC0412"/>
    <w:rsid w:val="00EC0466"/>
    <w:rsid w:val="00EC06A6"/>
    <w:rsid w:val="00EC07F0"/>
    <w:rsid w:val="00EC0969"/>
    <w:rsid w:val="00EC0C80"/>
    <w:rsid w:val="00EC0CAC"/>
    <w:rsid w:val="00EC0CEF"/>
    <w:rsid w:val="00EC0F34"/>
    <w:rsid w:val="00EC0F88"/>
    <w:rsid w:val="00EC1030"/>
    <w:rsid w:val="00EC108E"/>
    <w:rsid w:val="00EC112A"/>
    <w:rsid w:val="00EC1189"/>
    <w:rsid w:val="00EC11B0"/>
    <w:rsid w:val="00EC11DB"/>
    <w:rsid w:val="00EC123B"/>
    <w:rsid w:val="00EC124D"/>
    <w:rsid w:val="00EC16A1"/>
    <w:rsid w:val="00EC1726"/>
    <w:rsid w:val="00EC1A94"/>
    <w:rsid w:val="00EC1B8E"/>
    <w:rsid w:val="00EC1C74"/>
    <w:rsid w:val="00EC1EF1"/>
    <w:rsid w:val="00EC1FDF"/>
    <w:rsid w:val="00EC2060"/>
    <w:rsid w:val="00EC20EC"/>
    <w:rsid w:val="00EC2144"/>
    <w:rsid w:val="00EC2186"/>
    <w:rsid w:val="00EC21DA"/>
    <w:rsid w:val="00EC2494"/>
    <w:rsid w:val="00EC24FD"/>
    <w:rsid w:val="00EC2504"/>
    <w:rsid w:val="00EC2563"/>
    <w:rsid w:val="00EC2AA8"/>
    <w:rsid w:val="00EC2E7D"/>
    <w:rsid w:val="00EC2E8A"/>
    <w:rsid w:val="00EC2ED2"/>
    <w:rsid w:val="00EC2EF6"/>
    <w:rsid w:val="00EC32F6"/>
    <w:rsid w:val="00EC3392"/>
    <w:rsid w:val="00EC341D"/>
    <w:rsid w:val="00EC3475"/>
    <w:rsid w:val="00EC35C7"/>
    <w:rsid w:val="00EC3683"/>
    <w:rsid w:val="00EC36CE"/>
    <w:rsid w:val="00EC36D9"/>
    <w:rsid w:val="00EC395F"/>
    <w:rsid w:val="00EC3A91"/>
    <w:rsid w:val="00EC3B70"/>
    <w:rsid w:val="00EC407A"/>
    <w:rsid w:val="00EC40DF"/>
    <w:rsid w:val="00EC4236"/>
    <w:rsid w:val="00EC426B"/>
    <w:rsid w:val="00EC440E"/>
    <w:rsid w:val="00EC4569"/>
    <w:rsid w:val="00EC458F"/>
    <w:rsid w:val="00EC4596"/>
    <w:rsid w:val="00EC462B"/>
    <w:rsid w:val="00EC4718"/>
    <w:rsid w:val="00EC4865"/>
    <w:rsid w:val="00EC48ED"/>
    <w:rsid w:val="00EC48FD"/>
    <w:rsid w:val="00EC490D"/>
    <w:rsid w:val="00EC4990"/>
    <w:rsid w:val="00EC4ACE"/>
    <w:rsid w:val="00EC5113"/>
    <w:rsid w:val="00EC5138"/>
    <w:rsid w:val="00EC546B"/>
    <w:rsid w:val="00EC552C"/>
    <w:rsid w:val="00EC5607"/>
    <w:rsid w:val="00EC56B3"/>
    <w:rsid w:val="00EC56FF"/>
    <w:rsid w:val="00EC5808"/>
    <w:rsid w:val="00EC59B6"/>
    <w:rsid w:val="00EC5FDC"/>
    <w:rsid w:val="00EC61F8"/>
    <w:rsid w:val="00EC6262"/>
    <w:rsid w:val="00EC62BC"/>
    <w:rsid w:val="00EC6396"/>
    <w:rsid w:val="00EC6515"/>
    <w:rsid w:val="00EC669C"/>
    <w:rsid w:val="00EC6717"/>
    <w:rsid w:val="00EC67A8"/>
    <w:rsid w:val="00EC6C1F"/>
    <w:rsid w:val="00EC6C4A"/>
    <w:rsid w:val="00EC6C87"/>
    <w:rsid w:val="00EC6CBE"/>
    <w:rsid w:val="00EC70F6"/>
    <w:rsid w:val="00EC7176"/>
    <w:rsid w:val="00EC739F"/>
    <w:rsid w:val="00EC73E2"/>
    <w:rsid w:val="00EC75D2"/>
    <w:rsid w:val="00EC7709"/>
    <w:rsid w:val="00EC79D9"/>
    <w:rsid w:val="00EC7B10"/>
    <w:rsid w:val="00EC7B68"/>
    <w:rsid w:val="00EC7BF4"/>
    <w:rsid w:val="00EC7CCF"/>
    <w:rsid w:val="00EC7D3F"/>
    <w:rsid w:val="00EC7E2E"/>
    <w:rsid w:val="00EC7EA9"/>
    <w:rsid w:val="00ED005A"/>
    <w:rsid w:val="00ED0087"/>
    <w:rsid w:val="00ED0208"/>
    <w:rsid w:val="00ED03F5"/>
    <w:rsid w:val="00ED04E0"/>
    <w:rsid w:val="00ED0544"/>
    <w:rsid w:val="00ED05D7"/>
    <w:rsid w:val="00ED07BD"/>
    <w:rsid w:val="00ED082A"/>
    <w:rsid w:val="00ED0982"/>
    <w:rsid w:val="00ED09FC"/>
    <w:rsid w:val="00ED0A9F"/>
    <w:rsid w:val="00ED1040"/>
    <w:rsid w:val="00ED1150"/>
    <w:rsid w:val="00ED1159"/>
    <w:rsid w:val="00ED1416"/>
    <w:rsid w:val="00ED172C"/>
    <w:rsid w:val="00ED17B0"/>
    <w:rsid w:val="00ED190E"/>
    <w:rsid w:val="00ED1912"/>
    <w:rsid w:val="00ED1C35"/>
    <w:rsid w:val="00ED1C36"/>
    <w:rsid w:val="00ED1DBC"/>
    <w:rsid w:val="00ED1F39"/>
    <w:rsid w:val="00ED261C"/>
    <w:rsid w:val="00ED2731"/>
    <w:rsid w:val="00ED274D"/>
    <w:rsid w:val="00ED27DB"/>
    <w:rsid w:val="00ED2A44"/>
    <w:rsid w:val="00ED2A68"/>
    <w:rsid w:val="00ED2D59"/>
    <w:rsid w:val="00ED2E28"/>
    <w:rsid w:val="00ED3021"/>
    <w:rsid w:val="00ED3150"/>
    <w:rsid w:val="00ED3221"/>
    <w:rsid w:val="00ED36A1"/>
    <w:rsid w:val="00ED390D"/>
    <w:rsid w:val="00ED3A81"/>
    <w:rsid w:val="00ED3BBD"/>
    <w:rsid w:val="00ED3BDE"/>
    <w:rsid w:val="00ED3C4D"/>
    <w:rsid w:val="00ED3C54"/>
    <w:rsid w:val="00ED3D52"/>
    <w:rsid w:val="00ED3D5F"/>
    <w:rsid w:val="00ED3FA9"/>
    <w:rsid w:val="00ED41EC"/>
    <w:rsid w:val="00ED48A8"/>
    <w:rsid w:val="00ED49FF"/>
    <w:rsid w:val="00ED4BBF"/>
    <w:rsid w:val="00ED4CA3"/>
    <w:rsid w:val="00ED4CC0"/>
    <w:rsid w:val="00ED4CE3"/>
    <w:rsid w:val="00ED4D0B"/>
    <w:rsid w:val="00ED4D7A"/>
    <w:rsid w:val="00ED4E16"/>
    <w:rsid w:val="00ED4E78"/>
    <w:rsid w:val="00ED4EAD"/>
    <w:rsid w:val="00ED4F7F"/>
    <w:rsid w:val="00ED4FF9"/>
    <w:rsid w:val="00ED5084"/>
    <w:rsid w:val="00ED5195"/>
    <w:rsid w:val="00ED5196"/>
    <w:rsid w:val="00ED53A6"/>
    <w:rsid w:val="00ED5500"/>
    <w:rsid w:val="00ED57BC"/>
    <w:rsid w:val="00ED5DFE"/>
    <w:rsid w:val="00ED61AD"/>
    <w:rsid w:val="00ED631A"/>
    <w:rsid w:val="00ED6384"/>
    <w:rsid w:val="00ED655F"/>
    <w:rsid w:val="00ED65CA"/>
    <w:rsid w:val="00ED65D3"/>
    <w:rsid w:val="00ED6715"/>
    <w:rsid w:val="00ED6CA9"/>
    <w:rsid w:val="00ED6CB9"/>
    <w:rsid w:val="00ED6D46"/>
    <w:rsid w:val="00ED729F"/>
    <w:rsid w:val="00ED72AE"/>
    <w:rsid w:val="00ED735D"/>
    <w:rsid w:val="00ED744B"/>
    <w:rsid w:val="00ED759E"/>
    <w:rsid w:val="00ED75F0"/>
    <w:rsid w:val="00ED76C2"/>
    <w:rsid w:val="00ED76C5"/>
    <w:rsid w:val="00ED7866"/>
    <w:rsid w:val="00ED7A01"/>
    <w:rsid w:val="00ED7A18"/>
    <w:rsid w:val="00ED7CFB"/>
    <w:rsid w:val="00ED7D95"/>
    <w:rsid w:val="00ED7DC0"/>
    <w:rsid w:val="00ED7FBC"/>
    <w:rsid w:val="00EE0147"/>
    <w:rsid w:val="00EE02D6"/>
    <w:rsid w:val="00EE03A6"/>
    <w:rsid w:val="00EE0483"/>
    <w:rsid w:val="00EE04BB"/>
    <w:rsid w:val="00EE04C9"/>
    <w:rsid w:val="00EE04E0"/>
    <w:rsid w:val="00EE0557"/>
    <w:rsid w:val="00EE05EB"/>
    <w:rsid w:val="00EE064D"/>
    <w:rsid w:val="00EE0670"/>
    <w:rsid w:val="00EE0742"/>
    <w:rsid w:val="00EE07A1"/>
    <w:rsid w:val="00EE09D0"/>
    <w:rsid w:val="00EE0C61"/>
    <w:rsid w:val="00EE0D7B"/>
    <w:rsid w:val="00EE0F27"/>
    <w:rsid w:val="00EE1166"/>
    <w:rsid w:val="00EE1192"/>
    <w:rsid w:val="00EE1194"/>
    <w:rsid w:val="00EE12CB"/>
    <w:rsid w:val="00EE132C"/>
    <w:rsid w:val="00EE1402"/>
    <w:rsid w:val="00EE16C7"/>
    <w:rsid w:val="00EE1917"/>
    <w:rsid w:val="00EE19A3"/>
    <w:rsid w:val="00EE1BE1"/>
    <w:rsid w:val="00EE1FE7"/>
    <w:rsid w:val="00EE2056"/>
    <w:rsid w:val="00EE20C5"/>
    <w:rsid w:val="00EE217D"/>
    <w:rsid w:val="00EE22D3"/>
    <w:rsid w:val="00EE2391"/>
    <w:rsid w:val="00EE23DD"/>
    <w:rsid w:val="00EE251B"/>
    <w:rsid w:val="00EE2622"/>
    <w:rsid w:val="00EE271C"/>
    <w:rsid w:val="00EE27BD"/>
    <w:rsid w:val="00EE28E2"/>
    <w:rsid w:val="00EE2978"/>
    <w:rsid w:val="00EE29BA"/>
    <w:rsid w:val="00EE2A95"/>
    <w:rsid w:val="00EE2AFD"/>
    <w:rsid w:val="00EE2EBE"/>
    <w:rsid w:val="00EE2F32"/>
    <w:rsid w:val="00EE3170"/>
    <w:rsid w:val="00EE344B"/>
    <w:rsid w:val="00EE34CC"/>
    <w:rsid w:val="00EE350A"/>
    <w:rsid w:val="00EE3D85"/>
    <w:rsid w:val="00EE3DE9"/>
    <w:rsid w:val="00EE404F"/>
    <w:rsid w:val="00EE4126"/>
    <w:rsid w:val="00EE42E1"/>
    <w:rsid w:val="00EE430C"/>
    <w:rsid w:val="00EE452F"/>
    <w:rsid w:val="00EE4693"/>
    <w:rsid w:val="00EE4781"/>
    <w:rsid w:val="00EE4791"/>
    <w:rsid w:val="00EE4855"/>
    <w:rsid w:val="00EE48A3"/>
    <w:rsid w:val="00EE4B8E"/>
    <w:rsid w:val="00EE4C4C"/>
    <w:rsid w:val="00EE4C90"/>
    <w:rsid w:val="00EE4E58"/>
    <w:rsid w:val="00EE4E79"/>
    <w:rsid w:val="00EE4E7E"/>
    <w:rsid w:val="00EE4EC9"/>
    <w:rsid w:val="00EE50BF"/>
    <w:rsid w:val="00EE5193"/>
    <w:rsid w:val="00EE519C"/>
    <w:rsid w:val="00EE51E3"/>
    <w:rsid w:val="00EE529D"/>
    <w:rsid w:val="00EE55B5"/>
    <w:rsid w:val="00EE5666"/>
    <w:rsid w:val="00EE56D9"/>
    <w:rsid w:val="00EE57C6"/>
    <w:rsid w:val="00EE58C4"/>
    <w:rsid w:val="00EE593D"/>
    <w:rsid w:val="00EE5A03"/>
    <w:rsid w:val="00EE5ACB"/>
    <w:rsid w:val="00EE5B87"/>
    <w:rsid w:val="00EE5DCC"/>
    <w:rsid w:val="00EE5F03"/>
    <w:rsid w:val="00EE6266"/>
    <w:rsid w:val="00EE658A"/>
    <w:rsid w:val="00EE6836"/>
    <w:rsid w:val="00EE6A61"/>
    <w:rsid w:val="00EE6E64"/>
    <w:rsid w:val="00EE6F7B"/>
    <w:rsid w:val="00EE7045"/>
    <w:rsid w:val="00EE7A81"/>
    <w:rsid w:val="00EE7B2F"/>
    <w:rsid w:val="00EE7B8B"/>
    <w:rsid w:val="00EE7BEE"/>
    <w:rsid w:val="00EE7C5B"/>
    <w:rsid w:val="00EE7D51"/>
    <w:rsid w:val="00EE7D6C"/>
    <w:rsid w:val="00EE7E89"/>
    <w:rsid w:val="00EE7E9D"/>
    <w:rsid w:val="00EF0221"/>
    <w:rsid w:val="00EF028F"/>
    <w:rsid w:val="00EF04C7"/>
    <w:rsid w:val="00EF04EE"/>
    <w:rsid w:val="00EF0797"/>
    <w:rsid w:val="00EF0ABC"/>
    <w:rsid w:val="00EF0AFB"/>
    <w:rsid w:val="00EF0B12"/>
    <w:rsid w:val="00EF0C47"/>
    <w:rsid w:val="00EF0D5C"/>
    <w:rsid w:val="00EF0F0F"/>
    <w:rsid w:val="00EF0F7E"/>
    <w:rsid w:val="00EF0F8A"/>
    <w:rsid w:val="00EF1024"/>
    <w:rsid w:val="00EF1040"/>
    <w:rsid w:val="00EF128C"/>
    <w:rsid w:val="00EF13AE"/>
    <w:rsid w:val="00EF148A"/>
    <w:rsid w:val="00EF14F7"/>
    <w:rsid w:val="00EF152B"/>
    <w:rsid w:val="00EF16DA"/>
    <w:rsid w:val="00EF1766"/>
    <w:rsid w:val="00EF17E1"/>
    <w:rsid w:val="00EF19FC"/>
    <w:rsid w:val="00EF1AA2"/>
    <w:rsid w:val="00EF1B34"/>
    <w:rsid w:val="00EF1CC7"/>
    <w:rsid w:val="00EF1E66"/>
    <w:rsid w:val="00EF2041"/>
    <w:rsid w:val="00EF209A"/>
    <w:rsid w:val="00EF21EC"/>
    <w:rsid w:val="00EF2240"/>
    <w:rsid w:val="00EF22DB"/>
    <w:rsid w:val="00EF2462"/>
    <w:rsid w:val="00EF2545"/>
    <w:rsid w:val="00EF2696"/>
    <w:rsid w:val="00EF26D8"/>
    <w:rsid w:val="00EF2711"/>
    <w:rsid w:val="00EF272B"/>
    <w:rsid w:val="00EF2751"/>
    <w:rsid w:val="00EF27B1"/>
    <w:rsid w:val="00EF2A0A"/>
    <w:rsid w:val="00EF2ACD"/>
    <w:rsid w:val="00EF2AEA"/>
    <w:rsid w:val="00EF2B8D"/>
    <w:rsid w:val="00EF2D5E"/>
    <w:rsid w:val="00EF3179"/>
    <w:rsid w:val="00EF343B"/>
    <w:rsid w:val="00EF3560"/>
    <w:rsid w:val="00EF35DB"/>
    <w:rsid w:val="00EF378C"/>
    <w:rsid w:val="00EF3932"/>
    <w:rsid w:val="00EF3ACB"/>
    <w:rsid w:val="00EF3AFA"/>
    <w:rsid w:val="00EF3B32"/>
    <w:rsid w:val="00EF3C93"/>
    <w:rsid w:val="00EF3D22"/>
    <w:rsid w:val="00EF3DC1"/>
    <w:rsid w:val="00EF4027"/>
    <w:rsid w:val="00EF40BE"/>
    <w:rsid w:val="00EF40C4"/>
    <w:rsid w:val="00EF4106"/>
    <w:rsid w:val="00EF4124"/>
    <w:rsid w:val="00EF415A"/>
    <w:rsid w:val="00EF4273"/>
    <w:rsid w:val="00EF4281"/>
    <w:rsid w:val="00EF42D9"/>
    <w:rsid w:val="00EF44C0"/>
    <w:rsid w:val="00EF4711"/>
    <w:rsid w:val="00EF47B6"/>
    <w:rsid w:val="00EF486C"/>
    <w:rsid w:val="00EF4C67"/>
    <w:rsid w:val="00EF4D50"/>
    <w:rsid w:val="00EF4E31"/>
    <w:rsid w:val="00EF4EFD"/>
    <w:rsid w:val="00EF513E"/>
    <w:rsid w:val="00EF52AB"/>
    <w:rsid w:val="00EF53E8"/>
    <w:rsid w:val="00EF564C"/>
    <w:rsid w:val="00EF575C"/>
    <w:rsid w:val="00EF5830"/>
    <w:rsid w:val="00EF5935"/>
    <w:rsid w:val="00EF59BB"/>
    <w:rsid w:val="00EF5BBF"/>
    <w:rsid w:val="00EF5ED7"/>
    <w:rsid w:val="00EF5F0F"/>
    <w:rsid w:val="00EF5F3C"/>
    <w:rsid w:val="00EF5FFB"/>
    <w:rsid w:val="00EF602D"/>
    <w:rsid w:val="00EF61C9"/>
    <w:rsid w:val="00EF63AE"/>
    <w:rsid w:val="00EF64BD"/>
    <w:rsid w:val="00EF65AF"/>
    <w:rsid w:val="00EF6745"/>
    <w:rsid w:val="00EF6E04"/>
    <w:rsid w:val="00EF6E23"/>
    <w:rsid w:val="00EF6F82"/>
    <w:rsid w:val="00EF70D3"/>
    <w:rsid w:val="00EF75E7"/>
    <w:rsid w:val="00EF7AA6"/>
    <w:rsid w:val="00EF7C25"/>
    <w:rsid w:val="00EF7E6C"/>
    <w:rsid w:val="00F0001D"/>
    <w:rsid w:val="00F000E9"/>
    <w:rsid w:val="00F00128"/>
    <w:rsid w:val="00F001DD"/>
    <w:rsid w:val="00F00244"/>
    <w:rsid w:val="00F0034B"/>
    <w:rsid w:val="00F00373"/>
    <w:rsid w:val="00F00453"/>
    <w:rsid w:val="00F00632"/>
    <w:rsid w:val="00F00693"/>
    <w:rsid w:val="00F00694"/>
    <w:rsid w:val="00F00925"/>
    <w:rsid w:val="00F00A17"/>
    <w:rsid w:val="00F00A90"/>
    <w:rsid w:val="00F00C9E"/>
    <w:rsid w:val="00F00F42"/>
    <w:rsid w:val="00F00F9D"/>
    <w:rsid w:val="00F00FC3"/>
    <w:rsid w:val="00F01003"/>
    <w:rsid w:val="00F01050"/>
    <w:rsid w:val="00F01111"/>
    <w:rsid w:val="00F012D4"/>
    <w:rsid w:val="00F012DF"/>
    <w:rsid w:val="00F013B1"/>
    <w:rsid w:val="00F014C2"/>
    <w:rsid w:val="00F014D7"/>
    <w:rsid w:val="00F01522"/>
    <w:rsid w:val="00F01610"/>
    <w:rsid w:val="00F01682"/>
    <w:rsid w:val="00F01CAA"/>
    <w:rsid w:val="00F01E1A"/>
    <w:rsid w:val="00F01F33"/>
    <w:rsid w:val="00F01F87"/>
    <w:rsid w:val="00F02010"/>
    <w:rsid w:val="00F0214D"/>
    <w:rsid w:val="00F022E2"/>
    <w:rsid w:val="00F024A7"/>
    <w:rsid w:val="00F02504"/>
    <w:rsid w:val="00F0271D"/>
    <w:rsid w:val="00F02779"/>
    <w:rsid w:val="00F02994"/>
    <w:rsid w:val="00F029ED"/>
    <w:rsid w:val="00F02AFD"/>
    <w:rsid w:val="00F02B32"/>
    <w:rsid w:val="00F02B74"/>
    <w:rsid w:val="00F02BB4"/>
    <w:rsid w:val="00F02C5F"/>
    <w:rsid w:val="00F02DBF"/>
    <w:rsid w:val="00F02F2A"/>
    <w:rsid w:val="00F03090"/>
    <w:rsid w:val="00F0323A"/>
    <w:rsid w:val="00F0325E"/>
    <w:rsid w:val="00F0329F"/>
    <w:rsid w:val="00F0384D"/>
    <w:rsid w:val="00F038C8"/>
    <w:rsid w:val="00F038D7"/>
    <w:rsid w:val="00F03B6A"/>
    <w:rsid w:val="00F03C5A"/>
    <w:rsid w:val="00F03EFB"/>
    <w:rsid w:val="00F04204"/>
    <w:rsid w:val="00F04259"/>
    <w:rsid w:val="00F044EE"/>
    <w:rsid w:val="00F0450E"/>
    <w:rsid w:val="00F04555"/>
    <w:rsid w:val="00F0480E"/>
    <w:rsid w:val="00F04D6E"/>
    <w:rsid w:val="00F05340"/>
    <w:rsid w:val="00F05375"/>
    <w:rsid w:val="00F05387"/>
    <w:rsid w:val="00F054EE"/>
    <w:rsid w:val="00F05626"/>
    <w:rsid w:val="00F05699"/>
    <w:rsid w:val="00F058F6"/>
    <w:rsid w:val="00F05A25"/>
    <w:rsid w:val="00F05AA0"/>
    <w:rsid w:val="00F05B24"/>
    <w:rsid w:val="00F05D60"/>
    <w:rsid w:val="00F05E9A"/>
    <w:rsid w:val="00F05FBE"/>
    <w:rsid w:val="00F060A0"/>
    <w:rsid w:val="00F060B4"/>
    <w:rsid w:val="00F062AB"/>
    <w:rsid w:val="00F063C1"/>
    <w:rsid w:val="00F06441"/>
    <w:rsid w:val="00F06466"/>
    <w:rsid w:val="00F0669D"/>
    <w:rsid w:val="00F06785"/>
    <w:rsid w:val="00F06789"/>
    <w:rsid w:val="00F067B3"/>
    <w:rsid w:val="00F06983"/>
    <w:rsid w:val="00F069A1"/>
    <w:rsid w:val="00F069FC"/>
    <w:rsid w:val="00F06A26"/>
    <w:rsid w:val="00F06C96"/>
    <w:rsid w:val="00F06EC1"/>
    <w:rsid w:val="00F06EE6"/>
    <w:rsid w:val="00F07000"/>
    <w:rsid w:val="00F07193"/>
    <w:rsid w:val="00F07582"/>
    <w:rsid w:val="00F077AB"/>
    <w:rsid w:val="00F0787E"/>
    <w:rsid w:val="00F07880"/>
    <w:rsid w:val="00F078F2"/>
    <w:rsid w:val="00F07967"/>
    <w:rsid w:val="00F079A2"/>
    <w:rsid w:val="00F079C9"/>
    <w:rsid w:val="00F079D8"/>
    <w:rsid w:val="00F07A5D"/>
    <w:rsid w:val="00F07B55"/>
    <w:rsid w:val="00F07EC5"/>
    <w:rsid w:val="00F10300"/>
    <w:rsid w:val="00F1035D"/>
    <w:rsid w:val="00F103F1"/>
    <w:rsid w:val="00F103F7"/>
    <w:rsid w:val="00F10429"/>
    <w:rsid w:val="00F107B5"/>
    <w:rsid w:val="00F1089D"/>
    <w:rsid w:val="00F10B99"/>
    <w:rsid w:val="00F10C83"/>
    <w:rsid w:val="00F10F56"/>
    <w:rsid w:val="00F11106"/>
    <w:rsid w:val="00F11A23"/>
    <w:rsid w:val="00F11A4D"/>
    <w:rsid w:val="00F11EBF"/>
    <w:rsid w:val="00F120A9"/>
    <w:rsid w:val="00F120FC"/>
    <w:rsid w:val="00F12143"/>
    <w:rsid w:val="00F12186"/>
    <w:rsid w:val="00F1221B"/>
    <w:rsid w:val="00F12239"/>
    <w:rsid w:val="00F123F3"/>
    <w:rsid w:val="00F124D4"/>
    <w:rsid w:val="00F12840"/>
    <w:rsid w:val="00F12A53"/>
    <w:rsid w:val="00F12AA9"/>
    <w:rsid w:val="00F12B71"/>
    <w:rsid w:val="00F12B75"/>
    <w:rsid w:val="00F12C71"/>
    <w:rsid w:val="00F12F96"/>
    <w:rsid w:val="00F131CF"/>
    <w:rsid w:val="00F13397"/>
    <w:rsid w:val="00F133CF"/>
    <w:rsid w:val="00F133E8"/>
    <w:rsid w:val="00F13568"/>
    <w:rsid w:val="00F13630"/>
    <w:rsid w:val="00F1373B"/>
    <w:rsid w:val="00F13876"/>
    <w:rsid w:val="00F138B7"/>
    <w:rsid w:val="00F13940"/>
    <w:rsid w:val="00F13C4B"/>
    <w:rsid w:val="00F13C64"/>
    <w:rsid w:val="00F13C85"/>
    <w:rsid w:val="00F13E06"/>
    <w:rsid w:val="00F13EA1"/>
    <w:rsid w:val="00F13F3C"/>
    <w:rsid w:val="00F142D3"/>
    <w:rsid w:val="00F14390"/>
    <w:rsid w:val="00F1470A"/>
    <w:rsid w:val="00F14733"/>
    <w:rsid w:val="00F148E9"/>
    <w:rsid w:val="00F14AFF"/>
    <w:rsid w:val="00F14CD2"/>
    <w:rsid w:val="00F14EF4"/>
    <w:rsid w:val="00F15026"/>
    <w:rsid w:val="00F1503C"/>
    <w:rsid w:val="00F150B5"/>
    <w:rsid w:val="00F15126"/>
    <w:rsid w:val="00F15193"/>
    <w:rsid w:val="00F15594"/>
    <w:rsid w:val="00F1569B"/>
    <w:rsid w:val="00F15756"/>
    <w:rsid w:val="00F158F2"/>
    <w:rsid w:val="00F15A3B"/>
    <w:rsid w:val="00F15AC8"/>
    <w:rsid w:val="00F15B29"/>
    <w:rsid w:val="00F15C2B"/>
    <w:rsid w:val="00F15C7A"/>
    <w:rsid w:val="00F15D34"/>
    <w:rsid w:val="00F15D39"/>
    <w:rsid w:val="00F15D49"/>
    <w:rsid w:val="00F15D92"/>
    <w:rsid w:val="00F15EA4"/>
    <w:rsid w:val="00F15EFD"/>
    <w:rsid w:val="00F1623A"/>
    <w:rsid w:val="00F16281"/>
    <w:rsid w:val="00F1634B"/>
    <w:rsid w:val="00F166FE"/>
    <w:rsid w:val="00F168C4"/>
    <w:rsid w:val="00F16925"/>
    <w:rsid w:val="00F169F5"/>
    <w:rsid w:val="00F16A05"/>
    <w:rsid w:val="00F16AD5"/>
    <w:rsid w:val="00F16B6D"/>
    <w:rsid w:val="00F16CFF"/>
    <w:rsid w:val="00F16D6E"/>
    <w:rsid w:val="00F16E43"/>
    <w:rsid w:val="00F16F42"/>
    <w:rsid w:val="00F17182"/>
    <w:rsid w:val="00F17344"/>
    <w:rsid w:val="00F173F6"/>
    <w:rsid w:val="00F176FB"/>
    <w:rsid w:val="00F177BF"/>
    <w:rsid w:val="00F17B4C"/>
    <w:rsid w:val="00F17D1E"/>
    <w:rsid w:val="00F17D3F"/>
    <w:rsid w:val="00F17E00"/>
    <w:rsid w:val="00F201A6"/>
    <w:rsid w:val="00F204F4"/>
    <w:rsid w:val="00F204FE"/>
    <w:rsid w:val="00F2063C"/>
    <w:rsid w:val="00F20643"/>
    <w:rsid w:val="00F20928"/>
    <w:rsid w:val="00F20963"/>
    <w:rsid w:val="00F20A39"/>
    <w:rsid w:val="00F20C07"/>
    <w:rsid w:val="00F20C2E"/>
    <w:rsid w:val="00F20C45"/>
    <w:rsid w:val="00F20CA4"/>
    <w:rsid w:val="00F20F0B"/>
    <w:rsid w:val="00F21008"/>
    <w:rsid w:val="00F2113A"/>
    <w:rsid w:val="00F2114F"/>
    <w:rsid w:val="00F21257"/>
    <w:rsid w:val="00F219BC"/>
    <w:rsid w:val="00F21D4E"/>
    <w:rsid w:val="00F21F0B"/>
    <w:rsid w:val="00F22697"/>
    <w:rsid w:val="00F22717"/>
    <w:rsid w:val="00F22877"/>
    <w:rsid w:val="00F2289D"/>
    <w:rsid w:val="00F2290A"/>
    <w:rsid w:val="00F22A76"/>
    <w:rsid w:val="00F22A9D"/>
    <w:rsid w:val="00F234C2"/>
    <w:rsid w:val="00F234F1"/>
    <w:rsid w:val="00F23562"/>
    <w:rsid w:val="00F23DED"/>
    <w:rsid w:val="00F23E12"/>
    <w:rsid w:val="00F23E9C"/>
    <w:rsid w:val="00F242B7"/>
    <w:rsid w:val="00F24540"/>
    <w:rsid w:val="00F24546"/>
    <w:rsid w:val="00F24613"/>
    <w:rsid w:val="00F2463F"/>
    <w:rsid w:val="00F2467B"/>
    <w:rsid w:val="00F24697"/>
    <w:rsid w:val="00F247A7"/>
    <w:rsid w:val="00F2499B"/>
    <w:rsid w:val="00F249B0"/>
    <w:rsid w:val="00F24B4C"/>
    <w:rsid w:val="00F24BFC"/>
    <w:rsid w:val="00F24DB9"/>
    <w:rsid w:val="00F24F38"/>
    <w:rsid w:val="00F25394"/>
    <w:rsid w:val="00F253A5"/>
    <w:rsid w:val="00F25432"/>
    <w:rsid w:val="00F256F5"/>
    <w:rsid w:val="00F25953"/>
    <w:rsid w:val="00F2596F"/>
    <w:rsid w:val="00F259FD"/>
    <w:rsid w:val="00F25BEF"/>
    <w:rsid w:val="00F25C56"/>
    <w:rsid w:val="00F25F90"/>
    <w:rsid w:val="00F26078"/>
    <w:rsid w:val="00F26163"/>
    <w:rsid w:val="00F26516"/>
    <w:rsid w:val="00F26676"/>
    <w:rsid w:val="00F266BE"/>
    <w:rsid w:val="00F26840"/>
    <w:rsid w:val="00F268EF"/>
    <w:rsid w:val="00F26F2B"/>
    <w:rsid w:val="00F26F51"/>
    <w:rsid w:val="00F271B0"/>
    <w:rsid w:val="00F27361"/>
    <w:rsid w:val="00F275BD"/>
    <w:rsid w:val="00F2762A"/>
    <w:rsid w:val="00F27695"/>
    <w:rsid w:val="00F276B8"/>
    <w:rsid w:val="00F277E8"/>
    <w:rsid w:val="00F279A6"/>
    <w:rsid w:val="00F27ACE"/>
    <w:rsid w:val="00F27AE8"/>
    <w:rsid w:val="00F27B44"/>
    <w:rsid w:val="00F27D39"/>
    <w:rsid w:val="00F30053"/>
    <w:rsid w:val="00F3036B"/>
    <w:rsid w:val="00F30768"/>
    <w:rsid w:val="00F30A16"/>
    <w:rsid w:val="00F30BA6"/>
    <w:rsid w:val="00F30C0A"/>
    <w:rsid w:val="00F30C46"/>
    <w:rsid w:val="00F30C58"/>
    <w:rsid w:val="00F30C78"/>
    <w:rsid w:val="00F312C7"/>
    <w:rsid w:val="00F31351"/>
    <w:rsid w:val="00F314B6"/>
    <w:rsid w:val="00F314DF"/>
    <w:rsid w:val="00F31595"/>
    <w:rsid w:val="00F316FF"/>
    <w:rsid w:val="00F31A20"/>
    <w:rsid w:val="00F31A53"/>
    <w:rsid w:val="00F31B4D"/>
    <w:rsid w:val="00F31DE0"/>
    <w:rsid w:val="00F31FD2"/>
    <w:rsid w:val="00F3227D"/>
    <w:rsid w:val="00F3234D"/>
    <w:rsid w:val="00F326D3"/>
    <w:rsid w:val="00F32A2A"/>
    <w:rsid w:val="00F3316C"/>
    <w:rsid w:val="00F3327F"/>
    <w:rsid w:val="00F33353"/>
    <w:rsid w:val="00F333E0"/>
    <w:rsid w:val="00F3360F"/>
    <w:rsid w:val="00F3363A"/>
    <w:rsid w:val="00F33657"/>
    <w:rsid w:val="00F338A8"/>
    <w:rsid w:val="00F33C19"/>
    <w:rsid w:val="00F33D67"/>
    <w:rsid w:val="00F33E2F"/>
    <w:rsid w:val="00F33FE6"/>
    <w:rsid w:val="00F340BB"/>
    <w:rsid w:val="00F34344"/>
    <w:rsid w:val="00F344B0"/>
    <w:rsid w:val="00F347B7"/>
    <w:rsid w:val="00F3499A"/>
    <w:rsid w:val="00F34BA3"/>
    <w:rsid w:val="00F34C21"/>
    <w:rsid w:val="00F34ED5"/>
    <w:rsid w:val="00F34F83"/>
    <w:rsid w:val="00F3522B"/>
    <w:rsid w:val="00F3535E"/>
    <w:rsid w:val="00F3579F"/>
    <w:rsid w:val="00F35860"/>
    <w:rsid w:val="00F35A35"/>
    <w:rsid w:val="00F35AEB"/>
    <w:rsid w:val="00F35C27"/>
    <w:rsid w:val="00F35E22"/>
    <w:rsid w:val="00F35E7A"/>
    <w:rsid w:val="00F35FBD"/>
    <w:rsid w:val="00F3600B"/>
    <w:rsid w:val="00F36019"/>
    <w:rsid w:val="00F3608E"/>
    <w:rsid w:val="00F36384"/>
    <w:rsid w:val="00F363CA"/>
    <w:rsid w:val="00F3642D"/>
    <w:rsid w:val="00F367F3"/>
    <w:rsid w:val="00F36816"/>
    <w:rsid w:val="00F368F3"/>
    <w:rsid w:val="00F36B06"/>
    <w:rsid w:val="00F36B48"/>
    <w:rsid w:val="00F36DA2"/>
    <w:rsid w:val="00F36FBB"/>
    <w:rsid w:val="00F36FDB"/>
    <w:rsid w:val="00F371A1"/>
    <w:rsid w:val="00F3724C"/>
    <w:rsid w:val="00F3729E"/>
    <w:rsid w:val="00F3735F"/>
    <w:rsid w:val="00F37585"/>
    <w:rsid w:val="00F37689"/>
    <w:rsid w:val="00F37734"/>
    <w:rsid w:val="00F377E8"/>
    <w:rsid w:val="00F37ABA"/>
    <w:rsid w:val="00F37B27"/>
    <w:rsid w:val="00F37F99"/>
    <w:rsid w:val="00F40012"/>
    <w:rsid w:val="00F40095"/>
    <w:rsid w:val="00F400B4"/>
    <w:rsid w:val="00F40205"/>
    <w:rsid w:val="00F40335"/>
    <w:rsid w:val="00F4055C"/>
    <w:rsid w:val="00F4067D"/>
    <w:rsid w:val="00F40AC2"/>
    <w:rsid w:val="00F40D0C"/>
    <w:rsid w:val="00F40D29"/>
    <w:rsid w:val="00F40F91"/>
    <w:rsid w:val="00F412FB"/>
    <w:rsid w:val="00F41311"/>
    <w:rsid w:val="00F415F9"/>
    <w:rsid w:val="00F41649"/>
    <w:rsid w:val="00F4169D"/>
    <w:rsid w:val="00F41751"/>
    <w:rsid w:val="00F418FE"/>
    <w:rsid w:val="00F41B8C"/>
    <w:rsid w:val="00F41BAC"/>
    <w:rsid w:val="00F41CDC"/>
    <w:rsid w:val="00F41DBA"/>
    <w:rsid w:val="00F41DC4"/>
    <w:rsid w:val="00F41F08"/>
    <w:rsid w:val="00F421AF"/>
    <w:rsid w:val="00F42310"/>
    <w:rsid w:val="00F428FE"/>
    <w:rsid w:val="00F429CD"/>
    <w:rsid w:val="00F42D0C"/>
    <w:rsid w:val="00F42D22"/>
    <w:rsid w:val="00F43479"/>
    <w:rsid w:val="00F43552"/>
    <w:rsid w:val="00F43833"/>
    <w:rsid w:val="00F43BF0"/>
    <w:rsid w:val="00F43C18"/>
    <w:rsid w:val="00F43C5A"/>
    <w:rsid w:val="00F43D74"/>
    <w:rsid w:val="00F43EBD"/>
    <w:rsid w:val="00F44086"/>
    <w:rsid w:val="00F440C1"/>
    <w:rsid w:val="00F4435A"/>
    <w:rsid w:val="00F444D7"/>
    <w:rsid w:val="00F4457C"/>
    <w:rsid w:val="00F4470F"/>
    <w:rsid w:val="00F447FA"/>
    <w:rsid w:val="00F448A9"/>
    <w:rsid w:val="00F448BF"/>
    <w:rsid w:val="00F44A62"/>
    <w:rsid w:val="00F44AE8"/>
    <w:rsid w:val="00F44B6F"/>
    <w:rsid w:val="00F44C19"/>
    <w:rsid w:val="00F44C8D"/>
    <w:rsid w:val="00F44E4A"/>
    <w:rsid w:val="00F45571"/>
    <w:rsid w:val="00F45629"/>
    <w:rsid w:val="00F45838"/>
    <w:rsid w:val="00F45891"/>
    <w:rsid w:val="00F459C1"/>
    <w:rsid w:val="00F45B3B"/>
    <w:rsid w:val="00F45B63"/>
    <w:rsid w:val="00F45C81"/>
    <w:rsid w:val="00F45C8F"/>
    <w:rsid w:val="00F45F51"/>
    <w:rsid w:val="00F460D5"/>
    <w:rsid w:val="00F4636A"/>
    <w:rsid w:val="00F4661B"/>
    <w:rsid w:val="00F466D5"/>
    <w:rsid w:val="00F46830"/>
    <w:rsid w:val="00F46A69"/>
    <w:rsid w:val="00F46A85"/>
    <w:rsid w:val="00F46AD6"/>
    <w:rsid w:val="00F46B27"/>
    <w:rsid w:val="00F46B6B"/>
    <w:rsid w:val="00F46C70"/>
    <w:rsid w:val="00F46E02"/>
    <w:rsid w:val="00F46F49"/>
    <w:rsid w:val="00F47077"/>
    <w:rsid w:val="00F473D2"/>
    <w:rsid w:val="00F4742F"/>
    <w:rsid w:val="00F474ED"/>
    <w:rsid w:val="00F47573"/>
    <w:rsid w:val="00F475F1"/>
    <w:rsid w:val="00F4777D"/>
    <w:rsid w:val="00F477AB"/>
    <w:rsid w:val="00F478A5"/>
    <w:rsid w:val="00F479C3"/>
    <w:rsid w:val="00F47C80"/>
    <w:rsid w:val="00F500CD"/>
    <w:rsid w:val="00F50157"/>
    <w:rsid w:val="00F5020B"/>
    <w:rsid w:val="00F50309"/>
    <w:rsid w:val="00F503B4"/>
    <w:rsid w:val="00F5090C"/>
    <w:rsid w:val="00F50994"/>
    <w:rsid w:val="00F509E6"/>
    <w:rsid w:val="00F50D7F"/>
    <w:rsid w:val="00F50F73"/>
    <w:rsid w:val="00F51234"/>
    <w:rsid w:val="00F5129B"/>
    <w:rsid w:val="00F51312"/>
    <w:rsid w:val="00F51442"/>
    <w:rsid w:val="00F5177C"/>
    <w:rsid w:val="00F519C4"/>
    <w:rsid w:val="00F51C99"/>
    <w:rsid w:val="00F52094"/>
    <w:rsid w:val="00F52267"/>
    <w:rsid w:val="00F5229D"/>
    <w:rsid w:val="00F522AF"/>
    <w:rsid w:val="00F5259D"/>
    <w:rsid w:val="00F5267C"/>
    <w:rsid w:val="00F526BA"/>
    <w:rsid w:val="00F52870"/>
    <w:rsid w:val="00F52B86"/>
    <w:rsid w:val="00F52BA8"/>
    <w:rsid w:val="00F52F46"/>
    <w:rsid w:val="00F530F4"/>
    <w:rsid w:val="00F530F5"/>
    <w:rsid w:val="00F5310B"/>
    <w:rsid w:val="00F5312B"/>
    <w:rsid w:val="00F53441"/>
    <w:rsid w:val="00F53492"/>
    <w:rsid w:val="00F5361E"/>
    <w:rsid w:val="00F538B5"/>
    <w:rsid w:val="00F53A0E"/>
    <w:rsid w:val="00F53BF1"/>
    <w:rsid w:val="00F53C97"/>
    <w:rsid w:val="00F53CE6"/>
    <w:rsid w:val="00F53EAA"/>
    <w:rsid w:val="00F53F4B"/>
    <w:rsid w:val="00F541F6"/>
    <w:rsid w:val="00F5443E"/>
    <w:rsid w:val="00F544AF"/>
    <w:rsid w:val="00F54655"/>
    <w:rsid w:val="00F54835"/>
    <w:rsid w:val="00F5495B"/>
    <w:rsid w:val="00F54B86"/>
    <w:rsid w:val="00F54F56"/>
    <w:rsid w:val="00F54FFF"/>
    <w:rsid w:val="00F55351"/>
    <w:rsid w:val="00F553B8"/>
    <w:rsid w:val="00F55505"/>
    <w:rsid w:val="00F556AC"/>
    <w:rsid w:val="00F556BF"/>
    <w:rsid w:val="00F557F4"/>
    <w:rsid w:val="00F55A41"/>
    <w:rsid w:val="00F55AE1"/>
    <w:rsid w:val="00F55C22"/>
    <w:rsid w:val="00F560E5"/>
    <w:rsid w:val="00F561E0"/>
    <w:rsid w:val="00F56226"/>
    <w:rsid w:val="00F5623F"/>
    <w:rsid w:val="00F562AB"/>
    <w:rsid w:val="00F56389"/>
    <w:rsid w:val="00F563C0"/>
    <w:rsid w:val="00F565AF"/>
    <w:rsid w:val="00F56793"/>
    <w:rsid w:val="00F568D1"/>
    <w:rsid w:val="00F568FD"/>
    <w:rsid w:val="00F5699A"/>
    <w:rsid w:val="00F56BA0"/>
    <w:rsid w:val="00F56EB8"/>
    <w:rsid w:val="00F571AD"/>
    <w:rsid w:val="00F57238"/>
    <w:rsid w:val="00F57270"/>
    <w:rsid w:val="00F5736B"/>
    <w:rsid w:val="00F57403"/>
    <w:rsid w:val="00F57413"/>
    <w:rsid w:val="00F57474"/>
    <w:rsid w:val="00F574B7"/>
    <w:rsid w:val="00F5762F"/>
    <w:rsid w:val="00F57668"/>
    <w:rsid w:val="00F576EB"/>
    <w:rsid w:val="00F57787"/>
    <w:rsid w:val="00F57A1A"/>
    <w:rsid w:val="00F57B17"/>
    <w:rsid w:val="00F57E9E"/>
    <w:rsid w:val="00F600B3"/>
    <w:rsid w:val="00F600BC"/>
    <w:rsid w:val="00F601DA"/>
    <w:rsid w:val="00F60338"/>
    <w:rsid w:val="00F603AA"/>
    <w:rsid w:val="00F60648"/>
    <w:rsid w:val="00F60787"/>
    <w:rsid w:val="00F60AC9"/>
    <w:rsid w:val="00F60BAF"/>
    <w:rsid w:val="00F60C4D"/>
    <w:rsid w:val="00F60CFE"/>
    <w:rsid w:val="00F60D00"/>
    <w:rsid w:val="00F60E2F"/>
    <w:rsid w:val="00F60F8A"/>
    <w:rsid w:val="00F610AA"/>
    <w:rsid w:val="00F611B9"/>
    <w:rsid w:val="00F613CD"/>
    <w:rsid w:val="00F6140D"/>
    <w:rsid w:val="00F615AF"/>
    <w:rsid w:val="00F61634"/>
    <w:rsid w:val="00F61658"/>
    <w:rsid w:val="00F616A7"/>
    <w:rsid w:val="00F616E9"/>
    <w:rsid w:val="00F6171C"/>
    <w:rsid w:val="00F6183A"/>
    <w:rsid w:val="00F61977"/>
    <w:rsid w:val="00F619F9"/>
    <w:rsid w:val="00F61A0A"/>
    <w:rsid w:val="00F61B22"/>
    <w:rsid w:val="00F61B2B"/>
    <w:rsid w:val="00F61BA8"/>
    <w:rsid w:val="00F61D28"/>
    <w:rsid w:val="00F61DE5"/>
    <w:rsid w:val="00F61F86"/>
    <w:rsid w:val="00F61F91"/>
    <w:rsid w:val="00F61FB7"/>
    <w:rsid w:val="00F62104"/>
    <w:rsid w:val="00F6226C"/>
    <w:rsid w:val="00F62424"/>
    <w:rsid w:val="00F62599"/>
    <w:rsid w:val="00F627B4"/>
    <w:rsid w:val="00F62881"/>
    <w:rsid w:val="00F628AC"/>
    <w:rsid w:val="00F628B3"/>
    <w:rsid w:val="00F628B9"/>
    <w:rsid w:val="00F62979"/>
    <w:rsid w:val="00F62A38"/>
    <w:rsid w:val="00F62AA8"/>
    <w:rsid w:val="00F62ECB"/>
    <w:rsid w:val="00F63146"/>
    <w:rsid w:val="00F63380"/>
    <w:rsid w:val="00F634F4"/>
    <w:rsid w:val="00F635B2"/>
    <w:rsid w:val="00F63791"/>
    <w:rsid w:val="00F63830"/>
    <w:rsid w:val="00F6391C"/>
    <w:rsid w:val="00F63A50"/>
    <w:rsid w:val="00F63F5B"/>
    <w:rsid w:val="00F64178"/>
    <w:rsid w:val="00F64229"/>
    <w:rsid w:val="00F64399"/>
    <w:rsid w:val="00F6441F"/>
    <w:rsid w:val="00F644F1"/>
    <w:rsid w:val="00F6463C"/>
    <w:rsid w:val="00F646D4"/>
    <w:rsid w:val="00F64706"/>
    <w:rsid w:val="00F64D80"/>
    <w:rsid w:val="00F64DFF"/>
    <w:rsid w:val="00F64E05"/>
    <w:rsid w:val="00F64ED2"/>
    <w:rsid w:val="00F64FA1"/>
    <w:rsid w:val="00F65143"/>
    <w:rsid w:val="00F651AA"/>
    <w:rsid w:val="00F65404"/>
    <w:rsid w:val="00F654E5"/>
    <w:rsid w:val="00F65587"/>
    <w:rsid w:val="00F6562C"/>
    <w:rsid w:val="00F657B9"/>
    <w:rsid w:val="00F6592E"/>
    <w:rsid w:val="00F6593A"/>
    <w:rsid w:val="00F65B9F"/>
    <w:rsid w:val="00F65C0B"/>
    <w:rsid w:val="00F65D47"/>
    <w:rsid w:val="00F65E19"/>
    <w:rsid w:val="00F65E39"/>
    <w:rsid w:val="00F6604E"/>
    <w:rsid w:val="00F6613F"/>
    <w:rsid w:val="00F6627E"/>
    <w:rsid w:val="00F6643E"/>
    <w:rsid w:val="00F664B5"/>
    <w:rsid w:val="00F66504"/>
    <w:rsid w:val="00F66890"/>
    <w:rsid w:val="00F66BF7"/>
    <w:rsid w:val="00F66C64"/>
    <w:rsid w:val="00F66F16"/>
    <w:rsid w:val="00F66FAD"/>
    <w:rsid w:val="00F6719B"/>
    <w:rsid w:val="00F67200"/>
    <w:rsid w:val="00F67206"/>
    <w:rsid w:val="00F67282"/>
    <w:rsid w:val="00F676F0"/>
    <w:rsid w:val="00F678E4"/>
    <w:rsid w:val="00F67908"/>
    <w:rsid w:val="00F6794E"/>
    <w:rsid w:val="00F67F43"/>
    <w:rsid w:val="00F700A9"/>
    <w:rsid w:val="00F700CB"/>
    <w:rsid w:val="00F70434"/>
    <w:rsid w:val="00F705A9"/>
    <w:rsid w:val="00F70685"/>
    <w:rsid w:val="00F707A6"/>
    <w:rsid w:val="00F70C90"/>
    <w:rsid w:val="00F70CB2"/>
    <w:rsid w:val="00F70F36"/>
    <w:rsid w:val="00F70F4D"/>
    <w:rsid w:val="00F70F84"/>
    <w:rsid w:val="00F711F5"/>
    <w:rsid w:val="00F71203"/>
    <w:rsid w:val="00F71249"/>
    <w:rsid w:val="00F71450"/>
    <w:rsid w:val="00F71834"/>
    <w:rsid w:val="00F71932"/>
    <w:rsid w:val="00F719AE"/>
    <w:rsid w:val="00F719FF"/>
    <w:rsid w:val="00F71A03"/>
    <w:rsid w:val="00F71C46"/>
    <w:rsid w:val="00F71D98"/>
    <w:rsid w:val="00F71E2B"/>
    <w:rsid w:val="00F71FA7"/>
    <w:rsid w:val="00F72291"/>
    <w:rsid w:val="00F72330"/>
    <w:rsid w:val="00F723C2"/>
    <w:rsid w:val="00F72414"/>
    <w:rsid w:val="00F72496"/>
    <w:rsid w:val="00F72555"/>
    <w:rsid w:val="00F725DF"/>
    <w:rsid w:val="00F725F4"/>
    <w:rsid w:val="00F72861"/>
    <w:rsid w:val="00F72AF8"/>
    <w:rsid w:val="00F72C5F"/>
    <w:rsid w:val="00F72C79"/>
    <w:rsid w:val="00F72D61"/>
    <w:rsid w:val="00F73108"/>
    <w:rsid w:val="00F733C1"/>
    <w:rsid w:val="00F733E9"/>
    <w:rsid w:val="00F736D6"/>
    <w:rsid w:val="00F736F7"/>
    <w:rsid w:val="00F73801"/>
    <w:rsid w:val="00F739AA"/>
    <w:rsid w:val="00F73A4A"/>
    <w:rsid w:val="00F73E14"/>
    <w:rsid w:val="00F73E6C"/>
    <w:rsid w:val="00F73FB1"/>
    <w:rsid w:val="00F74175"/>
    <w:rsid w:val="00F742CA"/>
    <w:rsid w:val="00F7430D"/>
    <w:rsid w:val="00F7454E"/>
    <w:rsid w:val="00F74992"/>
    <w:rsid w:val="00F74997"/>
    <w:rsid w:val="00F74A7B"/>
    <w:rsid w:val="00F74E5C"/>
    <w:rsid w:val="00F74EA3"/>
    <w:rsid w:val="00F74EEA"/>
    <w:rsid w:val="00F74EFC"/>
    <w:rsid w:val="00F74F6B"/>
    <w:rsid w:val="00F7502D"/>
    <w:rsid w:val="00F7527F"/>
    <w:rsid w:val="00F75337"/>
    <w:rsid w:val="00F755E4"/>
    <w:rsid w:val="00F756C5"/>
    <w:rsid w:val="00F757A1"/>
    <w:rsid w:val="00F75832"/>
    <w:rsid w:val="00F75AA4"/>
    <w:rsid w:val="00F75B56"/>
    <w:rsid w:val="00F75C03"/>
    <w:rsid w:val="00F75C86"/>
    <w:rsid w:val="00F75EF6"/>
    <w:rsid w:val="00F75F69"/>
    <w:rsid w:val="00F76176"/>
    <w:rsid w:val="00F76356"/>
    <w:rsid w:val="00F76500"/>
    <w:rsid w:val="00F7650A"/>
    <w:rsid w:val="00F766B1"/>
    <w:rsid w:val="00F767BF"/>
    <w:rsid w:val="00F7688F"/>
    <w:rsid w:val="00F76924"/>
    <w:rsid w:val="00F76A8B"/>
    <w:rsid w:val="00F76AB0"/>
    <w:rsid w:val="00F76C0A"/>
    <w:rsid w:val="00F76E54"/>
    <w:rsid w:val="00F76EDC"/>
    <w:rsid w:val="00F76F17"/>
    <w:rsid w:val="00F77166"/>
    <w:rsid w:val="00F7719D"/>
    <w:rsid w:val="00F7740E"/>
    <w:rsid w:val="00F7747D"/>
    <w:rsid w:val="00F774B0"/>
    <w:rsid w:val="00F77620"/>
    <w:rsid w:val="00F7770E"/>
    <w:rsid w:val="00F77927"/>
    <w:rsid w:val="00F77C38"/>
    <w:rsid w:val="00F77C9F"/>
    <w:rsid w:val="00F77E10"/>
    <w:rsid w:val="00F77E2E"/>
    <w:rsid w:val="00F77F34"/>
    <w:rsid w:val="00F8038D"/>
    <w:rsid w:val="00F805BB"/>
    <w:rsid w:val="00F8060C"/>
    <w:rsid w:val="00F806CF"/>
    <w:rsid w:val="00F806E2"/>
    <w:rsid w:val="00F808F1"/>
    <w:rsid w:val="00F80B1E"/>
    <w:rsid w:val="00F80B51"/>
    <w:rsid w:val="00F80B54"/>
    <w:rsid w:val="00F810BD"/>
    <w:rsid w:val="00F8112C"/>
    <w:rsid w:val="00F811A0"/>
    <w:rsid w:val="00F813CE"/>
    <w:rsid w:val="00F8140F"/>
    <w:rsid w:val="00F8156D"/>
    <w:rsid w:val="00F817B1"/>
    <w:rsid w:val="00F818E1"/>
    <w:rsid w:val="00F81A8E"/>
    <w:rsid w:val="00F81E01"/>
    <w:rsid w:val="00F81E81"/>
    <w:rsid w:val="00F81EB4"/>
    <w:rsid w:val="00F82089"/>
    <w:rsid w:val="00F820C4"/>
    <w:rsid w:val="00F8222A"/>
    <w:rsid w:val="00F8241A"/>
    <w:rsid w:val="00F82741"/>
    <w:rsid w:val="00F828E8"/>
    <w:rsid w:val="00F82A89"/>
    <w:rsid w:val="00F82C2A"/>
    <w:rsid w:val="00F82C4F"/>
    <w:rsid w:val="00F82F32"/>
    <w:rsid w:val="00F831CB"/>
    <w:rsid w:val="00F833FB"/>
    <w:rsid w:val="00F83586"/>
    <w:rsid w:val="00F8394F"/>
    <w:rsid w:val="00F83A4D"/>
    <w:rsid w:val="00F83CB8"/>
    <w:rsid w:val="00F83E8F"/>
    <w:rsid w:val="00F840FB"/>
    <w:rsid w:val="00F84164"/>
    <w:rsid w:val="00F8418E"/>
    <w:rsid w:val="00F841CB"/>
    <w:rsid w:val="00F84790"/>
    <w:rsid w:val="00F847F1"/>
    <w:rsid w:val="00F84A7C"/>
    <w:rsid w:val="00F84AD7"/>
    <w:rsid w:val="00F84B97"/>
    <w:rsid w:val="00F84D28"/>
    <w:rsid w:val="00F84E70"/>
    <w:rsid w:val="00F84E99"/>
    <w:rsid w:val="00F84F87"/>
    <w:rsid w:val="00F84FB1"/>
    <w:rsid w:val="00F8511F"/>
    <w:rsid w:val="00F853CE"/>
    <w:rsid w:val="00F8588C"/>
    <w:rsid w:val="00F85B6F"/>
    <w:rsid w:val="00F85BCA"/>
    <w:rsid w:val="00F85D3C"/>
    <w:rsid w:val="00F85ED3"/>
    <w:rsid w:val="00F85EDC"/>
    <w:rsid w:val="00F86084"/>
    <w:rsid w:val="00F86111"/>
    <w:rsid w:val="00F8613D"/>
    <w:rsid w:val="00F86326"/>
    <w:rsid w:val="00F86346"/>
    <w:rsid w:val="00F86695"/>
    <w:rsid w:val="00F8695A"/>
    <w:rsid w:val="00F869D6"/>
    <w:rsid w:val="00F86A5B"/>
    <w:rsid w:val="00F86E95"/>
    <w:rsid w:val="00F86F04"/>
    <w:rsid w:val="00F86FB6"/>
    <w:rsid w:val="00F87437"/>
    <w:rsid w:val="00F874DC"/>
    <w:rsid w:val="00F8774D"/>
    <w:rsid w:val="00F877FD"/>
    <w:rsid w:val="00F87832"/>
    <w:rsid w:val="00F87968"/>
    <w:rsid w:val="00F879F8"/>
    <w:rsid w:val="00F87A9F"/>
    <w:rsid w:val="00F87ABB"/>
    <w:rsid w:val="00F87D95"/>
    <w:rsid w:val="00F87E87"/>
    <w:rsid w:val="00F87EF9"/>
    <w:rsid w:val="00F9030F"/>
    <w:rsid w:val="00F903B7"/>
    <w:rsid w:val="00F90412"/>
    <w:rsid w:val="00F9043A"/>
    <w:rsid w:val="00F9058A"/>
    <w:rsid w:val="00F9071A"/>
    <w:rsid w:val="00F90855"/>
    <w:rsid w:val="00F90B25"/>
    <w:rsid w:val="00F9129C"/>
    <w:rsid w:val="00F91648"/>
    <w:rsid w:val="00F9184A"/>
    <w:rsid w:val="00F91D10"/>
    <w:rsid w:val="00F91E54"/>
    <w:rsid w:val="00F91E77"/>
    <w:rsid w:val="00F91F30"/>
    <w:rsid w:val="00F92228"/>
    <w:rsid w:val="00F92284"/>
    <w:rsid w:val="00F92295"/>
    <w:rsid w:val="00F9238A"/>
    <w:rsid w:val="00F92391"/>
    <w:rsid w:val="00F923A1"/>
    <w:rsid w:val="00F923C0"/>
    <w:rsid w:val="00F9263E"/>
    <w:rsid w:val="00F926D2"/>
    <w:rsid w:val="00F92AC3"/>
    <w:rsid w:val="00F92CA3"/>
    <w:rsid w:val="00F92F08"/>
    <w:rsid w:val="00F93060"/>
    <w:rsid w:val="00F930F9"/>
    <w:rsid w:val="00F9316C"/>
    <w:rsid w:val="00F9340C"/>
    <w:rsid w:val="00F935A0"/>
    <w:rsid w:val="00F935CD"/>
    <w:rsid w:val="00F9373F"/>
    <w:rsid w:val="00F9387C"/>
    <w:rsid w:val="00F939FC"/>
    <w:rsid w:val="00F93B67"/>
    <w:rsid w:val="00F93BBB"/>
    <w:rsid w:val="00F940FA"/>
    <w:rsid w:val="00F9424B"/>
    <w:rsid w:val="00F94440"/>
    <w:rsid w:val="00F94456"/>
    <w:rsid w:val="00F94963"/>
    <w:rsid w:val="00F94E3E"/>
    <w:rsid w:val="00F94E47"/>
    <w:rsid w:val="00F94E50"/>
    <w:rsid w:val="00F94EBB"/>
    <w:rsid w:val="00F9506B"/>
    <w:rsid w:val="00F95152"/>
    <w:rsid w:val="00F95344"/>
    <w:rsid w:val="00F953C8"/>
    <w:rsid w:val="00F9542E"/>
    <w:rsid w:val="00F95482"/>
    <w:rsid w:val="00F956EC"/>
    <w:rsid w:val="00F957CA"/>
    <w:rsid w:val="00F959BC"/>
    <w:rsid w:val="00F95A89"/>
    <w:rsid w:val="00F95B78"/>
    <w:rsid w:val="00F95FAF"/>
    <w:rsid w:val="00F95FED"/>
    <w:rsid w:val="00F96016"/>
    <w:rsid w:val="00F960E7"/>
    <w:rsid w:val="00F96363"/>
    <w:rsid w:val="00F96C1F"/>
    <w:rsid w:val="00F96CFC"/>
    <w:rsid w:val="00F96D33"/>
    <w:rsid w:val="00F96DA5"/>
    <w:rsid w:val="00F96DC4"/>
    <w:rsid w:val="00F96ED0"/>
    <w:rsid w:val="00F96F51"/>
    <w:rsid w:val="00F971B6"/>
    <w:rsid w:val="00F974C1"/>
    <w:rsid w:val="00F97757"/>
    <w:rsid w:val="00F9787C"/>
    <w:rsid w:val="00F978EA"/>
    <w:rsid w:val="00F97C79"/>
    <w:rsid w:val="00F97CBE"/>
    <w:rsid w:val="00F97E47"/>
    <w:rsid w:val="00F97F2C"/>
    <w:rsid w:val="00FA0021"/>
    <w:rsid w:val="00FA0063"/>
    <w:rsid w:val="00FA021C"/>
    <w:rsid w:val="00FA026E"/>
    <w:rsid w:val="00FA07B2"/>
    <w:rsid w:val="00FA0B39"/>
    <w:rsid w:val="00FA0B69"/>
    <w:rsid w:val="00FA109D"/>
    <w:rsid w:val="00FA1225"/>
    <w:rsid w:val="00FA1264"/>
    <w:rsid w:val="00FA127E"/>
    <w:rsid w:val="00FA1282"/>
    <w:rsid w:val="00FA1416"/>
    <w:rsid w:val="00FA152F"/>
    <w:rsid w:val="00FA168A"/>
    <w:rsid w:val="00FA18EF"/>
    <w:rsid w:val="00FA191C"/>
    <w:rsid w:val="00FA1A5B"/>
    <w:rsid w:val="00FA1A9E"/>
    <w:rsid w:val="00FA1AA6"/>
    <w:rsid w:val="00FA1C53"/>
    <w:rsid w:val="00FA1C66"/>
    <w:rsid w:val="00FA1D32"/>
    <w:rsid w:val="00FA1F0D"/>
    <w:rsid w:val="00FA1F61"/>
    <w:rsid w:val="00FA1F6F"/>
    <w:rsid w:val="00FA2134"/>
    <w:rsid w:val="00FA221A"/>
    <w:rsid w:val="00FA23CE"/>
    <w:rsid w:val="00FA24FF"/>
    <w:rsid w:val="00FA266E"/>
    <w:rsid w:val="00FA26A6"/>
    <w:rsid w:val="00FA2816"/>
    <w:rsid w:val="00FA294A"/>
    <w:rsid w:val="00FA29A9"/>
    <w:rsid w:val="00FA3646"/>
    <w:rsid w:val="00FA36BD"/>
    <w:rsid w:val="00FA383F"/>
    <w:rsid w:val="00FA38D9"/>
    <w:rsid w:val="00FA38E3"/>
    <w:rsid w:val="00FA3AA1"/>
    <w:rsid w:val="00FA3B06"/>
    <w:rsid w:val="00FA3E60"/>
    <w:rsid w:val="00FA3ED2"/>
    <w:rsid w:val="00FA4345"/>
    <w:rsid w:val="00FA4483"/>
    <w:rsid w:val="00FA45E7"/>
    <w:rsid w:val="00FA460D"/>
    <w:rsid w:val="00FA4629"/>
    <w:rsid w:val="00FA4660"/>
    <w:rsid w:val="00FA4699"/>
    <w:rsid w:val="00FA4737"/>
    <w:rsid w:val="00FA4848"/>
    <w:rsid w:val="00FA4B7A"/>
    <w:rsid w:val="00FA4CA1"/>
    <w:rsid w:val="00FA4F60"/>
    <w:rsid w:val="00FA4F76"/>
    <w:rsid w:val="00FA52A5"/>
    <w:rsid w:val="00FA52F6"/>
    <w:rsid w:val="00FA585B"/>
    <w:rsid w:val="00FA5910"/>
    <w:rsid w:val="00FA59BD"/>
    <w:rsid w:val="00FA5A7C"/>
    <w:rsid w:val="00FA5B36"/>
    <w:rsid w:val="00FA5BBB"/>
    <w:rsid w:val="00FA5C88"/>
    <w:rsid w:val="00FA5FA1"/>
    <w:rsid w:val="00FA5FC4"/>
    <w:rsid w:val="00FA5FE9"/>
    <w:rsid w:val="00FA62B7"/>
    <w:rsid w:val="00FA6311"/>
    <w:rsid w:val="00FA6340"/>
    <w:rsid w:val="00FA64AC"/>
    <w:rsid w:val="00FA66D2"/>
    <w:rsid w:val="00FA6799"/>
    <w:rsid w:val="00FA6833"/>
    <w:rsid w:val="00FA6B30"/>
    <w:rsid w:val="00FA6BD3"/>
    <w:rsid w:val="00FA6D4F"/>
    <w:rsid w:val="00FA6D67"/>
    <w:rsid w:val="00FA6E32"/>
    <w:rsid w:val="00FA6F65"/>
    <w:rsid w:val="00FA7229"/>
    <w:rsid w:val="00FA7415"/>
    <w:rsid w:val="00FA76D8"/>
    <w:rsid w:val="00FA78CC"/>
    <w:rsid w:val="00FA78FF"/>
    <w:rsid w:val="00FA7A82"/>
    <w:rsid w:val="00FA7B0A"/>
    <w:rsid w:val="00FA7B71"/>
    <w:rsid w:val="00FA7CD6"/>
    <w:rsid w:val="00FA7E52"/>
    <w:rsid w:val="00FB00A7"/>
    <w:rsid w:val="00FB0405"/>
    <w:rsid w:val="00FB04CE"/>
    <w:rsid w:val="00FB076F"/>
    <w:rsid w:val="00FB0856"/>
    <w:rsid w:val="00FB08C9"/>
    <w:rsid w:val="00FB0B33"/>
    <w:rsid w:val="00FB0BC1"/>
    <w:rsid w:val="00FB0DFA"/>
    <w:rsid w:val="00FB0E37"/>
    <w:rsid w:val="00FB0F81"/>
    <w:rsid w:val="00FB10A8"/>
    <w:rsid w:val="00FB11FD"/>
    <w:rsid w:val="00FB136B"/>
    <w:rsid w:val="00FB1480"/>
    <w:rsid w:val="00FB15F0"/>
    <w:rsid w:val="00FB1762"/>
    <w:rsid w:val="00FB17C9"/>
    <w:rsid w:val="00FB18DB"/>
    <w:rsid w:val="00FB19D7"/>
    <w:rsid w:val="00FB1B9F"/>
    <w:rsid w:val="00FB1C3A"/>
    <w:rsid w:val="00FB1EB3"/>
    <w:rsid w:val="00FB1F7F"/>
    <w:rsid w:val="00FB2128"/>
    <w:rsid w:val="00FB21B8"/>
    <w:rsid w:val="00FB2333"/>
    <w:rsid w:val="00FB244A"/>
    <w:rsid w:val="00FB2513"/>
    <w:rsid w:val="00FB2562"/>
    <w:rsid w:val="00FB25EC"/>
    <w:rsid w:val="00FB26A0"/>
    <w:rsid w:val="00FB2BC9"/>
    <w:rsid w:val="00FB2D3D"/>
    <w:rsid w:val="00FB2DAE"/>
    <w:rsid w:val="00FB2FAE"/>
    <w:rsid w:val="00FB2FC0"/>
    <w:rsid w:val="00FB3116"/>
    <w:rsid w:val="00FB31B3"/>
    <w:rsid w:val="00FB397A"/>
    <w:rsid w:val="00FB3A50"/>
    <w:rsid w:val="00FB3B58"/>
    <w:rsid w:val="00FB3B5A"/>
    <w:rsid w:val="00FB42EA"/>
    <w:rsid w:val="00FB4413"/>
    <w:rsid w:val="00FB47B1"/>
    <w:rsid w:val="00FB4D23"/>
    <w:rsid w:val="00FB511B"/>
    <w:rsid w:val="00FB5281"/>
    <w:rsid w:val="00FB52D3"/>
    <w:rsid w:val="00FB52FC"/>
    <w:rsid w:val="00FB5526"/>
    <w:rsid w:val="00FB5527"/>
    <w:rsid w:val="00FB5568"/>
    <w:rsid w:val="00FB561E"/>
    <w:rsid w:val="00FB5814"/>
    <w:rsid w:val="00FB5AF8"/>
    <w:rsid w:val="00FB5B4A"/>
    <w:rsid w:val="00FB5DDE"/>
    <w:rsid w:val="00FB60A3"/>
    <w:rsid w:val="00FB60E8"/>
    <w:rsid w:val="00FB61D6"/>
    <w:rsid w:val="00FB6300"/>
    <w:rsid w:val="00FB6312"/>
    <w:rsid w:val="00FB64F7"/>
    <w:rsid w:val="00FB672A"/>
    <w:rsid w:val="00FB688E"/>
    <w:rsid w:val="00FB6950"/>
    <w:rsid w:val="00FB6BBB"/>
    <w:rsid w:val="00FB6C1A"/>
    <w:rsid w:val="00FB6ED5"/>
    <w:rsid w:val="00FB6EFA"/>
    <w:rsid w:val="00FB7066"/>
    <w:rsid w:val="00FB70DE"/>
    <w:rsid w:val="00FB7127"/>
    <w:rsid w:val="00FB717B"/>
    <w:rsid w:val="00FB71D2"/>
    <w:rsid w:val="00FB73B0"/>
    <w:rsid w:val="00FB7640"/>
    <w:rsid w:val="00FB7659"/>
    <w:rsid w:val="00FB7BE9"/>
    <w:rsid w:val="00FB7C47"/>
    <w:rsid w:val="00FB7D9C"/>
    <w:rsid w:val="00FC01FE"/>
    <w:rsid w:val="00FC027F"/>
    <w:rsid w:val="00FC029E"/>
    <w:rsid w:val="00FC033D"/>
    <w:rsid w:val="00FC0415"/>
    <w:rsid w:val="00FC0588"/>
    <w:rsid w:val="00FC065C"/>
    <w:rsid w:val="00FC0835"/>
    <w:rsid w:val="00FC0A6E"/>
    <w:rsid w:val="00FC0D8F"/>
    <w:rsid w:val="00FC0E02"/>
    <w:rsid w:val="00FC0ED5"/>
    <w:rsid w:val="00FC0F44"/>
    <w:rsid w:val="00FC104B"/>
    <w:rsid w:val="00FC1089"/>
    <w:rsid w:val="00FC1273"/>
    <w:rsid w:val="00FC1415"/>
    <w:rsid w:val="00FC1429"/>
    <w:rsid w:val="00FC1C21"/>
    <w:rsid w:val="00FC1D86"/>
    <w:rsid w:val="00FC1FFE"/>
    <w:rsid w:val="00FC219E"/>
    <w:rsid w:val="00FC227A"/>
    <w:rsid w:val="00FC2446"/>
    <w:rsid w:val="00FC26C1"/>
    <w:rsid w:val="00FC2851"/>
    <w:rsid w:val="00FC2922"/>
    <w:rsid w:val="00FC2C52"/>
    <w:rsid w:val="00FC2FF2"/>
    <w:rsid w:val="00FC3137"/>
    <w:rsid w:val="00FC3155"/>
    <w:rsid w:val="00FC321E"/>
    <w:rsid w:val="00FC3323"/>
    <w:rsid w:val="00FC33FF"/>
    <w:rsid w:val="00FC3611"/>
    <w:rsid w:val="00FC376E"/>
    <w:rsid w:val="00FC39CB"/>
    <w:rsid w:val="00FC3E36"/>
    <w:rsid w:val="00FC3EBC"/>
    <w:rsid w:val="00FC3EE8"/>
    <w:rsid w:val="00FC3F53"/>
    <w:rsid w:val="00FC4407"/>
    <w:rsid w:val="00FC452F"/>
    <w:rsid w:val="00FC4566"/>
    <w:rsid w:val="00FC4A81"/>
    <w:rsid w:val="00FC4D53"/>
    <w:rsid w:val="00FC4F94"/>
    <w:rsid w:val="00FC50B4"/>
    <w:rsid w:val="00FC52CA"/>
    <w:rsid w:val="00FC5733"/>
    <w:rsid w:val="00FC5E66"/>
    <w:rsid w:val="00FC5E74"/>
    <w:rsid w:val="00FC6214"/>
    <w:rsid w:val="00FC6300"/>
    <w:rsid w:val="00FC6626"/>
    <w:rsid w:val="00FC68CB"/>
    <w:rsid w:val="00FC6A49"/>
    <w:rsid w:val="00FC6DD1"/>
    <w:rsid w:val="00FC6E19"/>
    <w:rsid w:val="00FC6F24"/>
    <w:rsid w:val="00FC6F9F"/>
    <w:rsid w:val="00FC7047"/>
    <w:rsid w:val="00FC70E9"/>
    <w:rsid w:val="00FC7344"/>
    <w:rsid w:val="00FC784B"/>
    <w:rsid w:val="00FC7AB4"/>
    <w:rsid w:val="00FC7B0F"/>
    <w:rsid w:val="00FC7D96"/>
    <w:rsid w:val="00FC7ECE"/>
    <w:rsid w:val="00FC7EDB"/>
    <w:rsid w:val="00FC7FA5"/>
    <w:rsid w:val="00FD00E4"/>
    <w:rsid w:val="00FD0188"/>
    <w:rsid w:val="00FD02BD"/>
    <w:rsid w:val="00FD0321"/>
    <w:rsid w:val="00FD034E"/>
    <w:rsid w:val="00FD04AA"/>
    <w:rsid w:val="00FD04D0"/>
    <w:rsid w:val="00FD0506"/>
    <w:rsid w:val="00FD0551"/>
    <w:rsid w:val="00FD073C"/>
    <w:rsid w:val="00FD08DE"/>
    <w:rsid w:val="00FD09D7"/>
    <w:rsid w:val="00FD09DC"/>
    <w:rsid w:val="00FD0AD6"/>
    <w:rsid w:val="00FD0C5C"/>
    <w:rsid w:val="00FD0E4F"/>
    <w:rsid w:val="00FD0E77"/>
    <w:rsid w:val="00FD0F1E"/>
    <w:rsid w:val="00FD0F50"/>
    <w:rsid w:val="00FD1215"/>
    <w:rsid w:val="00FD1249"/>
    <w:rsid w:val="00FD14FD"/>
    <w:rsid w:val="00FD1698"/>
    <w:rsid w:val="00FD17AE"/>
    <w:rsid w:val="00FD195B"/>
    <w:rsid w:val="00FD1AAA"/>
    <w:rsid w:val="00FD1CE4"/>
    <w:rsid w:val="00FD1D18"/>
    <w:rsid w:val="00FD1E47"/>
    <w:rsid w:val="00FD2229"/>
    <w:rsid w:val="00FD226D"/>
    <w:rsid w:val="00FD28AF"/>
    <w:rsid w:val="00FD2A67"/>
    <w:rsid w:val="00FD2DB1"/>
    <w:rsid w:val="00FD2EEE"/>
    <w:rsid w:val="00FD34F2"/>
    <w:rsid w:val="00FD3698"/>
    <w:rsid w:val="00FD36A0"/>
    <w:rsid w:val="00FD373F"/>
    <w:rsid w:val="00FD391B"/>
    <w:rsid w:val="00FD3A98"/>
    <w:rsid w:val="00FD3AC0"/>
    <w:rsid w:val="00FD3C51"/>
    <w:rsid w:val="00FD3DC7"/>
    <w:rsid w:val="00FD3DE7"/>
    <w:rsid w:val="00FD3E9A"/>
    <w:rsid w:val="00FD41D1"/>
    <w:rsid w:val="00FD42E9"/>
    <w:rsid w:val="00FD437E"/>
    <w:rsid w:val="00FD43CE"/>
    <w:rsid w:val="00FD448F"/>
    <w:rsid w:val="00FD4621"/>
    <w:rsid w:val="00FD46F2"/>
    <w:rsid w:val="00FD4726"/>
    <w:rsid w:val="00FD4835"/>
    <w:rsid w:val="00FD4AFA"/>
    <w:rsid w:val="00FD4C63"/>
    <w:rsid w:val="00FD4D2B"/>
    <w:rsid w:val="00FD4DA7"/>
    <w:rsid w:val="00FD4EDB"/>
    <w:rsid w:val="00FD50B8"/>
    <w:rsid w:val="00FD50D1"/>
    <w:rsid w:val="00FD53B7"/>
    <w:rsid w:val="00FD5968"/>
    <w:rsid w:val="00FD59AC"/>
    <w:rsid w:val="00FD59C4"/>
    <w:rsid w:val="00FD5BE9"/>
    <w:rsid w:val="00FD5E42"/>
    <w:rsid w:val="00FD5E6E"/>
    <w:rsid w:val="00FD60A9"/>
    <w:rsid w:val="00FD61EB"/>
    <w:rsid w:val="00FD653C"/>
    <w:rsid w:val="00FD6568"/>
    <w:rsid w:val="00FD6574"/>
    <w:rsid w:val="00FD67AC"/>
    <w:rsid w:val="00FD67B3"/>
    <w:rsid w:val="00FD67FE"/>
    <w:rsid w:val="00FD6810"/>
    <w:rsid w:val="00FD689A"/>
    <w:rsid w:val="00FD68CB"/>
    <w:rsid w:val="00FD6A13"/>
    <w:rsid w:val="00FD6D64"/>
    <w:rsid w:val="00FD6DE8"/>
    <w:rsid w:val="00FD6E1E"/>
    <w:rsid w:val="00FD6EB1"/>
    <w:rsid w:val="00FD6EEA"/>
    <w:rsid w:val="00FD6F84"/>
    <w:rsid w:val="00FD72DE"/>
    <w:rsid w:val="00FD7321"/>
    <w:rsid w:val="00FD74A9"/>
    <w:rsid w:val="00FD7551"/>
    <w:rsid w:val="00FD75C5"/>
    <w:rsid w:val="00FD76A2"/>
    <w:rsid w:val="00FD79D7"/>
    <w:rsid w:val="00FD7A2B"/>
    <w:rsid w:val="00FD7ECB"/>
    <w:rsid w:val="00FD7FCD"/>
    <w:rsid w:val="00FE001E"/>
    <w:rsid w:val="00FE0075"/>
    <w:rsid w:val="00FE04E2"/>
    <w:rsid w:val="00FE07D5"/>
    <w:rsid w:val="00FE0B60"/>
    <w:rsid w:val="00FE0C74"/>
    <w:rsid w:val="00FE0EF0"/>
    <w:rsid w:val="00FE1259"/>
    <w:rsid w:val="00FE1423"/>
    <w:rsid w:val="00FE1526"/>
    <w:rsid w:val="00FE1602"/>
    <w:rsid w:val="00FE161A"/>
    <w:rsid w:val="00FE182B"/>
    <w:rsid w:val="00FE18BE"/>
    <w:rsid w:val="00FE1A09"/>
    <w:rsid w:val="00FE1A75"/>
    <w:rsid w:val="00FE1AF8"/>
    <w:rsid w:val="00FE1C97"/>
    <w:rsid w:val="00FE1E88"/>
    <w:rsid w:val="00FE1EE5"/>
    <w:rsid w:val="00FE20A9"/>
    <w:rsid w:val="00FE21C5"/>
    <w:rsid w:val="00FE2232"/>
    <w:rsid w:val="00FE23E9"/>
    <w:rsid w:val="00FE255B"/>
    <w:rsid w:val="00FE25F4"/>
    <w:rsid w:val="00FE26F7"/>
    <w:rsid w:val="00FE272A"/>
    <w:rsid w:val="00FE275A"/>
    <w:rsid w:val="00FE27D7"/>
    <w:rsid w:val="00FE2B92"/>
    <w:rsid w:val="00FE2D80"/>
    <w:rsid w:val="00FE2D8B"/>
    <w:rsid w:val="00FE2DCE"/>
    <w:rsid w:val="00FE2E8E"/>
    <w:rsid w:val="00FE30A9"/>
    <w:rsid w:val="00FE311F"/>
    <w:rsid w:val="00FE3202"/>
    <w:rsid w:val="00FE32D8"/>
    <w:rsid w:val="00FE3349"/>
    <w:rsid w:val="00FE3575"/>
    <w:rsid w:val="00FE3722"/>
    <w:rsid w:val="00FE37D9"/>
    <w:rsid w:val="00FE3856"/>
    <w:rsid w:val="00FE3868"/>
    <w:rsid w:val="00FE3B91"/>
    <w:rsid w:val="00FE3D54"/>
    <w:rsid w:val="00FE3E0E"/>
    <w:rsid w:val="00FE3E33"/>
    <w:rsid w:val="00FE3E8C"/>
    <w:rsid w:val="00FE3F4B"/>
    <w:rsid w:val="00FE3F9F"/>
    <w:rsid w:val="00FE4095"/>
    <w:rsid w:val="00FE40EC"/>
    <w:rsid w:val="00FE41A9"/>
    <w:rsid w:val="00FE424A"/>
    <w:rsid w:val="00FE4357"/>
    <w:rsid w:val="00FE43D0"/>
    <w:rsid w:val="00FE4649"/>
    <w:rsid w:val="00FE49BF"/>
    <w:rsid w:val="00FE4A2C"/>
    <w:rsid w:val="00FE4C06"/>
    <w:rsid w:val="00FE4D06"/>
    <w:rsid w:val="00FE4F6A"/>
    <w:rsid w:val="00FE4F8C"/>
    <w:rsid w:val="00FE51A0"/>
    <w:rsid w:val="00FE5349"/>
    <w:rsid w:val="00FE53ED"/>
    <w:rsid w:val="00FE545D"/>
    <w:rsid w:val="00FE545F"/>
    <w:rsid w:val="00FE590C"/>
    <w:rsid w:val="00FE594E"/>
    <w:rsid w:val="00FE5B1F"/>
    <w:rsid w:val="00FE5BA1"/>
    <w:rsid w:val="00FE5BC3"/>
    <w:rsid w:val="00FE5CD8"/>
    <w:rsid w:val="00FE5D32"/>
    <w:rsid w:val="00FE5E1A"/>
    <w:rsid w:val="00FE5F63"/>
    <w:rsid w:val="00FE616C"/>
    <w:rsid w:val="00FE6227"/>
    <w:rsid w:val="00FE6334"/>
    <w:rsid w:val="00FE63B5"/>
    <w:rsid w:val="00FE63FB"/>
    <w:rsid w:val="00FE6981"/>
    <w:rsid w:val="00FE6B07"/>
    <w:rsid w:val="00FE6BBE"/>
    <w:rsid w:val="00FE6FD9"/>
    <w:rsid w:val="00FE7019"/>
    <w:rsid w:val="00FE711A"/>
    <w:rsid w:val="00FE7218"/>
    <w:rsid w:val="00FE7759"/>
    <w:rsid w:val="00FE7858"/>
    <w:rsid w:val="00FE7920"/>
    <w:rsid w:val="00FE797C"/>
    <w:rsid w:val="00FE79C8"/>
    <w:rsid w:val="00FE7C8A"/>
    <w:rsid w:val="00FE7CC6"/>
    <w:rsid w:val="00FE7F53"/>
    <w:rsid w:val="00FF001D"/>
    <w:rsid w:val="00FF0097"/>
    <w:rsid w:val="00FF01D9"/>
    <w:rsid w:val="00FF02D1"/>
    <w:rsid w:val="00FF048B"/>
    <w:rsid w:val="00FF05BC"/>
    <w:rsid w:val="00FF0AAD"/>
    <w:rsid w:val="00FF0ACB"/>
    <w:rsid w:val="00FF0C41"/>
    <w:rsid w:val="00FF0C87"/>
    <w:rsid w:val="00FF0F11"/>
    <w:rsid w:val="00FF0F46"/>
    <w:rsid w:val="00FF1229"/>
    <w:rsid w:val="00FF129E"/>
    <w:rsid w:val="00FF12D3"/>
    <w:rsid w:val="00FF1332"/>
    <w:rsid w:val="00FF1402"/>
    <w:rsid w:val="00FF14ED"/>
    <w:rsid w:val="00FF17B5"/>
    <w:rsid w:val="00FF1811"/>
    <w:rsid w:val="00FF1910"/>
    <w:rsid w:val="00FF192F"/>
    <w:rsid w:val="00FF1A4E"/>
    <w:rsid w:val="00FF1BF4"/>
    <w:rsid w:val="00FF1C40"/>
    <w:rsid w:val="00FF1CDE"/>
    <w:rsid w:val="00FF1CFA"/>
    <w:rsid w:val="00FF1D4F"/>
    <w:rsid w:val="00FF1D73"/>
    <w:rsid w:val="00FF1E8E"/>
    <w:rsid w:val="00FF1FFE"/>
    <w:rsid w:val="00FF21CD"/>
    <w:rsid w:val="00FF2758"/>
    <w:rsid w:val="00FF29FA"/>
    <w:rsid w:val="00FF31ED"/>
    <w:rsid w:val="00FF3640"/>
    <w:rsid w:val="00FF36BF"/>
    <w:rsid w:val="00FF3799"/>
    <w:rsid w:val="00FF37AD"/>
    <w:rsid w:val="00FF3AF0"/>
    <w:rsid w:val="00FF3E95"/>
    <w:rsid w:val="00FF4290"/>
    <w:rsid w:val="00FF4395"/>
    <w:rsid w:val="00FF4826"/>
    <w:rsid w:val="00FF4959"/>
    <w:rsid w:val="00FF497F"/>
    <w:rsid w:val="00FF4A7E"/>
    <w:rsid w:val="00FF4B3B"/>
    <w:rsid w:val="00FF4E30"/>
    <w:rsid w:val="00FF505E"/>
    <w:rsid w:val="00FF5186"/>
    <w:rsid w:val="00FF52A9"/>
    <w:rsid w:val="00FF52FD"/>
    <w:rsid w:val="00FF534E"/>
    <w:rsid w:val="00FF54C7"/>
    <w:rsid w:val="00FF5733"/>
    <w:rsid w:val="00FF5781"/>
    <w:rsid w:val="00FF5907"/>
    <w:rsid w:val="00FF5B3E"/>
    <w:rsid w:val="00FF5CAE"/>
    <w:rsid w:val="00FF5F30"/>
    <w:rsid w:val="00FF5F63"/>
    <w:rsid w:val="00FF601B"/>
    <w:rsid w:val="00FF65CC"/>
    <w:rsid w:val="00FF67BB"/>
    <w:rsid w:val="00FF6866"/>
    <w:rsid w:val="00FF6997"/>
    <w:rsid w:val="00FF699E"/>
    <w:rsid w:val="00FF69F0"/>
    <w:rsid w:val="00FF6B0C"/>
    <w:rsid w:val="00FF6DBE"/>
    <w:rsid w:val="00FF6DE3"/>
    <w:rsid w:val="00FF6E64"/>
    <w:rsid w:val="00FF7311"/>
    <w:rsid w:val="00FF7345"/>
    <w:rsid w:val="00FF7359"/>
    <w:rsid w:val="00FF76C3"/>
    <w:rsid w:val="00FF76C6"/>
    <w:rsid w:val="00FF78E5"/>
    <w:rsid w:val="00FF7962"/>
    <w:rsid w:val="00FF7BDE"/>
    <w:rsid w:val="00FF7C4F"/>
    <w:rsid w:val="00FF7DF0"/>
    <w:rsid w:val="00FF7FC3"/>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55FF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1FA7"/>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763DD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customStyle="1" w:styleId="Heading3Char">
    <w:name w:val="Heading 3 Char"/>
    <w:basedOn w:val="DefaultParagraphFont"/>
    <w:link w:val="Heading3"/>
    <w:semiHidden/>
    <w:rsid w:val="00763DDD"/>
    <w:rPr>
      <w:rFonts w:asciiTheme="majorHAnsi" w:eastAsiaTheme="majorEastAsia" w:hAnsiTheme="majorHAnsi" w:cstheme="majorBidi"/>
      <w:b/>
      <w:bCs/>
      <w:color w:val="4F81BD" w:themeColor="accent1"/>
      <w:sz w:val="24"/>
      <w:szCs w:val="24"/>
    </w:rPr>
  </w:style>
  <w:style w:type="character" w:styleId="Emphasis">
    <w:name w:val="Emphasis"/>
    <w:basedOn w:val="DefaultParagraphFont"/>
    <w:qFormat/>
    <w:locked/>
    <w:rsid w:val="00551653"/>
    <w:rPr>
      <w:i/>
      <w:iCs/>
    </w:rPr>
  </w:style>
  <w:style w:type="character" w:customStyle="1" w:styleId="gmaildefault">
    <w:name w:val="gmail_default"/>
    <w:basedOn w:val="DefaultParagraphFont"/>
    <w:rsid w:val="00B71E7B"/>
  </w:style>
  <w:style w:type="paragraph" w:styleId="NormalWeb">
    <w:name w:val="Normal (Web)"/>
    <w:basedOn w:val="Normal"/>
    <w:uiPriority w:val="99"/>
    <w:unhideWhenUsed/>
    <w:rsid w:val="00F60C4D"/>
    <w:pPr>
      <w:spacing w:before="100" w:beforeAutospacing="1" w:after="100" w:afterAutospacing="1"/>
    </w:pPr>
  </w:style>
  <w:style w:type="character" w:customStyle="1" w:styleId="ui-provider">
    <w:name w:val="ui-provider"/>
    <w:basedOn w:val="DefaultParagraphFont"/>
    <w:rsid w:val="00B55046"/>
  </w:style>
  <w:style w:type="character" w:customStyle="1" w:styleId="il">
    <w:name w:val="il"/>
    <w:basedOn w:val="DefaultParagraphFont"/>
    <w:rsid w:val="00CD2CCC"/>
  </w:style>
  <w:style w:type="paragraph" w:styleId="HTMLPreformatted">
    <w:name w:val="HTML Preformatted"/>
    <w:basedOn w:val="Normal"/>
    <w:link w:val="HTMLPreformattedChar"/>
    <w:uiPriority w:val="99"/>
    <w:unhideWhenUsed/>
    <w:rsid w:val="00136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136963"/>
    <w:rPr>
      <w:rFonts w:ascii="Courier New" w:hAnsi="Courier New" w:cs="Courier New"/>
      <w:sz w:val="20"/>
      <w:szCs w:val="20"/>
    </w:rPr>
  </w:style>
  <w:style w:type="paragraph" w:customStyle="1" w:styleId="TableParagraph">
    <w:name w:val="Table Paragraph"/>
    <w:basedOn w:val="Normal"/>
    <w:uiPriority w:val="1"/>
    <w:qFormat/>
    <w:rsid w:val="00136963"/>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136963"/>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136963"/>
    <w:rPr>
      <w:rFonts w:ascii="Microsoft Sans Serif" w:eastAsia="Microsoft Sans Serif" w:hAnsi="Microsoft Sans Serif" w:cs="Microsoft Sans Serif"/>
      <w:sz w:val="17"/>
      <w:szCs w:val="1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1FA7"/>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763DD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customStyle="1" w:styleId="Heading3Char">
    <w:name w:val="Heading 3 Char"/>
    <w:basedOn w:val="DefaultParagraphFont"/>
    <w:link w:val="Heading3"/>
    <w:semiHidden/>
    <w:rsid w:val="00763DDD"/>
    <w:rPr>
      <w:rFonts w:asciiTheme="majorHAnsi" w:eastAsiaTheme="majorEastAsia" w:hAnsiTheme="majorHAnsi" w:cstheme="majorBidi"/>
      <w:b/>
      <w:bCs/>
      <w:color w:val="4F81BD" w:themeColor="accent1"/>
      <w:sz w:val="24"/>
      <w:szCs w:val="24"/>
    </w:rPr>
  </w:style>
  <w:style w:type="character" w:styleId="Emphasis">
    <w:name w:val="Emphasis"/>
    <w:basedOn w:val="DefaultParagraphFont"/>
    <w:qFormat/>
    <w:locked/>
    <w:rsid w:val="00551653"/>
    <w:rPr>
      <w:i/>
      <w:iCs/>
    </w:rPr>
  </w:style>
  <w:style w:type="character" w:customStyle="1" w:styleId="gmaildefault">
    <w:name w:val="gmail_default"/>
    <w:basedOn w:val="DefaultParagraphFont"/>
    <w:rsid w:val="00B71E7B"/>
  </w:style>
  <w:style w:type="paragraph" w:styleId="NormalWeb">
    <w:name w:val="Normal (Web)"/>
    <w:basedOn w:val="Normal"/>
    <w:uiPriority w:val="99"/>
    <w:unhideWhenUsed/>
    <w:rsid w:val="00F60C4D"/>
    <w:pPr>
      <w:spacing w:before="100" w:beforeAutospacing="1" w:after="100" w:afterAutospacing="1"/>
    </w:pPr>
  </w:style>
  <w:style w:type="character" w:customStyle="1" w:styleId="ui-provider">
    <w:name w:val="ui-provider"/>
    <w:basedOn w:val="DefaultParagraphFont"/>
    <w:rsid w:val="00B55046"/>
  </w:style>
  <w:style w:type="character" w:customStyle="1" w:styleId="il">
    <w:name w:val="il"/>
    <w:basedOn w:val="DefaultParagraphFont"/>
    <w:rsid w:val="00CD2CCC"/>
  </w:style>
  <w:style w:type="paragraph" w:styleId="HTMLPreformatted">
    <w:name w:val="HTML Preformatted"/>
    <w:basedOn w:val="Normal"/>
    <w:link w:val="HTMLPreformattedChar"/>
    <w:uiPriority w:val="99"/>
    <w:unhideWhenUsed/>
    <w:rsid w:val="00136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136963"/>
    <w:rPr>
      <w:rFonts w:ascii="Courier New" w:hAnsi="Courier New" w:cs="Courier New"/>
      <w:sz w:val="20"/>
      <w:szCs w:val="20"/>
    </w:rPr>
  </w:style>
  <w:style w:type="paragraph" w:customStyle="1" w:styleId="TableParagraph">
    <w:name w:val="Table Paragraph"/>
    <w:basedOn w:val="Normal"/>
    <w:uiPriority w:val="1"/>
    <w:qFormat/>
    <w:rsid w:val="00136963"/>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136963"/>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136963"/>
    <w:rPr>
      <w:rFonts w:ascii="Microsoft Sans Serif" w:eastAsia="Microsoft Sans Serif" w:hAnsi="Microsoft Sans Serif" w:cs="Microsoft Sans Serif"/>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06482">
      <w:bodyDiv w:val="1"/>
      <w:marLeft w:val="0"/>
      <w:marRight w:val="0"/>
      <w:marTop w:val="0"/>
      <w:marBottom w:val="0"/>
      <w:divBdr>
        <w:top w:val="none" w:sz="0" w:space="0" w:color="auto"/>
        <w:left w:val="none" w:sz="0" w:space="0" w:color="auto"/>
        <w:bottom w:val="none" w:sz="0" w:space="0" w:color="auto"/>
        <w:right w:val="none" w:sz="0" w:space="0" w:color="auto"/>
      </w:divBdr>
    </w:div>
    <w:div w:id="14694600">
      <w:bodyDiv w:val="1"/>
      <w:marLeft w:val="0"/>
      <w:marRight w:val="0"/>
      <w:marTop w:val="0"/>
      <w:marBottom w:val="0"/>
      <w:divBdr>
        <w:top w:val="none" w:sz="0" w:space="0" w:color="auto"/>
        <w:left w:val="none" w:sz="0" w:space="0" w:color="auto"/>
        <w:bottom w:val="none" w:sz="0" w:space="0" w:color="auto"/>
        <w:right w:val="none" w:sz="0" w:space="0" w:color="auto"/>
      </w:divBdr>
    </w:div>
    <w:div w:id="35544006">
      <w:bodyDiv w:val="1"/>
      <w:marLeft w:val="0"/>
      <w:marRight w:val="0"/>
      <w:marTop w:val="0"/>
      <w:marBottom w:val="0"/>
      <w:divBdr>
        <w:top w:val="none" w:sz="0" w:space="0" w:color="auto"/>
        <w:left w:val="none" w:sz="0" w:space="0" w:color="auto"/>
        <w:bottom w:val="none" w:sz="0" w:space="0" w:color="auto"/>
        <w:right w:val="none" w:sz="0" w:space="0" w:color="auto"/>
      </w:divBdr>
    </w:div>
    <w:div w:id="71434868">
      <w:bodyDiv w:val="1"/>
      <w:marLeft w:val="0"/>
      <w:marRight w:val="0"/>
      <w:marTop w:val="0"/>
      <w:marBottom w:val="0"/>
      <w:divBdr>
        <w:top w:val="none" w:sz="0" w:space="0" w:color="auto"/>
        <w:left w:val="none" w:sz="0" w:space="0" w:color="auto"/>
        <w:bottom w:val="none" w:sz="0" w:space="0" w:color="auto"/>
        <w:right w:val="none" w:sz="0" w:space="0" w:color="auto"/>
      </w:divBdr>
    </w:div>
    <w:div w:id="74135263">
      <w:bodyDiv w:val="1"/>
      <w:marLeft w:val="0"/>
      <w:marRight w:val="0"/>
      <w:marTop w:val="0"/>
      <w:marBottom w:val="0"/>
      <w:divBdr>
        <w:top w:val="none" w:sz="0" w:space="0" w:color="auto"/>
        <w:left w:val="none" w:sz="0" w:space="0" w:color="auto"/>
        <w:bottom w:val="none" w:sz="0" w:space="0" w:color="auto"/>
        <w:right w:val="none" w:sz="0" w:space="0" w:color="auto"/>
      </w:divBdr>
    </w:div>
    <w:div w:id="85998799">
      <w:bodyDiv w:val="1"/>
      <w:marLeft w:val="0"/>
      <w:marRight w:val="0"/>
      <w:marTop w:val="0"/>
      <w:marBottom w:val="0"/>
      <w:divBdr>
        <w:top w:val="none" w:sz="0" w:space="0" w:color="auto"/>
        <w:left w:val="none" w:sz="0" w:space="0" w:color="auto"/>
        <w:bottom w:val="none" w:sz="0" w:space="0" w:color="auto"/>
        <w:right w:val="none" w:sz="0" w:space="0" w:color="auto"/>
      </w:divBdr>
    </w:div>
    <w:div w:id="86462161">
      <w:bodyDiv w:val="1"/>
      <w:marLeft w:val="0"/>
      <w:marRight w:val="0"/>
      <w:marTop w:val="0"/>
      <w:marBottom w:val="0"/>
      <w:divBdr>
        <w:top w:val="none" w:sz="0" w:space="0" w:color="auto"/>
        <w:left w:val="none" w:sz="0" w:space="0" w:color="auto"/>
        <w:bottom w:val="none" w:sz="0" w:space="0" w:color="auto"/>
        <w:right w:val="none" w:sz="0" w:space="0" w:color="auto"/>
      </w:divBdr>
    </w:div>
    <w:div w:id="90786781">
      <w:bodyDiv w:val="1"/>
      <w:marLeft w:val="0"/>
      <w:marRight w:val="0"/>
      <w:marTop w:val="0"/>
      <w:marBottom w:val="0"/>
      <w:divBdr>
        <w:top w:val="none" w:sz="0" w:space="0" w:color="auto"/>
        <w:left w:val="none" w:sz="0" w:space="0" w:color="auto"/>
        <w:bottom w:val="none" w:sz="0" w:space="0" w:color="auto"/>
        <w:right w:val="none" w:sz="0" w:space="0" w:color="auto"/>
      </w:divBdr>
    </w:div>
    <w:div w:id="93861291">
      <w:bodyDiv w:val="1"/>
      <w:marLeft w:val="0"/>
      <w:marRight w:val="0"/>
      <w:marTop w:val="0"/>
      <w:marBottom w:val="0"/>
      <w:divBdr>
        <w:top w:val="none" w:sz="0" w:space="0" w:color="auto"/>
        <w:left w:val="none" w:sz="0" w:space="0" w:color="auto"/>
        <w:bottom w:val="none" w:sz="0" w:space="0" w:color="auto"/>
        <w:right w:val="none" w:sz="0" w:space="0" w:color="auto"/>
      </w:divBdr>
    </w:div>
    <w:div w:id="96829377">
      <w:bodyDiv w:val="1"/>
      <w:marLeft w:val="0"/>
      <w:marRight w:val="0"/>
      <w:marTop w:val="0"/>
      <w:marBottom w:val="0"/>
      <w:divBdr>
        <w:top w:val="none" w:sz="0" w:space="0" w:color="auto"/>
        <w:left w:val="none" w:sz="0" w:space="0" w:color="auto"/>
        <w:bottom w:val="none" w:sz="0" w:space="0" w:color="auto"/>
        <w:right w:val="none" w:sz="0" w:space="0" w:color="auto"/>
      </w:divBdr>
    </w:div>
    <w:div w:id="106852100">
      <w:bodyDiv w:val="1"/>
      <w:marLeft w:val="0"/>
      <w:marRight w:val="0"/>
      <w:marTop w:val="0"/>
      <w:marBottom w:val="0"/>
      <w:divBdr>
        <w:top w:val="none" w:sz="0" w:space="0" w:color="auto"/>
        <w:left w:val="none" w:sz="0" w:space="0" w:color="auto"/>
        <w:bottom w:val="none" w:sz="0" w:space="0" w:color="auto"/>
        <w:right w:val="none" w:sz="0" w:space="0" w:color="auto"/>
      </w:divBdr>
    </w:div>
    <w:div w:id="119610041">
      <w:bodyDiv w:val="1"/>
      <w:marLeft w:val="0"/>
      <w:marRight w:val="0"/>
      <w:marTop w:val="0"/>
      <w:marBottom w:val="0"/>
      <w:divBdr>
        <w:top w:val="none" w:sz="0" w:space="0" w:color="auto"/>
        <w:left w:val="none" w:sz="0" w:space="0" w:color="auto"/>
        <w:bottom w:val="none" w:sz="0" w:space="0" w:color="auto"/>
        <w:right w:val="none" w:sz="0" w:space="0" w:color="auto"/>
      </w:divBdr>
    </w:div>
    <w:div w:id="121191401">
      <w:bodyDiv w:val="1"/>
      <w:marLeft w:val="0"/>
      <w:marRight w:val="0"/>
      <w:marTop w:val="0"/>
      <w:marBottom w:val="0"/>
      <w:divBdr>
        <w:top w:val="none" w:sz="0" w:space="0" w:color="auto"/>
        <w:left w:val="none" w:sz="0" w:space="0" w:color="auto"/>
        <w:bottom w:val="none" w:sz="0" w:space="0" w:color="auto"/>
        <w:right w:val="none" w:sz="0" w:space="0" w:color="auto"/>
      </w:divBdr>
    </w:div>
    <w:div w:id="121585381">
      <w:bodyDiv w:val="1"/>
      <w:marLeft w:val="0"/>
      <w:marRight w:val="0"/>
      <w:marTop w:val="0"/>
      <w:marBottom w:val="0"/>
      <w:divBdr>
        <w:top w:val="none" w:sz="0" w:space="0" w:color="auto"/>
        <w:left w:val="none" w:sz="0" w:space="0" w:color="auto"/>
        <w:bottom w:val="none" w:sz="0" w:space="0" w:color="auto"/>
        <w:right w:val="none" w:sz="0" w:space="0" w:color="auto"/>
      </w:divBdr>
    </w:div>
    <w:div w:id="126775985">
      <w:bodyDiv w:val="1"/>
      <w:marLeft w:val="0"/>
      <w:marRight w:val="0"/>
      <w:marTop w:val="0"/>
      <w:marBottom w:val="0"/>
      <w:divBdr>
        <w:top w:val="none" w:sz="0" w:space="0" w:color="auto"/>
        <w:left w:val="none" w:sz="0" w:space="0" w:color="auto"/>
        <w:bottom w:val="none" w:sz="0" w:space="0" w:color="auto"/>
        <w:right w:val="none" w:sz="0" w:space="0" w:color="auto"/>
      </w:divBdr>
    </w:div>
    <w:div w:id="129054578">
      <w:bodyDiv w:val="1"/>
      <w:marLeft w:val="0"/>
      <w:marRight w:val="0"/>
      <w:marTop w:val="0"/>
      <w:marBottom w:val="0"/>
      <w:divBdr>
        <w:top w:val="none" w:sz="0" w:space="0" w:color="auto"/>
        <w:left w:val="none" w:sz="0" w:space="0" w:color="auto"/>
        <w:bottom w:val="none" w:sz="0" w:space="0" w:color="auto"/>
        <w:right w:val="none" w:sz="0" w:space="0" w:color="auto"/>
      </w:divBdr>
    </w:div>
    <w:div w:id="130834413">
      <w:bodyDiv w:val="1"/>
      <w:marLeft w:val="0"/>
      <w:marRight w:val="0"/>
      <w:marTop w:val="0"/>
      <w:marBottom w:val="0"/>
      <w:divBdr>
        <w:top w:val="none" w:sz="0" w:space="0" w:color="auto"/>
        <w:left w:val="none" w:sz="0" w:space="0" w:color="auto"/>
        <w:bottom w:val="none" w:sz="0" w:space="0" w:color="auto"/>
        <w:right w:val="none" w:sz="0" w:space="0" w:color="auto"/>
      </w:divBdr>
    </w:div>
    <w:div w:id="160121211">
      <w:bodyDiv w:val="1"/>
      <w:marLeft w:val="0"/>
      <w:marRight w:val="0"/>
      <w:marTop w:val="0"/>
      <w:marBottom w:val="0"/>
      <w:divBdr>
        <w:top w:val="none" w:sz="0" w:space="0" w:color="auto"/>
        <w:left w:val="none" w:sz="0" w:space="0" w:color="auto"/>
        <w:bottom w:val="none" w:sz="0" w:space="0" w:color="auto"/>
        <w:right w:val="none" w:sz="0" w:space="0" w:color="auto"/>
      </w:divBdr>
    </w:div>
    <w:div w:id="164129184">
      <w:bodyDiv w:val="1"/>
      <w:marLeft w:val="0"/>
      <w:marRight w:val="0"/>
      <w:marTop w:val="0"/>
      <w:marBottom w:val="0"/>
      <w:divBdr>
        <w:top w:val="none" w:sz="0" w:space="0" w:color="auto"/>
        <w:left w:val="none" w:sz="0" w:space="0" w:color="auto"/>
        <w:bottom w:val="none" w:sz="0" w:space="0" w:color="auto"/>
        <w:right w:val="none" w:sz="0" w:space="0" w:color="auto"/>
      </w:divBdr>
    </w:div>
    <w:div w:id="175272054">
      <w:bodyDiv w:val="1"/>
      <w:marLeft w:val="0"/>
      <w:marRight w:val="0"/>
      <w:marTop w:val="0"/>
      <w:marBottom w:val="0"/>
      <w:divBdr>
        <w:top w:val="none" w:sz="0" w:space="0" w:color="auto"/>
        <w:left w:val="none" w:sz="0" w:space="0" w:color="auto"/>
        <w:bottom w:val="none" w:sz="0" w:space="0" w:color="auto"/>
        <w:right w:val="none" w:sz="0" w:space="0" w:color="auto"/>
      </w:divBdr>
    </w:div>
    <w:div w:id="182286100">
      <w:bodyDiv w:val="1"/>
      <w:marLeft w:val="0"/>
      <w:marRight w:val="0"/>
      <w:marTop w:val="0"/>
      <w:marBottom w:val="0"/>
      <w:divBdr>
        <w:top w:val="none" w:sz="0" w:space="0" w:color="auto"/>
        <w:left w:val="none" w:sz="0" w:space="0" w:color="auto"/>
        <w:bottom w:val="none" w:sz="0" w:space="0" w:color="auto"/>
        <w:right w:val="none" w:sz="0" w:space="0" w:color="auto"/>
      </w:divBdr>
    </w:div>
    <w:div w:id="186993261">
      <w:bodyDiv w:val="1"/>
      <w:marLeft w:val="0"/>
      <w:marRight w:val="0"/>
      <w:marTop w:val="0"/>
      <w:marBottom w:val="0"/>
      <w:divBdr>
        <w:top w:val="none" w:sz="0" w:space="0" w:color="auto"/>
        <w:left w:val="none" w:sz="0" w:space="0" w:color="auto"/>
        <w:bottom w:val="none" w:sz="0" w:space="0" w:color="auto"/>
        <w:right w:val="none" w:sz="0" w:space="0" w:color="auto"/>
      </w:divBdr>
    </w:div>
    <w:div w:id="192504195">
      <w:bodyDiv w:val="1"/>
      <w:marLeft w:val="0"/>
      <w:marRight w:val="0"/>
      <w:marTop w:val="0"/>
      <w:marBottom w:val="0"/>
      <w:divBdr>
        <w:top w:val="none" w:sz="0" w:space="0" w:color="auto"/>
        <w:left w:val="none" w:sz="0" w:space="0" w:color="auto"/>
        <w:bottom w:val="none" w:sz="0" w:space="0" w:color="auto"/>
        <w:right w:val="none" w:sz="0" w:space="0" w:color="auto"/>
      </w:divBdr>
    </w:div>
    <w:div w:id="195312413">
      <w:bodyDiv w:val="1"/>
      <w:marLeft w:val="0"/>
      <w:marRight w:val="0"/>
      <w:marTop w:val="0"/>
      <w:marBottom w:val="0"/>
      <w:divBdr>
        <w:top w:val="none" w:sz="0" w:space="0" w:color="auto"/>
        <w:left w:val="none" w:sz="0" w:space="0" w:color="auto"/>
        <w:bottom w:val="none" w:sz="0" w:space="0" w:color="auto"/>
        <w:right w:val="none" w:sz="0" w:space="0" w:color="auto"/>
      </w:divBdr>
    </w:div>
    <w:div w:id="200023183">
      <w:bodyDiv w:val="1"/>
      <w:marLeft w:val="0"/>
      <w:marRight w:val="0"/>
      <w:marTop w:val="0"/>
      <w:marBottom w:val="0"/>
      <w:divBdr>
        <w:top w:val="none" w:sz="0" w:space="0" w:color="auto"/>
        <w:left w:val="none" w:sz="0" w:space="0" w:color="auto"/>
        <w:bottom w:val="none" w:sz="0" w:space="0" w:color="auto"/>
        <w:right w:val="none" w:sz="0" w:space="0" w:color="auto"/>
      </w:divBdr>
    </w:div>
    <w:div w:id="212500225">
      <w:bodyDiv w:val="1"/>
      <w:marLeft w:val="0"/>
      <w:marRight w:val="0"/>
      <w:marTop w:val="0"/>
      <w:marBottom w:val="0"/>
      <w:divBdr>
        <w:top w:val="none" w:sz="0" w:space="0" w:color="auto"/>
        <w:left w:val="none" w:sz="0" w:space="0" w:color="auto"/>
        <w:bottom w:val="none" w:sz="0" w:space="0" w:color="auto"/>
        <w:right w:val="none" w:sz="0" w:space="0" w:color="auto"/>
      </w:divBdr>
    </w:div>
    <w:div w:id="217862221">
      <w:bodyDiv w:val="1"/>
      <w:marLeft w:val="0"/>
      <w:marRight w:val="0"/>
      <w:marTop w:val="0"/>
      <w:marBottom w:val="0"/>
      <w:divBdr>
        <w:top w:val="none" w:sz="0" w:space="0" w:color="auto"/>
        <w:left w:val="none" w:sz="0" w:space="0" w:color="auto"/>
        <w:bottom w:val="none" w:sz="0" w:space="0" w:color="auto"/>
        <w:right w:val="none" w:sz="0" w:space="0" w:color="auto"/>
      </w:divBdr>
    </w:div>
    <w:div w:id="233055307">
      <w:bodyDiv w:val="1"/>
      <w:marLeft w:val="0"/>
      <w:marRight w:val="0"/>
      <w:marTop w:val="0"/>
      <w:marBottom w:val="0"/>
      <w:divBdr>
        <w:top w:val="none" w:sz="0" w:space="0" w:color="auto"/>
        <w:left w:val="none" w:sz="0" w:space="0" w:color="auto"/>
        <w:bottom w:val="none" w:sz="0" w:space="0" w:color="auto"/>
        <w:right w:val="none" w:sz="0" w:space="0" w:color="auto"/>
      </w:divBdr>
    </w:div>
    <w:div w:id="237713271">
      <w:bodyDiv w:val="1"/>
      <w:marLeft w:val="0"/>
      <w:marRight w:val="0"/>
      <w:marTop w:val="0"/>
      <w:marBottom w:val="0"/>
      <w:divBdr>
        <w:top w:val="none" w:sz="0" w:space="0" w:color="auto"/>
        <w:left w:val="none" w:sz="0" w:space="0" w:color="auto"/>
        <w:bottom w:val="none" w:sz="0" w:space="0" w:color="auto"/>
        <w:right w:val="none" w:sz="0" w:space="0" w:color="auto"/>
      </w:divBdr>
    </w:div>
    <w:div w:id="251160568">
      <w:bodyDiv w:val="1"/>
      <w:marLeft w:val="0"/>
      <w:marRight w:val="0"/>
      <w:marTop w:val="0"/>
      <w:marBottom w:val="0"/>
      <w:divBdr>
        <w:top w:val="none" w:sz="0" w:space="0" w:color="auto"/>
        <w:left w:val="none" w:sz="0" w:space="0" w:color="auto"/>
        <w:bottom w:val="none" w:sz="0" w:space="0" w:color="auto"/>
        <w:right w:val="none" w:sz="0" w:space="0" w:color="auto"/>
      </w:divBdr>
    </w:div>
    <w:div w:id="260916087">
      <w:bodyDiv w:val="1"/>
      <w:marLeft w:val="0"/>
      <w:marRight w:val="0"/>
      <w:marTop w:val="0"/>
      <w:marBottom w:val="0"/>
      <w:divBdr>
        <w:top w:val="none" w:sz="0" w:space="0" w:color="auto"/>
        <w:left w:val="none" w:sz="0" w:space="0" w:color="auto"/>
        <w:bottom w:val="none" w:sz="0" w:space="0" w:color="auto"/>
        <w:right w:val="none" w:sz="0" w:space="0" w:color="auto"/>
      </w:divBdr>
    </w:div>
    <w:div w:id="264310452">
      <w:bodyDiv w:val="1"/>
      <w:marLeft w:val="0"/>
      <w:marRight w:val="0"/>
      <w:marTop w:val="0"/>
      <w:marBottom w:val="0"/>
      <w:divBdr>
        <w:top w:val="none" w:sz="0" w:space="0" w:color="auto"/>
        <w:left w:val="none" w:sz="0" w:space="0" w:color="auto"/>
        <w:bottom w:val="none" w:sz="0" w:space="0" w:color="auto"/>
        <w:right w:val="none" w:sz="0" w:space="0" w:color="auto"/>
      </w:divBdr>
    </w:div>
    <w:div w:id="272712206">
      <w:bodyDiv w:val="1"/>
      <w:marLeft w:val="0"/>
      <w:marRight w:val="0"/>
      <w:marTop w:val="0"/>
      <w:marBottom w:val="0"/>
      <w:divBdr>
        <w:top w:val="none" w:sz="0" w:space="0" w:color="auto"/>
        <w:left w:val="none" w:sz="0" w:space="0" w:color="auto"/>
        <w:bottom w:val="none" w:sz="0" w:space="0" w:color="auto"/>
        <w:right w:val="none" w:sz="0" w:space="0" w:color="auto"/>
      </w:divBdr>
    </w:div>
    <w:div w:id="273053811">
      <w:bodyDiv w:val="1"/>
      <w:marLeft w:val="0"/>
      <w:marRight w:val="0"/>
      <w:marTop w:val="0"/>
      <w:marBottom w:val="0"/>
      <w:divBdr>
        <w:top w:val="none" w:sz="0" w:space="0" w:color="auto"/>
        <w:left w:val="none" w:sz="0" w:space="0" w:color="auto"/>
        <w:bottom w:val="none" w:sz="0" w:space="0" w:color="auto"/>
        <w:right w:val="none" w:sz="0" w:space="0" w:color="auto"/>
      </w:divBdr>
    </w:div>
    <w:div w:id="274338077">
      <w:bodyDiv w:val="1"/>
      <w:marLeft w:val="0"/>
      <w:marRight w:val="0"/>
      <w:marTop w:val="0"/>
      <w:marBottom w:val="0"/>
      <w:divBdr>
        <w:top w:val="none" w:sz="0" w:space="0" w:color="auto"/>
        <w:left w:val="none" w:sz="0" w:space="0" w:color="auto"/>
        <w:bottom w:val="none" w:sz="0" w:space="0" w:color="auto"/>
        <w:right w:val="none" w:sz="0" w:space="0" w:color="auto"/>
      </w:divBdr>
    </w:div>
    <w:div w:id="284312652">
      <w:bodyDiv w:val="1"/>
      <w:marLeft w:val="0"/>
      <w:marRight w:val="0"/>
      <w:marTop w:val="0"/>
      <w:marBottom w:val="0"/>
      <w:divBdr>
        <w:top w:val="none" w:sz="0" w:space="0" w:color="auto"/>
        <w:left w:val="none" w:sz="0" w:space="0" w:color="auto"/>
        <w:bottom w:val="none" w:sz="0" w:space="0" w:color="auto"/>
        <w:right w:val="none" w:sz="0" w:space="0" w:color="auto"/>
      </w:divBdr>
    </w:div>
    <w:div w:id="297297267">
      <w:bodyDiv w:val="1"/>
      <w:marLeft w:val="0"/>
      <w:marRight w:val="0"/>
      <w:marTop w:val="0"/>
      <w:marBottom w:val="0"/>
      <w:divBdr>
        <w:top w:val="none" w:sz="0" w:space="0" w:color="auto"/>
        <w:left w:val="none" w:sz="0" w:space="0" w:color="auto"/>
        <w:bottom w:val="none" w:sz="0" w:space="0" w:color="auto"/>
        <w:right w:val="none" w:sz="0" w:space="0" w:color="auto"/>
      </w:divBdr>
    </w:div>
    <w:div w:id="315454766">
      <w:bodyDiv w:val="1"/>
      <w:marLeft w:val="0"/>
      <w:marRight w:val="0"/>
      <w:marTop w:val="0"/>
      <w:marBottom w:val="0"/>
      <w:divBdr>
        <w:top w:val="none" w:sz="0" w:space="0" w:color="auto"/>
        <w:left w:val="none" w:sz="0" w:space="0" w:color="auto"/>
        <w:bottom w:val="none" w:sz="0" w:space="0" w:color="auto"/>
        <w:right w:val="none" w:sz="0" w:space="0" w:color="auto"/>
      </w:divBdr>
    </w:div>
    <w:div w:id="318074798">
      <w:bodyDiv w:val="1"/>
      <w:marLeft w:val="0"/>
      <w:marRight w:val="0"/>
      <w:marTop w:val="0"/>
      <w:marBottom w:val="0"/>
      <w:divBdr>
        <w:top w:val="none" w:sz="0" w:space="0" w:color="auto"/>
        <w:left w:val="none" w:sz="0" w:space="0" w:color="auto"/>
        <w:bottom w:val="none" w:sz="0" w:space="0" w:color="auto"/>
        <w:right w:val="none" w:sz="0" w:space="0" w:color="auto"/>
      </w:divBdr>
    </w:div>
    <w:div w:id="323095814">
      <w:bodyDiv w:val="1"/>
      <w:marLeft w:val="0"/>
      <w:marRight w:val="0"/>
      <w:marTop w:val="0"/>
      <w:marBottom w:val="0"/>
      <w:divBdr>
        <w:top w:val="none" w:sz="0" w:space="0" w:color="auto"/>
        <w:left w:val="none" w:sz="0" w:space="0" w:color="auto"/>
        <w:bottom w:val="none" w:sz="0" w:space="0" w:color="auto"/>
        <w:right w:val="none" w:sz="0" w:space="0" w:color="auto"/>
      </w:divBdr>
    </w:div>
    <w:div w:id="326370330">
      <w:bodyDiv w:val="1"/>
      <w:marLeft w:val="0"/>
      <w:marRight w:val="0"/>
      <w:marTop w:val="0"/>
      <w:marBottom w:val="0"/>
      <w:divBdr>
        <w:top w:val="none" w:sz="0" w:space="0" w:color="auto"/>
        <w:left w:val="none" w:sz="0" w:space="0" w:color="auto"/>
        <w:bottom w:val="none" w:sz="0" w:space="0" w:color="auto"/>
        <w:right w:val="none" w:sz="0" w:space="0" w:color="auto"/>
      </w:divBdr>
    </w:div>
    <w:div w:id="352541035">
      <w:bodyDiv w:val="1"/>
      <w:marLeft w:val="0"/>
      <w:marRight w:val="0"/>
      <w:marTop w:val="0"/>
      <w:marBottom w:val="0"/>
      <w:divBdr>
        <w:top w:val="none" w:sz="0" w:space="0" w:color="auto"/>
        <w:left w:val="none" w:sz="0" w:space="0" w:color="auto"/>
        <w:bottom w:val="none" w:sz="0" w:space="0" w:color="auto"/>
        <w:right w:val="none" w:sz="0" w:space="0" w:color="auto"/>
      </w:divBdr>
    </w:div>
    <w:div w:id="367074541">
      <w:bodyDiv w:val="1"/>
      <w:marLeft w:val="0"/>
      <w:marRight w:val="0"/>
      <w:marTop w:val="0"/>
      <w:marBottom w:val="0"/>
      <w:divBdr>
        <w:top w:val="none" w:sz="0" w:space="0" w:color="auto"/>
        <w:left w:val="none" w:sz="0" w:space="0" w:color="auto"/>
        <w:bottom w:val="none" w:sz="0" w:space="0" w:color="auto"/>
        <w:right w:val="none" w:sz="0" w:space="0" w:color="auto"/>
      </w:divBdr>
    </w:div>
    <w:div w:id="388186675">
      <w:bodyDiv w:val="1"/>
      <w:marLeft w:val="0"/>
      <w:marRight w:val="0"/>
      <w:marTop w:val="0"/>
      <w:marBottom w:val="0"/>
      <w:divBdr>
        <w:top w:val="none" w:sz="0" w:space="0" w:color="auto"/>
        <w:left w:val="none" w:sz="0" w:space="0" w:color="auto"/>
        <w:bottom w:val="none" w:sz="0" w:space="0" w:color="auto"/>
        <w:right w:val="none" w:sz="0" w:space="0" w:color="auto"/>
      </w:divBdr>
    </w:div>
    <w:div w:id="392431310">
      <w:bodyDiv w:val="1"/>
      <w:marLeft w:val="0"/>
      <w:marRight w:val="0"/>
      <w:marTop w:val="0"/>
      <w:marBottom w:val="0"/>
      <w:divBdr>
        <w:top w:val="none" w:sz="0" w:space="0" w:color="auto"/>
        <w:left w:val="none" w:sz="0" w:space="0" w:color="auto"/>
        <w:bottom w:val="none" w:sz="0" w:space="0" w:color="auto"/>
        <w:right w:val="none" w:sz="0" w:space="0" w:color="auto"/>
      </w:divBdr>
    </w:div>
    <w:div w:id="393237179">
      <w:bodyDiv w:val="1"/>
      <w:marLeft w:val="0"/>
      <w:marRight w:val="0"/>
      <w:marTop w:val="0"/>
      <w:marBottom w:val="0"/>
      <w:divBdr>
        <w:top w:val="none" w:sz="0" w:space="0" w:color="auto"/>
        <w:left w:val="none" w:sz="0" w:space="0" w:color="auto"/>
        <w:bottom w:val="none" w:sz="0" w:space="0" w:color="auto"/>
        <w:right w:val="none" w:sz="0" w:space="0" w:color="auto"/>
      </w:divBdr>
    </w:div>
    <w:div w:id="393436869">
      <w:bodyDiv w:val="1"/>
      <w:marLeft w:val="0"/>
      <w:marRight w:val="0"/>
      <w:marTop w:val="0"/>
      <w:marBottom w:val="0"/>
      <w:divBdr>
        <w:top w:val="none" w:sz="0" w:space="0" w:color="auto"/>
        <w:left w:val="none" w:sz="0" w:space="0" w:color="auto"/>
        <w:bottom w:val="none" w:sz="0" w:space="0" w:color="auto"/>
        <w:right w:val="none" w:sz="0" w:space="0" w:color="auto"/>
      </w:divBdr>
    </w:div>
    <w:div w:id="399596747">
      <w:bodyDiv w:val="1"/>
      <w:marLeft w:val="0"/>
      <w:marRight w:val="0"/>
      <w:marTop w:val="0"/>
      <w:marBottom w:val="0"/>
      <w:divBdr>
        <w:top w:val="none" w:sz="0" w:space="0" w:color="auto"/>
        <w:left w:val="none" w:sz="0" w:space="0" w:color="auto"/>
        <w:bottom w:val="none" w:sz="0" w:space="0" w:color="auto"/>
        <w:right w:val="none" w:sz="0" w:space="0" w:color="auto"/>
      </w:divBdr>
    </w:div>
    <w:div w:id="435952555">
      <w:bodyDiv w:val="1"/>
      <w:marLeft w:val="0"/>
      <w:marRight w:val="0"/>
      <w:marTop w:val="0"/>
      <w:marBottom w:val="0"/>
      <w:divBdr>
        <w:top w:val="none" w:sz="0" w:space="0" w:color="auto"/>
        <w:left w:val="none" w:sz="0" w:space="0" w:color="auto"/>
        <w:bottom w:val="none" w:sz="0" w:space="0" w:color="auto"/>
        <w:right w:val="none" w:sz="0" w:space="0" w:color="auto"/>
      </w:divBdr>
    </w:div>
    <w:div w:id="456533874">
      <w:bodyDiv w:val="1"/>
      <w:marLeft w:val="0"/>
      <w:marRight w:val="0"/>
      <w:marTop w:val="0"/>
      <w:marBottom w:val="0"/>
      <w:divBdr>
        <w:top w:val="none" w:sz="0" w:space="0" w:color="auto"/>
        <w:left w:val="none" w:sz="0" w:space="0" w:color="auto"/>
        <w:bottom w:val="none" w:sz="0" w:space="0" w:color="auto"/>
        <w:right w:val="none" w:sz="0" w:space="0" w:color="auto"/>
      </w:divBdr>
    </w:div>
    <w:div w:id="472409739">
      <w:bodyDiv w:val="1"/>
      <w:marLeft w:val="0"/>
      <w:marRight w:val="0"/>
      <w:marTop w:val="0"/>
      <w:marBottom w:val="0"/>
      <w:divBdr>
        <w:top w:val="none" w:sz="0" w:space="0" w:color="auto"/>
        <w:left w:val="none" w:sz="0" w:space="0" w:color="auto"/>
        <w:bottom w:val="none" w:sz="0" w:space="0" w:color="auto"/>
        <w:right w:val="none" w:sz="0" w:space="0" w:color="auto"/>
      </w:divBdr>
    </w:div>
    <w:div w:id="477382581">
      <w:bodyDiv w:val="1"/>
      <w:marLeft w:val="0"/>
      <w:marRight w:val="0"/>
      <w:marTop w:val="0"/>
      <w:marBottom w:val="0"/>
      <w:divBdr>
        <w:top w:val="none" w:sz="0" w:space="0" w:color="auto"/>
        <w:left w:val="none" w:sz="0" w:space="0" w:color="auto"/>
        <w:bottom w:val="none" w:sz="0" w:space="0" w:color="auto"/>
        <w:right w:val="none" w:sz="0" w:space="0" w:color="auto"/>
      </w:divBdr>
    </w:div>
    <w:div w:id="489828592">
      <w:bodyDiv w:val="1"/>
      <w:marLeft w:val="0"/>
      <w:marRight w:val="0"/>
      <w:marTop w:val="0"/>
      <w:marBottom w:val="0"/>
      <w:divBdr>
        <w:top w:val="none" w:sz="0" w:space="0" w:color="auto"/>
        <w:left w:val="none" w:sz="0" w:space="0" w:color="auto"/>
        <w:bottom w:val="none" w:sz="0" w:space="0" w:color="auto"/>
        <w:right w:val="none" w:sz="0" w:space="0" w:color="auto"/>
      </w:divBdr>
    </w:div>
    <w:div w:id="519702903">
      <w:bodyDiv w:val="1"/>
      <w:marLeft w:val="0"/>
      <w:marRight w:val="0"/>
      <w:marTop w:val="0"/>
      <w:marBottom w:val="0"/>
      <w:divBdr>
        <w:top w:val="none" w:sz="0" w:space="0" w:color="auto"/>
        <w:left w:val="none" w:sz="0" w:space="0" w:color="auto"/>
        <w:bottom w:val="none" w:sz="0" w:space="0" w:color="auto"/>
        <w:right w:val="none" w:sz="0" w:space="0" w:color="auto"/>
      </w:divBdr>
    </w:div>
    <w:div w:id="522675162">
      <w:bodyDiv w:val="1"/>
      <w:marLeft w:val="0"/>
      <w:marRight w:val="0"/>
      <w:marTop w:val="0"/>
      <w:marBottom w:val="0"/>
      <w:divBdr>
        <w:top w:val="none" w:sz="0" w:space="0" w:color="auto"/>
        <w:left w:val="none" w:sz="0" w:space="0" w:color="auto"/>
        <w:bottom w:val="none" w:sz="0" w:space="0" w:color="auto"/>
        <w:right w:val="none" w:sz="0" w:space="0" w:color="auto"/>
      </w:divBdr>
    </w:div>
    <w:div w:id="526140733">
      <w:bodyDiv w:val="1"/>
      <w:marLeft w:val="0"/>
      <w:marRight w:val="0"/>
      <w:marTop w:val="0"/>
      <w:marBottom w:val="0"/>
      <w:divBdr>
        <w:top w:val="none" w:sz="0" w:space="0" w:color="auto"/>
        <w:left w:val="none" w:sz="0" w:space="0" w:color="auto"/>
        <w:bottom w:val="none" w:sz="0" w:space="0" w:color="auto"/>
        <w:right w:val="none" w:sz="0" w:space="0" w:color="auto"/>
      </w:divBdr>
    </w:div>
    <w:div w:id="527255869">
      <w:bodyDiv w:val="1"/>
      <w:marLeft w:val="0"/>
      <w:marRight w:val="0"/>
      <w:marTop w:val="0"/>
      <w:marBottom w:val="0"/>
      <w:divBdr>
        <w:top w:val="none" w:sz="0" w:space="0" w:color="auto"/>
        <w:left w:val="none" w:sz="0" w:space="0" w:color="auto"/>
        <w:bottom w:val="none" w:sz="0" w:space="0" w:color="auto"/>
        <w:right w:val="none" w:sz="0" w:space="0" w:color="auto"/>
      </w:divBdr>
    </w:div>
    <w:div w:id="528572716">
      <w:bodyDiv w:val="1"/>
      <w:marLeft w:val="0"/>
      <w:marRight w:val="0"/>
      <w:marTop w:val="0"/>
      <w:marBottom w:val="0"/>
      <w:divBdr>
        <w:top w:val="none" w:sz="0" w:space="0" w:color="auto"/>
        <w:left w:val="none" w:sz="0" w:space="0" w:color="auto"/>
        <w:bottom w:val="none" w:sz="0" w:space="0" w:color="auto"/>
        <w:right w:val="none" w:sz="0" w:space="0" w:color="auto"/>
      </w:divBdr>
    </w:div>
    <w:div w:id="543518232">
      <w:bodyDiv w:val="1"/>
      <w:marLeft w:val="0"/>
      <w:marRight w:val="0"/>
      <w:marTop w:val="0"/>
      <w:marBottom w:val="0"/>
      <w:divBdr>
        <w:top w:val="none" w:sz="0" w:space="0" w:color="auto"/>
        <w:left w:val="none" w:sz="0" w:space="0" w:color="auto"/>
        <w:bottom w:val="none" w:sz="0" w:space="0" w:color="auto"/>
        <w:right w:val="none" w:sz="0" w:space="0" w:color="auto"/>
      </w:divBdr>
    </w:div>
    <w:div w:id="551354611">
      <w:bodyDiv w:val="1"/>
      <w:marLeft w:val="0"/>
      <w:marRight w:val="0"/>
      <w:marTop w:val="0"/>
      <w:marBottom w:val="0"/>
      <w:divBdr>
        <w:top w:val="none" w:sz="0" w:space="0" w:color="auto"/>
        <w:left w:val="none" w:sz="0" w:space="0" w:color="auto"/>
        <w:bottom w:val="none" w:sz="0" w:space="0" w:color="auto"/>
        <w:right w:val="none" w:sz="0" w:space="0" w:color="auto"/>
      </w:divBdr>
    </w:div>
    <w:div w:id="558135456">
      <w:bodyDiv w:val="1"/>
      <w:marLeft w:val="0"/>
      <w:marRight w:val="0"/>
      <w:marTop w:val="0"/>
      <w:marBottom w:val="0"/>
      <w:divBdr>
        <w:top w:val="none" w:sz="0" w:space="0" w:color="auto"/>
        <w:left w:val="none" w:sz="0" w:space="0" w:color="auto"/>
        <w:bottom w:val="none" w:sz="0" w:space="0" w:color="auto"/>
        <w:right w:val="none" w:sz="0" w:space="0" w:color="auto"/>
      </w:divBdr>
    </w:div>
    <w:div w:id="558632136">
      <w:bodyDiv w:val="1"/>
      <w:marLeft w:val="0"/>
      <w:marRight w:val="0"/>
      <w:marTop w:val="0"/>
      <w:marBottom w:val="0"/>
      <w:divBdr>
        <w:top w:val="none" w:sz="0" w:space="0" w:color="auto"/>
        <w:left w:val="none" w:sz="0" w:space="0" w:color="auto"/>
        <w:bottom w:val="none" w:sz="0" w:space="0" w:color="auto"/>
        <w:right w:val="none" w:sz="0" w:space="0" w:color="auto"/>
      </w:divBdr>
    </w:div>
    <w:div w:id="569074135">
      <w:bodyDiv w:val="1"/>
      <w:marLeft w:val="0"/>
      <w:marRight w:val="0"/>
      <w:marTop w:val="0"/>
      <w:marBottom w:val="0"/>
      <w:divBdr>
        <w:top w:val="none" w:sz="0" w:space="0" w:color="auto"/>
        <w:left w:val="none" w:sz="0" w:space="0" w:color="auto"/>
        <w:bottom w:val="none" w:sz="0" w:space="0" w:color="auto"/>
        <w:right w:val="none" w:sz="0" w:space="0" w:color="auto"/>
      </w:divBdr>
    </w:div>
    <w:div w:id="573123719">
      <w:bodyDiv w:val="1"/>
      <w:marLeft w:val="0"/>
      <w:marRight w:val="0"/>
      <w:marTop w:val="0"/>
      <w:marBottom w:val="0"/>
      <w:divBdr>
        <w:top w:val="none" w:sz="0" w:space="0" w:color="auto"/>
        <w:left w:val="none" w:sz="0" w:space="0" w:color="auto"/>
        <w:bottom w:val="none" w:sz="0" w:space="0" w:color="auto"/>
        <w:right w:val="none" w:sz="0" w:space="0" w:color="auto"/>
      </w:divBdr>
    </w:div>
    <w:div w:id="594486222">
      <w:bodyDiv w:val="1"/>
      <w:marLeft w:val="0"/>
      <w:marRight w:val="0"/>
      <w:marTop w:val="0"/>
      <w:marBottom w:val="0"/>
      <w:divBdr>
        <w:top w:val="none" w:sz="0" w:space="0" w:color="auto"/>
        <w:left w:val="none" w:sz="0" w:space="0" w:color="auto"/>
        <w:bottom w:val="none" w:sz="0" w:space="0" w:color="auto"/>
        <w:right w:val="none" w:sz="0" w:space="0" w:color="auto"/>
      </w:divBdr>
    </w:div>
    <w:div w:id="595091263">
      <w:bodyDiv w:val="1"/>
      <w:marLeft w:val="0"/>
      <w:marRight w:val="0"/>
      <w:marTop w:val="0"/>
      <w:marBottom w:val="0"/>
      <w:divBdr>
        <w:top w:val="none" w:sz="0" w:space="0" w:color="auto"/>
        <w:left w:val="none" w:sz="0" w:space="0" w:color="auto"/>
        <w:bottom w:val="none" w:sz="0" w:space="0" w:color="auto"/>
        <w:right w:val="none" w:sz="0" w:space="0" w:color="auto"/>
      </w:divBdr>
    </w:div>
    <w:div w:id="629634357">
      <w:bodyDiv w:val="1"/>
      <w:marLeft w:val="0"/>
      <w:marRight w:val="0"/>
      <w:marTop w:val="0"/>
      <w:marBottom w:val="0"/>
      <w:divBdr>
        <w:top w:val="none" w:sz="0" w:space="0" w:color="auto"/>
        <w:left w:val="none" w:sz="0" w:space="0" w:color="auto"/>
        <w:bottom w:val="none" w:sz="0" w:space="0" w:color="auto"/>
        <w:right w:val="none" w:sz="0" w:space="0" w:color="auto"/>
      </w:divBdr>
    </w:div>
    <w:div w:id="639847321">
      <w:bodyDiv w:val="1"/>
      <w:marLeft w:val="0"/>
      <w:marRight w:val="0"/>
      <w:marTop w:val="0"/>
      <w:marBottom w:val="0"/>
      <w:divBdr>
        <w:top w:val="none" w:sz="0" w:space="0" w:color="auto"/>
        <w:left w:val="none" w:sz="0" w:space="0" w:color="auto"/>
        <w:bottom w:val="none" w:sz="0" w:space="0" w:color="auto"/>
        <w:right w:val="none" w:sz="0" w:space="0" w:color="auto"/>
      </w:divBdr>
    </w:div>
    <w:div w:id="643237646">
      <w:bodyDiv w:val="1"/>
      <w:marLeft w:val="0"/>
      <w:marRight w:val="0"/>
      <w:marTop w:val="0"/>
      <w:marBottom w:val="0"/>
      <w:divBdr>
        <w:top w:val="none" w:sz="0" w:space="0" w:color="auto"/>
        <w:left w:val="none" w:sz="0" w:space="0" w:color="auto"/>
        <w:bottom w:val="none" w:sz="0" w:space="0" w:color="auto"/>
        <w:right w:val="none" w:sz="0" w:space="0" w:color="auto"/>
      </w:divBdr>
    </w:div>
    <w:div w:id="649795519">
      <w:bodyDiv w:val="1"/>
      <w:marLeft w:val="0"/>
      <w:marRight w:val="0"/>
      <w:marTop w:val="0"/>
      <w:marBottom w:val="0"/>
      <w:divBdr>
        <w:top w:val="none" w:sz="0" w:space="0" w:color="auto"/>
        <w:left w:val="none" w:sz="0" w:space="0" w:color="auto"/>
        <w:bottom w:val="none" w:sz="0" w:space="0" w:color="auto"/>
        <w:right w:val="none" w:sz="0" w:space="0" w:color="auto"/>
      </w:divBdr>
    </w:div>
    <w:div w:id="650794155">
      <w:bodyDiv w:val="1"/>
      <w:marLeft w:val="0"/>
      <w:marRight w:val="0"/>
      <w:marTop w:val="0"/>
      <w:marBottom w:val="0"/>
      <w:divBdr>
        <w:top w:val="none" w:sz="0" w:space="0" w:color="auto"/>
        <w:left w:val="none" w:sz="0" w:space="0" w:color="auto"/>
        <w:bottom w:val="none" w:sz="0" w:space="0" w:color="auto"/>
        <w:right w:val="none" w:sz="0" w:space="0" w:color="auto"/>
      </w:divBdr>
    </w:div>
    <w:div w:id="662854246">
      <w:bodyDiv w:val="1"/>
      <w:marLeft w:val="0"/>
      <w:marRight w:val="0"/>
      <w:marTop w:val="0"/>
      <w:marBottom w:val="0"/>
      <w:divBdr>
        <w:top w:val="none" w:sz="0" w:space="0" w:color="auto"/>
        <w:left w:val="none" w:sz="0" w:space="0" w:color="auto"/>
        <w:bottom w:val="none" w:sz="0" w:space="0" w:color="auto"/>
        <w:right w:val="none" w:sz="0" w:space="0" w:color="auto"/>
      </w:divBdr>
    </w:div>
    <w:div w:id="668098880">
      <w:bodyDiv w:val="1"/>
      <w:marLeft w:val="0"/>
      <w:marRight w:val="0"/>
      <w:marTop w:val="0"/>
      <w:marBottom w:val="0"/>
      <w:divBdr>
        <w:top w:val="none" w:sz="0" w:space="0" w:color="auto"/>
        <w:left w:val="none" w:sz="0" w:space="0" w:color="auto"/>
        <w:bottom w:val="none" w:sz="0" w:space="0" w:color="auto"/>
        <w:right w:val="none" w:sz="0" w:space="0" w:color="auto"/>
      </w:divBdr>
    </w:div>
    <w:div w:id="673068887">
      <w:bodyDiv w:val="1"/>
      <w:marLeft w:val="0"/>
      <w:marRight w:val="0"/>
      <w:marTop w:val="0"/>
      <w:marBottom w:val="0"/>
      <w:divBdr>
        <w:top w:val="none" w:sz="0" w:space="0" w:color="auto"/>
        <w:left w:val="none" w:sz="0" w:space="0" w:color="auto"/>
        <w:bottom w:val="none" w:sz="0" w:space="0" w:color="auto"/>
        <w:right w:val="none" w:sz="0" w:space="0" w:color="auto"/>
      </w:divBdr>
    </w:div>
    <w:div w:id="684676241">
      <w:bodyDiv w:val="1"/>
      <w:marLeft w:val="0"/>
      <w:marRight w:val="0"/>
      <w:marTop w:val="0"/>
      <w:marBottom w:val="0"/>
      <w:divBdr>
        <w:top w:val="none" w:sz="0" w:space="0" w:color="auto"/>
        <w:left w:val="none" w:sz="0" w:space="0" w:color="auto"/>
        <w:bottom w:val="none" w:sz="0" w:space="0" w:color="auto"/>
        <w:right w:val="none" w:sz="0" w:space="0" w:color="auto"/>
      </w:divBdr>
    </w:div>
    <w:div w:id="686181455">
      <w:bodyDiv w:val="1"/>
      <w:marLeft w:val="0"/>
      <w:marRight w:val="0"/>
      <w:marTop w:val="0"/>
      <w:marBottom w:val="0"/>
      <w:divBdr>
        <w:top w:val="none" w:sz="0" w:space="0" w:color="auto"/>
        <w:left w:val="none" w:sz="0" w:space="0" w:color="auto"/>
        <w:bottom w:val="none" w:sz="0" w:space="0" w:color="auto"/>
        <w:right w:val="none" w:sz="0" w:space="0" w:color="auto"/>
      </w:divBdr>
    </w:div>
    <w:div w:id="692611025">
      <w:bodyDiv w:val="1"/>
      <w:marLeft w:val="0"/>
      <w:marRight w:val="0"/>
      <w:marTop w:val="0"/>
      <w:marBottom w:val="0"/>
      <w:divBdr>
        <w:top w:val="none" w:sz="0" w:space="0" w:color="auto"/>
        <w:left w:val="none" w:sz="0" w:space="0" w:color="auto"/>
        <w:bottom w:val="none" w:sz="0" w:space="0" w:color="auto"/>
        <w:right w:val="none" w:sz="0" w:space="0" w:color="auto"/>
      </w:divBdr>
    </w:div>
    <w:div w:id="698121440">
      <w:bodyDiv w:val="1"/>
      <w:marLeft w:val="0"/>
      <w:marRight w:val="0"/>
      <w:marTop w:val="0"/>
      <w:marBottom w:val="0"/>
      <w:divBdr>
        <w:top w:val="none" w:sz="0" w:space="0" w:color="auto"/>
        <w:left w:val="none" w:sz="0" w:space="0" w:color="auto"/>
        <w:bottom w:val="none" w:sz="0" w:space="0" w:color="auto"/>
        <w:right w:val="none" w:sz="0" w:space="0" w:color="auto"/>
      </w:divBdr>
    </w:div>
    <w:div w:id="709843449">
      <w:bodyDiv w:val="1"/>
      <w:marLeft w:val="0"/>
      <w:marRight w:val="0"/>
      <w:marTop w:val="0"/>
      <w:marBottom w:val="0"/>
      <w:divBdr>
        <w:top w:val="none" w:sz="0" w:space="0" w:color="auto"/>
        <w:left w:val="none" w:sz="0" w:space="0" w:color="auto"/>
        <w:bottom w:val="none" w:sz="0" w:space="0" w:color="auto"/>
        <w:right w:val="none" w:sz="0" w:space="0" w:color="auto"/>
      </w:divBdr>
    </w:div>
    <w:div w:id="728772680">
      <w:bodyDiv w:val="1"/>
      <w:marLeft w:val="0"/>
      <w:marRight w:val="0"/>
      <w:marTop w:val="0"/>
      <w:marBottom w:val="0"/>
      <w:divBdr>
        <w:top w:val="none" w:sz="0" w:space="0" w:color="auto"/>
        <w:left w:val="none" w:sz="0" w:space="0" w:color="auto"/>
        <w:bottom w:val="none" w:sz="0" w:space="0" w:color="auto"/>
        <w:right w:val="none" w:sz="0" w:space="0" w:color="auto"/>
      </w:divBdr>
    </w:div>
    <w:div w:id="731192868">
      <w:bodyDiv w:val="1"/>
      <w:marLeft w:val="0"/>
      <w:marRight w:val="0"/>
      <w:marTop w:val="0"/>
      <w:marBottom w:val="0"/>
      <w:divBdr>
        <w:top w:val="none" w:sz="0" w:space="0" w:color="auto"/>
        <w:left w:val="none" w:sz="0" w:space="0" w:color="auto"/>
        <w:bottom w:val="none" w:sz="0" w:space="0" w:color="auto"/>
        <w:right w:val="none" w:sz="0" w:space="0" w:color="auto"/>
      </w:divBdr>
    </w:div>
    <w:div w:id="769547990">
      <w:bodyDiv w:val="1"/>
      <w:marLeft w:val="0"/>
      <w:marRight w:val="0"/>
      <w:marTop w:val="0"/>
      <w:marBottom w:val="0"/>
      <w:divBdr>
        <w:top w:val="none" w:sz="0" w:space="0" w:color="auto"/>
        <w:left w:val="none" w:sz="0" w:space="0" w:color="auto"/>
        <w:bottom w:val="none" w:sz="0" w:space="0" w:color="auto"/>
        <w:right w:val="none" w:sz="0" w:space="0" w:color="auto"/>
      </w:divBdr>
    </w:div>
    <w:div w:id="778716871">
      <w:bodyDiv w:val="1"/>
      <w:marLeft w:val="0"/>
      <w:marRight w:val="0"/>
      <w:marTop w:val="0"/>
      <w:marBottom w:val="0"/>
      <w:divBdr>
        <w:top w:val="none" w:sz="0" w:space="0" w:color="auto"/>
        <w:left w:val="none" w:sz="0" w:space="0" w:color="auto"/>
        <w:bottom w:val="none" w:sz="0" w:space="0" w:color="auto"/>
        <w:right w:val="none" w:sz="0" w:space="0" w:color="auto"/>
      </w:divBdr>
    </w:div>
    <w:div w:id="778722474">
      <w:bodyDiv w:val="1"/>
      <w:marLeft w:val="0"/>
      <w:marRight w:val="0"/>
      <w:marTop w:val="0"/>
      <w:marBottom w:val="0"/>
      <w:divBdr>
        <w:top w:val="none" w:sz="0" w:space="0" w:color="auto"/>
        <w:left w:val="none" w:sz="0" w:space="0" w:color="auto"/>
        <w:bottom w:val="none" w:sz="0" w:space="0" w:color="auto"/>
        <w:right w:val="none" w:sz="0" w:space="0" w:color="auto"/>
      </w:divBdr>
    </w:div>
    <w:div w:id="783040102">
      <w:bodyDiv w:val="1"/>
      <w:marLeft w:val="0"/>
      <w:marRight w:val="0"/>
      <w:marTop w:val="0"/>
      <w:marBottom w:val="0"/>
      <w:divBdr>
        <w:top w:val="none" w:sz="0" w:space="0" w:color="auto"/>
        <w:left w:val="none" w:sz="0" w:space="0" w:color="auto"/>
        <w:bottom w:val="none" w:sz="0" w:space="0" w:color="auto"/>
        <w:right w:val="none" w:sz="0" w:space="0" w:color="auto"/>
      </w:divBdr>
    </w:div>
    <w:div w:id="789589060">
      <w:bodyDiv w:val="1"/>
      <w:marLeft w:val="0"/>
      <w:marRight w:val="0"/>
      <w:marTop w:val="0"/>
      <w:marBottom w:val="0"/>
      <w:divBdr>
        <w:top w:val="none" w:sz="0" w:space="0" w:color="auto"/>
        <w:left w:val="none" w:sz="0" w:space="0" w:color="auto"/>
        <w:bottom w:val="none" w:sz="0" w:space="0" w:color="auto"/>
        <w:right w:val="none" w:sz="0" w:space="0" w:color="auto"/>
      </w:divBdr>
    </w:div>
    <w:div w:id="793063874">
      <w:bodyDiv w:val="1"/>
      <w:marLeft w:val="0"/>
      <w:marRight w:val="0"/>
      <w:marTop w:val="0"/>
      <w:marBottom w:val="0"/>
      <w:divBdr>
        <w:top w:val="none" w:sz="0" w:space="0" w:color="auto"/>
        <w:left w:val="none" w:sz="0" w:space="0" w:color="auto"/>
        <w:bottom w:val="none" w:sz="0" w:space="0" w:color="auto"/>
        <w:right w:val="none" w:sz="0" w:space="0" w:color="auto"/>
      </w:divBdr>
    </w:div>
    <w:div w:id="810367752">
      <w:bodyDiv w:val="1"/>
      <w:marLeft w:val="0"/>
      <w:marRight w:val="0"/>
      <w:marTop w:val="0"/>
      <w:marBottom w:val="0"/>
      <w:divBdr>
        <w:top w:val="none" w:sz="0" w:space="0" w:color="auto"/>
        <w:left w:val="none" w:sz="0" w:space="0" w:color="auto"/>
        <w:bottom w:val="none" w:sz="0" w:space="0" w:color="auto"/>
        <w:right w:val="none" w:sz="0" w:space="0" w:color="auto"/>
      </w:divBdr>
    </w:div>
    <w:div w:id="819420588">
      <w:bodyDiv w:val="1"/>
      <w:marLeft w:val="0"/>
      <w:marRight w:val="0"/>
      <w:marTop w:val="0"/>
      <w:marBottom w:val="0"/>
      <w:divBdr>
        <w:top w:val="none" w:sz="0" w:space="0" w:color="auto"/>
        <w:left w:val="none" w:sz="0" w:space="0" w:color="auto"/>
        <w:bottom w:val="none" w:sz="0" w:space="0" w:color="auto"/>
        <w:right w:val="none" w:sz="0" w:space="0" w:color="auto"/>
      </w:divBdr>
    </w:div>
    <w:div w:id="827401865">
      <w:bodyDiv w:val="1"/>
      <w:marLeft w:val="0"/>
      <w:marRight w:val="0"/>
      <w:marTop w:val="0"/>
      <w:marBottom w:val="0"/>
      <w:divBdr>
        <w:top w:val="none" w:sz="0" w:space="0" w:color="auto"/>
        <w:left w:val="none" w:sz="0" w:space="0" w:color="auto"/>
        <w:bottom w:val="none" w:sz="0" w:space="0" w:color="auto"/>
        <w:right w:val="none" w:sz="0" w:space="0" w:color="auto"/>
      </w:divBdr>
    </w:div>
    <w:div w:id="831675960">
      <w:bodyDiv w:val="1"/>
      <w:marLeft w:val="0"/>
      <w:marRight w:val="0"/>
      <w:marTop w:val="0"/>
      <w:marBottom w:val="0"/>
      <w:divBdr>
        <w:top w:val="none" w:sz="0" w:space="0" w:color="auto"/>
        <w:left w:val="none" w:sz="0" w:space="0" w:color="auto"/>
        <w:bottom w:val="none" w:sz="0" w:space="0" w:color="auto"/>
        <w:right w:val="none" w:sz="0" w:space="0" w:color="auto"/>
      </w:divBdr>
    </w:div>
    <w:div w:id="838347775">
      <w:bodyDiv w:val="1"/>
      <w:marLeft w:val="0"/>
      <w:marRight w:val="0"/>
      <w:marTop w:val="0"/>
      <w:marBottom w:val="0"/>
      <w:divBdr>
        <w:top w:val="none" w:sz="0" w:space="0" w:color="auto"/>
        <w:left w:val="none" w:sz="0" w:space="0" w:color="auto"/>
        <w:bottom w:val="none" w:sz="0" w:space="0" w:color="auto"/>
        <w:right w:val="none" w:sz="0" w:space="0" w:color="auto"/>
      </w:divBdr>
    </w:div>
    <w:div w:id="840240623">
      <w:bodyDiv w:val="1"/>
      <w:marLeft w:val="0"/>
      <w:marRight w:val="0"/>
      <w:marTop w:val="0"/>
      <w:marBottom w:val="0"/>
      <w:divBdr>
        <w:top w:val="none" w:sz="0" w:space="0" w:color="auto"/>
        <w:left w:val="none" w:sz="0" w:space="0" w:color="auto"/>
        <w:bottom w:val="none" w:sz="0" w:space="0" w:color="auto"/>
        <w:right w:val="none" w:sz="0" w:space="0" w:color="auto"/>
      </w:divBdr>
    </w:div>
    <w:div w:id="845828198">
      <w:bodyDiv w:val="1"/>
      <w:marLeft w:val="0"/>
      <w:marRight w:val="0"/>
      <w:marTop w:val="0"/>
      <w:marBottom w:val="0"/>
      <w:divBdr>
        <w:top w:val="none" w:sz="0" w:space="0" w:color="auto"/>
        <w:left w:val="none" w:sz="0" w:space="0" w:color="auto"/>
        <w:bottom w:val="none" w:sz="0" w:space="0" w:color="auto"/>
        <w:right w:val="none" w:sz="0" w:space="0" w:color="auto"/>
      </w:divBdr>
    </w:div>
    <w:div w:id="845830855">
      <w:bodyDiv w:val="1"/>
      <w:marLeft w:val="0"/>
      <w:marRight w:val="0"/>
      <w:marTop w:val="0"/>
      <w:marBottom w:val="0"/>
      <w:divBdr>
        <w:top w:val="none" w:sz="0" w:space="0" w:color="auto"/>
        <w:left w:val="none" w:sz="0" w:space="0" w:color="auto"/>
        <w:bottom w:val="none" w:sz="0" w:space="0" w:color="auto"/>
        <w:right w:val="none" w:sz="0" w:space="0" w:color="auto"/>
      </w:divBdr>
    </w:div>
    <w:div w:id="860507898">
      <w:bodyDiv w:val="1"/>
      <w:marLeft w:val="0"/>
      <w:marRight w:val="0"/>
      <w:marTop w:val="0"/>
      <w:marBottom w:val="0"/>
      <w:divBdr>
        <w:top w:val="none" w:sz="0" w:space="0" w:color="auto"/>
        <w:left w:val="none" w:sz="0" w:space="0" w:color="auto"/>
        <w:bottom w:val="none" w:sz="0" w:space="0" w:color="auto"/>
        <w:right w:val="none" w:sz="0" w:space="0" w:color="auto"/>
      </w:divBdr>
    </w:div>
    <w:div w:id="865749983">
      <w:bodyDiv w:val="1"/>
      <w:marLeft w:val="0"/>
      <w:marRight w:val="0"/>
      <w:marTop w:val="0"/>
      <w:marBottom w:val="0"/>
      <w:divBdr>
        <w:top w:val="none" w:sz="0" w:space="0" w:color="auto"/>
        <w:left w:val="none" w:sz="0" w:space="0" w:color="auto"/>
        <w:bottom w:val="none" w:sz="0" w:space="0" w:color="auto"/>
        <w:right w:val="none" w:sz="0" w:space="0" w:color="auto"/>
      </w:divBdr>
    </w:div>
    <w:div w:id="886837272">
      <w:bodyDiv w:val="1"/>
      <w:marLeft w:val="0"/>
      <w:marRight w:val="0"/>
      <w:marTop w:val="0"/>
      <w:marBottom w:val="0"/>
      <w:divBdr>
        <w:top w:val="none" w:sz="0" w:space="0" w:color="auto"/>
        <w:left w:val="none" w:sz="0" w:space="0" w:color="auto"/>
        <w:bottom w:val="none" w:sz="0" w:space="0" w:color="auto"/>
        <w:right w:val="none" w:sz="0" w:space="0" w:color="auto"/>
      </w:divBdr>
    </w:div>
    <w:div w:id="887644357">
      <w:bodyDiv w:val="1"/>
      <w:marLeft w:val="0"/>
      <w:marRight w:val="0"/>
      <w:marTop w:val="0"/>
      <w:marBottom w:val="0"/>
      <w:divBdr>
        <w:top w:val="none" w:sz="0" w:space="0" w:color="auto"/>
        <w:left w:val="none" w:sz="0" w:space="0" w:color="auto"/>
        <w:bottom w:val="none" w:sz="0" w:space="0" w:color="auto"/>
        <w:right w:val="none" w:sz="0" w:space="0" w:color="auto"/>
      </w:divBdr>
    </w:div>
    <w:div w:id="891886032">
      <w:bodyDiv w:val="1"/>
      <w:marLeft w:val="0"/>
      <w:marRight w:val="0"/>
      <w:marTop w:val="0"/>
      <w:marBottom w:val="0"/>
      <w:divBdr>
        <w:top w:val="none" w:sz="0" w:space="0" w:color="auto"/>
        <w:left w:val="none" w:sz="0" w:space="0" w:color="auto"/>
        <w:bottom w:val="none" w:sz="0" w:space="0" w:color="auto"/>
        <w:right w:val="none" w:sz="0" w:space="0" w:color="auto"/>
      </w:divBdr>
    </w:div>
    <w:div w:id="914707869">
      <w:bodyDiv w:val="1"/>
      <w:marLeft w:val="0"/>
      <w:marRight w:val="0"/>
      <w:marTop w:val="0"/>
      <w:marBottom w:val="0"/>
      <w:divBdr>
        <w:top w:val="none" w:sz="0" w:space="0" w:color="auto"/>
        <w:left w:val="none" w:sz="0" w:space="0" w:color="auto"/>
        <w:bottom w:val="none" w:sz="0" w:space="0" w:color="auto"/>
        <w:right w:val="none" w:sz="0" w:space="0" w:color="auto"/>
      </w:divBdr>
    </w:div>
    <w:div w:id="916284552">
      <w:bodyDiv w:val="1"/>
      <w:marLeft w:val="0"/>
      <w:marRight w:val="0"/>
      <w:marTop w:val="0"/>
      <w:marBottom w:val="0"/>
      <w:divBdr>
        <w:top w:val="none" w:sz="0" w:space="0" w:color="auto"/>
        <w:left w:val="none" w:sz="0" w:space="0" w:color="auto"/>
        <w:bottom w:val="none" w:sz="0" w:space="0" w:color="auto"/>
        <w:right w:val="none" w:sz="0" w:space="0" w:color="auto"/>
      </w:divBdr>
    </w:div>
    <w:div w:id="946276104">
      <w:bodyDiv w:val="1"/>
      <w:marLeft w:val="0"/>
      <w:marRight w:val="0"/>
      <w:marTop w:val="0"/>
      <w:marBottom w:val="0"/>
      <w:divBdr>
        <w:top w:val="none" w:sz="0" w:space="0" w:color="auto"/>
        <w:left w:val="none" w:sz="0" w:space="0" w:color="auto"/>
        <w:bottom w:val="none" w:sz="0" w:space="0" w:color="auto"/>
        <w:right w:val="none" w:sz="0" w:space="0" w:color="auto"/>
      </w:divBdr>
    </w:div>
    <w:div w:id="949049945">
      <w:bodyDiv w:val="1"/>
      <w:marLeft w:val="0"/>
      <w:marRight w:val="0"/>
      <w:marTop w:val="0"/>
      <w:marBottom w:val="0"/>
      <w:divBdr>
        <w:top w:val="none" w:sz="0" w:space="0" w:color="auto"/>
        <w:left w:val="none" w:sz="0" w:space="0" w:color="auto"/>
        <w:bottom w:val="none" w:sz="0" w:space="0" w:color="auto"/>
        <w:right w:val="none" w:sz="0" w:space="0" w:color="auto"/>
      </w:divBdr>
    </w:div>
    <w:div w:id="949050294">
      <w:bodyDiv w:val="1"/>
      <w:marLeft w:val="0"/>
      <w:marRight w:val="0"/>
      <w:marTop w:val="0"/>
      <w:marBottom w:val="0"/>
      <w:divBdr>
        <w:top w:val="none" w:sz="0" w:space="0" w:color="auto"/>
        <w:left w:val="none" w:sz="0" w:space="0" w:color="auto"/>
        <w:bottom w:val="none" w:sz="0" w:space="0" w:color="auto"/>
        <w:right w:val="none" w:sz="0" w:space="0" w:color="auto"/>
      </w:divBdr>
    </w:div>
    <w:div w:id="960958967">
      <w:bodyDiv w:val="1"/>
      <w:marLeft w:val="0"/>
      <w:marRight w:val="0"/>
      <w:marTop w:val="0"/>
      <w:marBottom w:val="0"/>
      <w:divBdr>
        <w:top w:val="none" w:sz="0" w:space="0" w:color="auto"/>
        <w:left w:val="none" w:sz="0" w:space="0" w:color="auto"/>
        <w:bottom w:val="none" w:sz="0" w:space="0" w:color="auto"/>
        <w:right w:val="none" w:sz="0" w:space="0" w:color="auto"/>
      </w:divBdr>
    </w:div>
    <w:div w:id="966929288">
      <w:bodyDiv w:val="1"/>
      <w:marLeft w:val="0"/>
      <w:marRight w:val="0"/>
      <w:marTop w:val="0"/>
      <w:marBottom w:val="0"/>
      <w:divBdr>
        <w:top w:val="none" w:sz="0" w:space="0" w:color="auto"/>
        <w:left w:val="none" w:sz="0" w:space="0" w:color="auto"/>
        <w:bottom w:val="none" w:sz="0" w:space="0" w:color="auto"/>
        <w:right w:val="none" w:sz="0" w:space="0" w:color="auto"/>
      </w:divBdr>
    </w:div>
    <w:div w:id="972834230">
      <w:bodyDiv w:val="1"/>
      <w:marLeft w:val="0"/>
      <w:marRight w:val="0"/>
      <w:marTop w:val="0"/>
      <w:marBottom w:val="0"/>
      <w:divBdr>
        <w:top w:val="none" w:sz="0" w:space="0" w:color="auto"/>
        <w:left w:val="none" w:sz="0" w:space="0" w:color="auto"/>
        <w:bottom w:val="none" w:sz="0" w:space="0" w:color="auto"/>
        <w:right w:val="none" w:sz="0" w:space="0" w:color="auto"/>
      </w:divBdr>
    </w:div>
    <w:div w:id="986712316">
      <w:bodyDiv w:val="1"/>
      <w:marLeft w:val="0"/>
      <w:marRight w:val="0"/>
      <w:marTop w:val="0"/>
      <w:marBottom w:val="0"/>
      <w:divBdr>
        <w:top w:val="none" w:sz="0" w:space="0" w:color="auto"/>
        <w:left w:val="none" w:sz="0" w:space="0" w:color="auto"/>
        <w:bottom w:val="none" w:sz="0" w:space="0" w:color="auto"/>
        <w:right w:val="none" w:sz="0" w:space="0" w:color="auto"/>
      </w:divBdr>
    </w:div>
    <w:div w:id="987321240">
      <w:bodyDiv w:val="1"/>
      <w:marLeft w:val="0"/>
      <w:marRight w:val="0"/>
      <w:marTop w:val="0"/>
      <w:marBottom w:val="0"/>
      <w:divBdr>
        <w:top w:val="none" w:sz="0" w:space="0" w:color="auto"/>
        <w:left w:val="none" w:sz="0" w:space="0" w:color="auto"/>
        <w:bottom w:val="none" w:sz="0" w:space="0" w:color="auto"/>
        <w:right w:val="none" w:sz="0" w:space="0" w:color="auto"/>
      </w:divBdr>
    </w:div>
    <w:div w:id="993534610">
      <w:bodyDiv w:val="1"/>
      <w:marLeft w:val="0"/>
      <w:marRight w:val="0"/>
      <w:marTop w:val="0"/>
      <w:marBottom w:val="0"/>
      <w:divBdr>
        <w:top w:val="none" w:sz="0" w:space="0" w:color="auto"/>
        <w:left w:val="none" w:sz="0" w:space="0" w:color="auto"/>
        <w:bottom w:val="none" w:sz="0" w:space="0" w:color="auto"/>
        <w:right w:val="none" w:sz="0" w:space="0" w:color="auto"/>
      </w:divBdr>
    </w:div>
    <w:div w:id="994266234">
      <w:bodyDiv w:val="1"/>
      <w:marLeft w:val="0"/>
      <w:marRight w:val="0"/>
      <w:marTop w:val="0"/>
      <w:marBottom w:val="0"/>
      <w:divBdr>
        <w:top w:val="none" w:sz="0" w:space="0" w:color="auto"/>
        <w:left w:val="none" w:sz="0" w:space="0" w:color="auto"/>
        <w:bottom w:val="none" w:sz="0" w:space="0" w:color="auto"/>
        <w:right w:val="none" w:sz="0" w:space="0" w:color="auto"/>
      </w:divBdr>
    </w:div>
    <w:div w:id="999308863">
      <w:bodyDiv w:val="1"/>
      <w:marLeft w:val="0"/>
      <w:marRight w:val="0"/>
      <w:marTop w:val="0"/>
      <w:marBottom w:val="0"/>
      <w:divBdr>
        <w:top w:val="none" w:sz="0" w:space="0" w:color="auto"/>
        <w:left w:val="none" w:sz="0" w:space="0" w:color="auto"/>
        <w:bottom w:val="none" w:sz="0" w:space="0" w:color="auto"/>
        <w:right w:val="none" w:sz="0" w:space="0" w:color="auto"/>
      </w:divBdr>
    </w:div>
    <w:div w:id="1010524189">
      <w:bodyDiv w:val="1"/>
      <w:marLeft w:val="0"/>
      <w:marRight w:val="0"/>
      <w:marTop w:val="0"/>
      <w:marBottom w:val="0"/>
      <w:divBdr>
        <w:top w:val="none" w:sz="0" w:space="0" w:color="auto"/>
        <w:left w:val="none" w:sz="0" w:space="0" w:color="auto"/>
        <w:bottom w:val="none" w:sz="0" w:space="0" w:color="auto"/>
        <w:right w:val="none" w:sz="0" w:space="0" w:color="auto"/>
      </w:divBdr>
    </w:div>
    <w:div w:id="1011374403">
      <w:bodyDiv w:val="1"/>
      <w:marLeft w:val="0"/>
      <w:marRight w:val="0"/>
      <w:marTop w:val="0"/>
      <w:marBottom w:val="0"/>
      <w:divBdr>
        <w:top w:val="none" w:sz="0" w:space="0" w:color="auto"/>
        <w:left w:val="none" w:sz="0" w:space="0" w:color="auto"/>
        <w:bottom w:val="none" w:sz="0" w:space="0" w:color="auto"/>
        <w:right w:val="none" w:sz="0" w:space="0" w:color="auto"/>
      </w:divBdr>
    </w:div>
    <w:div w:id="1019821510">
      <w:bodyDiv w:val="1"/>
      <w:marLeft w:val="0"/>
      <w:marRight w:val="0"/>
      <w:marTop w:val="0"/>
      <w:marBottom w:val="0"/>
      <w:divBdr>
        <w:top w:val="none" w:sz="0" w:space="0" w:color="auto"/>
        <w:left w:val="none" w:sz="0" w:space="0" w:color="auto"/>
        <w:bottom w:val="none" w:sz="0" w:space="0" w:color="auto"/>
        <w:right w:val="none" w:sz="0" w:space="0" w:color="auto"/>
      </w:divBdr>
    </w:div>
    <w:div w:id="1021391694">
      <w:bodyDiv w:val="1"/>
      <w:marLeft w:val="0"/>
      <w:marRight w:val="0"/>
      <w:marTop w:val="0"/>
      <w:marBottom w:val="0"/>
      <w:divBdr>
        <w:top w:val="none" w:sz="0" w:space="0" w:color="auto"/>
        <w:left w:val="none" w:sz="0" w:space="0" w:color="auto"/>
        <w:bottom w:val="none" w:sz="0" w:space="0" w:color="auto"/>
        <w:right w:val="none" w:sz="0" w:space="0" w:color="auto"/>
      </w:divBdr>
    </w:div>
    <w:div w:id="1024601058">
      <w:bodyDiv w:val="1"/>
      <w:marLeft w:val="0"/>
      <w:marRight w:val="0"/>
      <w:marTop w:val="0"/>
      <w:marBottom w:val="0"/>
      <w:divBdr>
        <w:top w:val="none" w:sz="0" w:space="0" w:color="auto"/>
        <w:left w:val="none" w:sz="0" w:space="0" w:color="auto"/>
        <w:bottom w:val="none" w:sz="0" w:space="0" w:color="auto"/>
        <w:right w:val="none" w:sz="0" w:space="0" w:color="auto"/>
      </w:divBdr>
    </w:div>
    <w:div w:id="1025442767">
      <w:bodyDiv w:val="1"/>
      <w:marLeft w:val="0"/>
      <w:marRight w:val="0"/>
      <w:marTop w:val="0"/>
      <w:marBottom w:val="0"/>
      <w:divBdr>
        <w:top w:val="none" w:sz="0" w:space="0" w:color="auto"/>
        <w:left w:val="none" w:sz="0" w:space="0" w:color="auto"/>
        <w:bottom w:val="none" w:sz="0" w:space="0" w:color="auto"/>
        <w:right w:val="none" w:sz="0" w:space="0" w:color="auto"/>
      </w:divBdr>
    </w:div>
    <w:div w:id="1031109441">
      <w:bodyDiv w:val="1"/>
      <w:marLeft w:val="0"/>
      <w:marRight w:val="0"/>
      <w:marTop w:val="0"/>
      <w:marBottom w:val="0"/>
      <w:divBdr>
        <w:top w:val="none" w:sz="0" w:space="0" w:color="auto"/>
        <w:left w:val="none" w:sz="0" w:space="0" w:color="auto"/>
        <w:bottom w:val="none" w:sz="0" w:space="0" w:color="auto"/>
        <w:right w:val="none" w:sz="0" w:space="0" w:color="auto"/>
      </w:divBdr>
    </w:div>
    <w:div w:id="1037005880">
      <w:bodyDiv w:val="1"/>
      <w:marLeft w:val="0"/>
      <w:marRight w:val="0"/>
      <w:marTop w:val="0"/>
      <w:marBottom w:val="0"/>
      <w:divBdr>
        <w:top w:val="none" w:sz="0" w:space="0" w:color="auto"/>
        <w:left w:val="none" w:sz="0" w:space="0" w:color="auto"/>
        <w:bottom w:val="none" w:sz="0" w:space="0" w:color="auto"/>
        <w:right w:val="none" w:sz="0" w:space="0" w:color="auto"/>
      </w:divBdr>
    </w:div>
    <w:div w:id="1041133811">
      <w:bodyDiv w:val="1"/>
      <w:marLeft w:val="0"/>
      <w:marRight w:val="0"/>
      <w:marTop w:val="0"/>
      <w:marBottom w:val="0"/>
      <w:divBdr>
        <w:top w:val="none" w:sz="0" w:space="0" w:color="auto"/>
        <w:left w:val="none" w:sz="0" w:space="0" w:color="auto"/>
        <w:bottom w:val="none" w:sz="0" w:space="0" w:color="auto"/>
        <w:right w:val="none" w:sz="0" w:space="0" w:color="auto"/>
      </w:divBdr>
    </w:div>
    <w:div w:id="1043167774">
      <w:bodyDiv w:val="1"/>
      <w:marLeft w:val="0"/>
      <w:marRight w:val="0"/>
      <w:marTop w:val="0"/>
      <w:marBottom w:val="0"/>
      <w:divBdr>
        <w:top w:val="none" w:sz="0" w:space="0" w:color="auto"/>
        <w:left w:val="none" w:sz="0" w:space="0" w:color="auto"/>
        <w:bottom w:val="none" w:sz="0" w:space="0" w:color="auto"/>
        <w:right w:val="none" w:sz="0" w:space="0" w:color="auto"/>
      </w:divBdr>
    </w:div>
    <w:div w:id="1059285287">
      <w:bodyDiv w:val="1"/>
      <w:marLeft w:val="0"/>
      <w:marRight w:val="0"/>
      <w:marTop w:val="0"/>
      <w:marBottom w:val="0"/>
      <w:divBdr>
        <w:top w:val="none" w:sz="0" w:space="0" w:color="auto"/>
        <w:left w:val="none" w:sz="0" w:space="0" w:color="auto"/>
        <w:bottom w:val="none" w:sz="0" w:space="0" w:color="auto"/>
        <w:right w:val="none" w:sz="0" w:space="0" w:color="auto"/>
      </w:divBdr>
    </w:div>
    <w:div w:id="1069964219">
      <w:bodyDiv w:val="1"/>
      <w:marLeft w:val="0"/>
      <w:marRight w:val="0"/>
      <w:marTop w:val="0"/>
      <w:marBottom w:val="0"/>
      <w:divBdr>
        <w:top w:val="none" w:sz="0" w:space="0" w:color="auto"/>
        <w:left w:val="none" w:sz="0" w:space="0" w:color="auto"/>
        <w:bottom w:val="none" w:sz="0" w:space="0" w:color="auto"/>
        <w:right w:val="none" w:sz="0" w:space="0" w:color="auto"/>
      </w:divBdr>
    </w:div>
    <w:div w:id="1077748339">
      <w:bodyDiv w:val="1"/>
      <w:marLeft w:val="0"/>
      <w:marRight w:val="0"/>
      <w:marTop w:val="0"/>
      <w:marBottom w:val="0"/>
      <w:divBdr>
        <w:top w:val="none" w:sz="0" w:space="0" w:color="auto"/>
        <w:left w:val="none" w:sz="0" w:space="0" w:color="auto"/>
        <w:bottom w:val="none" w:sz="0" w:space="0" w:color="auto"/>
        <w:right w:val="none" w:sz="0" w:space="0" w:color="auto"/>
      </w:divBdr>
    </w:div>
    <w:div w:id="1103302427">
      <w:bodyDiv w:val="1"/>
      <w:marLeft w:val="0"/>
      <w:marRight w:val="0"/>
      <w:marTop w:val="0"/>
      <w:marBottom w:val="0"/>
      <w:divBdr>
        <w:top w:val="none" w:sz="0" w:space="0" w:color="auto"/>
        <w:left w:val="none" w:sz="0" w:space="0" w:color="auto"/>
        <w:bottom w:val="none" w:sz="0" w:space="0" w:color="auto"/>
        <w:right w:val="none" w:sz="0" w:space="0" w:color="auto"/>
      </w:divBdr>
    </w:div>
    <w:div w:id="1130826419">
      <w:bodyDiv w:val="1"/>
      <w:marLeft w:val="0"/>
      <w:marRight w:val="0"/>
      <w:marTop w:val="0"/>
      <w:marBottom w:val="0"/>
      <w:divBdr>
        <w:top w:val="none" w:sz="0" w:space="0" w:color="auto"/>
        <w:left w:val="none" w:sz="0" w:space="0" w:color="auto"/>
        <w:bottom w:val="none" w:sz="0" w:space="0" w:color="auto"/>
        <w:right w:val="none" w:sz="0" w:space="0" w:color="auto"/>
      </w:divBdr>
    </w:div>
    <w:div w:id="1136290385">
      <w:bodyDiv w:val="1"/>
      <w:marLeft w:val="0"/>
      <w:marRight w:val="0"/>
      <w:marTop w:val="0"/>
      <w:marBottom w:val="0"/>
      <w:divBdr>
        <w:top w:val="none" w:sz="0" w:space="0" w:color="auto"/>
        <w:left w:val="none" w:sz="0" w:space="0" w:color="auto"/>
        <w:bottom w:val="none" w:sz="0" w:space="0" w:color="auto"/>
        <w:right w:val="none" w:sz="0" w:space="0" w:color="auto"/>
      </w:divBdr>
    </w:div>
    <w:div w:id="1138720549">
      <w:bodyDiv w:val="1"/>
      <w:marLeft w:val="0"/>
      <w:marRight w:val="0"/>
      <w:marTop w:val="0"/>
      <w:marBottom w:val="0"/>
      <w:divBdr>
        <w:top w:val="none" w:sz="0" w:space="0" w:color="auto"/>
        <w:left w:val="none" w:sz="0" w:space="0" w:color="auto"/>
        <w:bottom w:val="none" w:sz="0" w:space="0" w:color="auto"/>
        <w:right w:val="none" w:sz="0" w:space="0" w:color="auto"/>
      </w:divBdr>
    </w:div>
    <w:div w:id="1149446183">
      <w:bodyDiv w:val="1"/>
      <w:marLeft w:val="0"/>
      <w:marRight w:val="0"/>
      <w:marTop w:val="0"/>
      <w:marBottom w:val="0"/>
      <w:divBdr>
        <w:top w:val="none" w:sz="0" w:space="0" w:color="auto"/>
        <w:left w:val="none" w:sz="0" w:space="0" w:color="auto"/>
        <w:bottom w:val="none" w:sz="0" w:space="0" w:color="auto"/>
        <w:right w:val="none" w:sz="0" w:space="0" w:color="auto"/>
      </w:divBdr>
    </w:div>
    <w:div w:id="1153983089">
      <w:bodyDiv w:val="1"/>
      <w:marLeft w:val="0"/>
      <w:marRight w:val="0"/>
      <w:marTop w:val="0"/>
      <w:marBottom w:val="0"/>
      <w:divBdr>
        <w:top w:val="none" w:sz="0" w:space="0" w:color="auto"/>
        <w:left w:val="none" w:sz="0" w:space="0" w:color="auto"/>
        <w:bottom w:val="none" w:sz="0" w:space="0" w:color="auto"/>
        <w:right w:val="none" w:sz="0" w:space="0" w:color="auto"/>
      </w:divBdr>
    </w:div>
    <w:div w:id="1163737315">
      <w:bodyDiv w:val="1"/>
      <w:marLeft w:val="0"/>
      <w:marRight w:val="0"/>
      <w:marTop w:val="0"/>
      <w:marBottom w:val="0"/>
      <w:divBdr>
        <w:top w:val="none" w:sz="0" w:space="0" w:color="auto"/>
        <w:left w:val="none" w:sz="0" w:space="0" w:color="auto"/>
        <w:bottom w:val="none" w:sz="0" w:space="0" w:color="auto"/>
        <w:right w:val="none" w:sz="0" w:space="0" w:color="auto"/>
      </w:divBdr>
    </w:div>
    <w:div w:id="1176503316">
      <w:bodyDiv w:val="1"/>
      <w:marLeft w:val="0"/>
      <w:marRight w:val="0"/>
      <w:marTop w:val="0"/>
      <w:marBottom w:val="0"/>
      <w:divBdr>
        <w:top w:val="none" w:sz="0" w:space="0" w:color="auto"/>
        <w:left w:val="none" w:sz="0" w:space="0" w:color="auto"/>
        <w:bottom w:val="none" w:sz="0" w:space="0" w:color="auto"/>
        <w:right w:val="none" w:sz="0" w:space="0" w:color="auto"/>
      </w:divBdr>
    </w:div>
    <w:div w:id="1218590879">
      <w:bodyDiv w:val="1"/>
      <w:marLeft w:val="0"/>
      <w:marRight w:val="0"/>
      <w:marTop w:val="0"/>
      <w:marBottom w:val="0"/>
      <w:divBdr>
        <w:top w:val="none" w:sz="0" w:space="0" w:color="auto"/>
        <w:left w:val="none" w:sz="0" w:space="0" w:color="auto"/>
        <w:bottom w:val="none" w:sz="0" w:space="0" w:color="auto"/>
        <w:right w:val="none" w:sz="0" w:space="0" w:color="auto"/>
      </w:divBdr>
    </w:div>
    <w:div w:id="1221404995">
      <w:bodyDiv w:val="1"/>
      <w:marLeft w:val="0"/>
      <w:marRight w:val="0"/>
      <w:marTop w:val="0"/>
      <w:marBottom w:val="0"/>
      <w:divBdr>
        <w:top w:val="none" w:sz="0" w:space="0" w:color="auto"/>
        <w:left w:val="none" w:sz="0" w:space="0" w:color="auto"/>
        <w:bottom w:val="none" w:sz="0" w:space="0" w:color="auto"/>
        <w:right w:val="none" w:sz="0" w:space="0" w:color="auto"/>
      </w:divBdr>
    </w:div>
    <w:div w:id="1235582230">
      <w:bodyDiv w:val="1"/>
      <w:marLeft w:val="0"/>
      <w:marRight w:val="0"/>
      <w:marTop w:val="0"/>
      <w:marBottom w:val="0"/>
      <w:divBdr>
        <w:top w:val="none" w:sz="0" w:space="0" w:color="auto"/>
        <w:left w:val="none" w:sz="0" w:space="0" w:color="auto"/>
        <w:bottom w:val="none" w:sz="0" w:space="0" w:color="auto"/>
        <w:right w:val="none" w:sz="0" w:space="0" w:color="auto"/>
      </w:divBdr>
    </w:div>
    <w:div w:id="1242521732">
      <w:bodyDiv w:val="1"/>
      <w:marLeft w:val="0"/>
      <w:marRight w:val="0"/>
      <w:marTop w:val="0"/>
      <w:marBottom w:val="0"/>
      <w:divBdr>
        <w:top w:val="none" w:sz="0" w:space="0" w:color="auto"/>
        <w:left w:val="none" w:sz="0" w:space="0" w:color="auto"/>
        <w:bottom w:val="none" w:sz="0" w:space="0" w:color="auto"/>
        <w:right w:val="none" w:sz="0" w:space="0" w:color="auto"/>
      </w:divBdr>
    </w:div>
    <w:div w:id="1244872077">
      <w:bodyDiv w:val="1"/>
      <w:marLeft w:val="0"/>
      <w:marRight w:val="0"/>
      <w:marTop w:val="0"/>
      <w:marBottom w:val="0"/>
      <w:divBdr>
        <w:top w:val="none" w:sz="0" w:space="0" w:color="auto"/>
        <w:left w:val="none" w:sz="0" w:space="0" w:color="auto"/>
        <w:bottom w:val="none" w:sz="0" w:space="0" w:color="auto"/>
        <w:right w:val="none" w:sz="0" w:space="0" w:color="auto"/>
      </w:divBdr>
    </w:div>
    <w:div w:id="1249460288">
      <w:bodyDiv w:val="1"/>
      <w:marLeft w:val="0"/>
      <w:marRight w:val="0"/>
      <w:marTop w:val="0"/>
      <w:marBottom w:val="0"/>
      <w:divBdr>
        <w:top w:val="none" w:sz="0" w:space="0" w:color="auto"/>
        <w:left w:val="none" w:sz="0" w:space="0" w:color="auto"/>
        <w:bottom w:val="none" w:sz="0" w:space="0" w:color="auto"/>
        <w:right w:val="none" w:sz="0" w:space="0" w:color="auto"/>
      </w:divBdr>
    </w:div>
    <w:div w:id="1251351608">
      <w:bodyDiv w:val="1"/>
      <w:marLeft w:val="0"/>
      <w:marRight w:val="0"/>
      <w:marTop w:val="0"/>
      <w:marBottom w:val="0"/>
      <w:divBdr>
        <w:top w:val="none" w:sz="0" w:space="0" w:color="auto"/>
        <w:left w:val="none" w:sz="0" w:space="0" w:color="auto"/>
        <w:bottom w:val="none" w:sz="0" w:space="0" w:color="auto"/>
        <w:right w:val="none" w:sz="0" w:space="0" w:color="auto"/>
      </w:divBdr>
    </w:div>
    <w:div w:id="1269312369">
      <w:bodyDiv w:val="1"/>
      <w:marLeft w:val="0"/>
      <w:marRight w:val="0"/>
      <w:marTop w:val="0"/>
      <w:marBottom w:val="0"/>
      <w:divBdr>
        <w:top w:val="none" w:sz="0" w:space="0" w:color="auto"/>
        <w:left w:val="none" w:sz="0" w:space="0" w:color="auto"/>
        <w:bottom w:val="none" w:sz="0" w:space="0" w:color="auto"/>
        <w:right w:val="none" w:sz="0" w:space="0" w:color="auto"/>
      </w:divBdr>
    </w:div>
    <w:div w:id="1272319387">
      <w:bodyDiv w:val="1"/>
      <w:marLeft w:val="0"/>
      <w:marRight w:val="0"/>
      <w:marTop w:val="0"/>
      <w:marBottom w:val="0"/>
      <w:divBdr>
        <w:top w:val="none" w:sz="0" w:space="0" w:color="auto"/>
        <w:left w:val="none" w:sz="0" w:space="0" w:color="auto"/>
        <w:bottom w:val="none" w:sz="0" w:space="0" w:color="auto"/>
        <w:right w:val="none" w:sz="0" w:space="0" w:color="auto"/>
      </w:divBdr>
    </w:div>
    <w:div w:id="1281181706">
      <w:bodyDiv w:val="1"/>
      <w:marLeft w:val="0"/>
      <w:marRight w:val="0"/>
      <w:marTop w:val="0"/>
      <w:marBottom w:val="0"/>
      <w:divBdr>
        <w:top w:val="none" w:sz="0" w:space="0" w:color="auto"/>
        <w:left w:val="none" w:sz="0" w:space="0" w:color="auto"/>
        <w:bottom w:val="none" w:sz="0" w:space="0" w:color="auto"/>
        <w:right w:val="none" w:sz="0" w:space="0" w:color="auto"/>
      </w:divBdr>
    </w:div>
    <w:div w:id="1284535077">
      <w:bodyDiv w:val="1"/>
      <w:marLeft w:val="0"/>
      <w:marRight w:val="0"/>
      <w:marTop w:val="0"/>
      <w:marBottom w:val="0"/>
      <w:divBdr>
        <w:top w:val="none" w:sz="0" w:space="0" w:color="auto"/>
        <w:left w:val="none" w:sz="0" w:space="0" w:color="auto"/>
        <w:bottom w:val="none" w:sz="0" w:space="0" w:color="auto"/>
        <w:right w:val="none" w:sz="0" w:space="0" w:color="auto"/>
      </w:divBdr>
    </w:div>
    <w:div w:id="1294751466">
      <w:bodyDiv w:val="1"/>
      <w:marLeft w:val="0"/>
      <w:marRight w:val="0"/>
      <w:marTop w:val="0"/>
      <w:marBottom w:val="0"/>
      <w:divBdr>
        <w:top w:val="none" w:sz="0" w:space="0" w:color="auto"/>
        <w:left w:val="none" w:sz="0" w:space="0" w:color="auto"/>
        <w:bottom w:val="none" w:sz="0" w:space="0" w:color="auto"/>
        <w:right w:val="none" w:sz="0" w:space="0" w:color="auto"/>
      </w:divBdr>
    </w:div>
    <w:div w:id="1296718957">
      <w:bodyDiv w:val="1"/>
      <w:marLeft w:val="0"/>
      <w:marRight w:val="0"/>
      <w:marTop w:val="0"/>
      <w:marBottom w:val="0"/>
      <w:divBdr>
        <w:top w:val="none" w:sz="0" w:space="0" w:color="auto"/>
        <w:left w:val="none" w:sz="0" w:space="0" w:color="auto"/>
        <w:bottom w:val="none" w:sz="0" w:space="0" w:color="auto"/>
        <w:right w:val="none" w:sz="0" w:space="0" w:color="auto"/>
      </w:divBdr>
    </w:div>
    <w:div w:id="1301492600">
      <w:bodyDiv w:val="1"/>
      <w:marLeft w:val="0"/>
      <w:marRight w:val="0"/>
      <w:marTop w:val="0"/>
      <w:marBottom w:val="0"/>
      <w:divBdr>
        <w:top w:val="none" w:sz="0" w:space="0" w:color="auto"/>
        <w:left w:val="none" w:sz="0" w:space="0" w:color="auto"/>
        <w:bottom w:val="none" w:sz="0" w:space="0" w:color="auto"/>
        <w:right w:val="none" w:sz="0" w:space="0" w:color="auto"/>
      </w:divBdr>
    </w:div>
    <w:div w:id="1306162664">
      <w:bodyDiv w:val="1"/>
      <w:marLeft w:val="0"/>
      <w:marRight w:val="0"/>
      <w:marTop w:val="0"/>
      <w:marBottom w:val="0"/>
      <w:divBdr>
        <w:top w:val="none" w:sz="0" w:space="0" w:color="auto"/>
        <w:left w:val="none" w:sz="0" w:space="0" w:color="auto"/>
        <w:bottom w:val="none" w:sz="0" w:space="0" w:color="auto"/>
        <w:right w:val="none" w:sz="0" w:space="0" w:color="auto"/>
      </w:divBdr>
    </w:div>
    <w:div w:id="1307855039">
      <w:bodyDiv w:val="1"/>
      <w:marLeft w:val="0"/>
      <w:marRight w:val="0"/>
      <w:marTop w:val="0"/>
      <w:marBottom w:val="0"/>
      <w:divBdr>
        <w:top w:val="none" w:sz="0" w:space="0" w:color="auto"/>
        <w:left w:val="none" w:sz="0" w:space="0" w:color="auto"/>
        <w:bottom w:val="none" w:sz="0" w:space="0" w:color="auto"/>
        <w:right w:val="none" w:sz="0" w:space="0" w:color="auto"/>
      </w:divBdr>
    </w:div>
    <w:div w:id="1314481378">
      <w:bodyDiv w:val="1"/>
      <w:marLeft w:val="0"/>
      <w:marRight w:val="0"/>
      <w:marTop w:val="0"/>
      <w:marBottom w:val="0"/>
      <w:divBdr>
        <w:top w:val="none" w:sz="0" w:space="0" w:color="auto"/>
        <w:left w:val="none" w:sz="0" w:space="0" w:color="auto"/>
        <w:bottom w:val="none" w:sz="0" w:space="0" w:color="auto"/>
        <w:right w:val="none" w:sz="0" w:space="0" w:color="auto"/>
      </w:divBdr>
    </w:div>
    <w:div w:id="1317147209">
      <w:bodyDiv w:val="1"/>
      <w:marLeft w:val="0"/>
      <w:marRight w:val="0"/>
      <w:marTop w:val="0"/>
      <w:marBottom w:val="0"/>
      <w:divBdr>
        <w:top w:val="none" w:sz="0" w:space="0" w:color="auto"/>
        <w:left w:val="none" w:sz="0" w:space="0" w:color="auto"/>
        <w:bottom w:val="none" w:sz="0" w:space="0" w:color="auto"/>
        <w:right w:val="none" w:sz="0" w:space="0" w:color="auto"/>
      </w:divBdr>
    </w:div>
    <w:div w:id="1330330746">
      <w:bodyDiv w:val="1"/>
      <w:marLeft w:val="0"/>
      <w:marRight w:val="0"/>
      <w:marTop w:val="0"/>
      <w:marBottom w:val="0"/>
      <w:divBdr>
        <w:top w:val="none" w:sz="0" w:space="0" w:color="auto"/>
        <w:left w:val="none" w:sz="0" w:space="0" w:color="auto"/>
        <w:bottom w:val="none" w:sz="0" w:space="0" w:color="auto"/>
        <w:right w:val="none" w:sz="0" w:space="0" w:color="auto"/>
      </w:divBdr>
    </w:div>
    <w:div w:id="1335300229">
      <w:bodyDiv w:val="1"/>
      <w:marLeft w:val="0"/>
      <w:marRight w:val="0"/>
      <w:marTop w:val="0"/>
      <w:marBottom w:val="0"/>
      <w:divBdr>
        <w:top w:val="none" w:sz="0" w:space="0" w:color="auto"/>
        <w:left w:val="none" w:sz="0" w:space="0" w:color="auto"/>
        <w:bottom w:val="none" w:sz="0" w:space="0" w:color="auto"/>
        <w:right w:val="none" w:sz="0" w:space="0" w:color="auto"/>
      </w:divBdr>
    </w:div>
    <w:div w:id="1342660591">
      <w:bodyDiv w:val="1"/>
      <w:marLeft w:val="0"/>
      <w:marRight w:val="0"/>
      <w:marTop w:val="0"/>
      <w:marBottom w:val="0"/>
      <w:divBdr>
        <w:top w:val="none" w:sz="0" w:space="0" w:color="auto"/>
        <w:left w:val="none" w:sz="0" w:space="0" w:color="auto"/>
        <w:bottom w:val="none" w:sz="0" w:space="0" w:color="auto"/>
        <w:right w:val="none" w:sz="0" w:space="0" w:color="auto"/>
      </w:divBdr>
    </w:div>
    <w:div w:id="1342781358">
      <w:bodyDiv w:val="1"/>
      <w:marLeft w:val="0"/>
      <w:marRight w:val="0"/>
      <w:marTop w:val="0"/>
      <w:marBottom w:val="0"/>
      <w:divBdr>
        <w:top w:val="none" w:sz="0" w:space="0" w:color="auto"/>
        <w:left w:val="none" w:sz="0" w:space="0" w:color="auto"/>
        <w:bottom w:val="none" w:sz="0" w:space="0" w:color="auto"/>
        <w:right w:val="none" w:sz="0" w:space="0" w:color="auto"/>
      </w:divBdr>
    </w:div>
    <w:div w:id="1350449040">
      <w:bodyDiv w:val="1"/>
      <w:marLeft w:val="0"/>
      <w:marRight w:val="0"/>
      <w:marTop w:val="0"/>
      <w:marBottom w:val="0"/>
      <w:divBdr>
        <w:top w:val="none" w:sz="0" w:space="0" w:color="auto"/>
        <w:left w:val="none" w:sz="0" w:space="0" w:color="auto"/>
        <w:bottom w:val="none" w:sz="0" w:space="0" w:color="auto"/>
        <w:right w:val="none" w:sz="0" w:space="0" w:color="auto"/>
      </w:divBdr>
    </w:div>
    <w:div w:id="1386636711">
      <w:bodyDiv w:val="1"/>
      <w:marLeft w:val="0"/>
      <w:marRight w:val="0"/>
      <w:marTop w:val="0"/>
      <w:marBottom w:val="0"/>
      <w:divBdr>
        <w:top w:val="none" w:sz="0" w:space="0" w:color="auto"/>
        <w:left w:val="none" w:sz="0" w:space="0" w:color="auto"/>
        <w:bottom w:val="none" w:sz="0" w:space="0" w:color="auto"/>
        <w:right w:val="none" w:sz="0" w:space="0" w:color="auto"/>
      </w:divBdr>
    </w:div>
    <w:div w:id="1387799240">
      <w:bodyDiv w:val="1"/>
      <w:marLeft w:val="0"/>
      <w:marRight w:val="0"/>
      <w:marTop w:val="0"/>
      <w:marBottom w:val="0"/>
      <w:divBdr>
        <w:top w:val="none" w:sz="0" w:space="0" w:color="auto"/>
        <w:left w:val="none" w:sz="0" w:space="0" w:color="auto"/>
        <w:bottom w:val="none" w:sz="0" w:space="0" w:color="auto"/>
        <w:right w:val="none" w:sz="0" w:space="0" w:color="auto"/>
      </w:divBdr>
    </w:div>
    <w:div w:id="1404715143">
      <w:bodyDiv w:val="1"/>
      <w:marLeft w:val="0"/>
      <w:marRight w:val="0"/>
      <w:marTop w:val="0"/>
      <w:marBottom w:val="0"/>
      <w:divBdr>
        <w:top w:val="none" w:sz="0" w:space="0" w:color="auto"/>
        <w:left w:val="none" w:sz="0" w:space="0" w:color="auto"/>
        <w:bottom w:val="none" w:sz="0" w:space="0" w:color="auto"/>
        <w:right w:val="none" w:sz="0" w:space="0" w:color="auto"/>
      </w:divBdr>
    </w:div>
    <w:div w:id="1413087294">
      <w:bodyDiv w:val="1"/>
      <w:marLeft w:val="0"/>
      <w:marRight w:val="0"/>
      <w:marTop w:val="0"/>
      <w:marBottom w:val="0"/>
      <w:divBdr>
        <w:top w:val="none" w:sz="0" w:space="0" w:color="auto"/>
        <w:left w:val="none" w:sz="0" w:space="0" w:color="auto"/>
        <w:bottom w:val="none" w:sz="0" w:space="0" w:color="auto"/>
        <w:right w:val="none" w:sz="0" w:space="0" w:color="auto"/>
      </w:divBdr>
    </w:div>
    <w:div w:id="1433550784">
      <w:bodyDiv w:val="1"/>
      <w:marLeft w:val="0"/>
      <w:marRight w:val="0"/>
      <w:marTop w:val="0"/>
      <w:marBottom w:val="0"/>
      <w:divBdr>
        <w:top w:val="none" w:sz="0" w:space="0" w:color="auto"/>
        <w:left w:val="none" w:sz="0" w:space="0" w:color="auto"/>
        <w:bottom w:val="none" w:sz="0" w:space="0" w:color="auto"/>
        <w:right w:val="none" w:sz="0" w:space="0" w:color="auto"/>
      </w:divBdr>
    </w:div>
    <w:div w:id="1450857057">
      <w:bodyDiv w:val="1"/>
      <w:marLeft w:val="0"/>
      <w:marRight w:val="0"/>
      <w:marTop w:val="0"/>
      <w:marBottom w:val="0"/>
      <w:divBdr>
        <w:top w:val="none" w:sz="0" w:space="0" w:color="auto"/>
        <w:left w:val="none" w:sz="0" w:space="0" w:color="auto"/>
        <w:bottom w:val="none" w:sz="0" w:space="0" w:color="auto"/>
        <w:right w:val="none" w:sz="0" w:space="0" w:color="auto"/>
      </w:divBdr>
    </w:div>
    <w:div w:id="1466392334">
      <w:bodyDiv w:val="1"/>
      <w:marLeft w:val="0"/>
      <w:marRight w:val="0"/>
      <w:marTop w:val="0"/>
      <w:marBottom w:val="0"/>
      <w:divBdr>
        <w:top w:val="none" w:sz="0" w:space="0" w:color="auto"/>
        <w:left w:val="none" w:sz="0" w:space="0" w:color="auto"/>
        <w:bottom w:val="none" w:sz="0" w:space="0" w:color="auto"/>
        <w:right w:val="none" w:sz="0" w:space="0" w:color="auto"/>
      </w:divBdr>
    </w:div>
    <w:div w:id="1475757725">
      <w:bodyDiv w:val="1"/>
      <w:marLeft w:val="0"/>
      <w:marRight w:val="0"/>
      <w:marTop w:val="0"/>
      <w:marBottom w:val="0"/>
      <w:divBdr>
        <w:top w:val="none" w:sz="0" w:space="0" w:color="auto"/>
        <w:left w:val="none" w:sz="0" w:space="0" w:color="auto"/>
        <w:bottom w:val="none" w:sz="0" w:space="0" w:color="auto"/>
        <w:right w:val="none" w:sz="0" w:space="0" w:color="auto"/>
      </w:divBdr>
    </w:div>
    <w:div w:id="1477261539">
      <w:bodyDiv w:val="1"/>
      <w:marLeft w:val="0"/>
      <w:marRight w:val="0"/>
      <w:marTop w:val="0"/>
      <w:marBottom w:val="0"/>
      <w:divBdr>
        <w:top w:val="none" w:sz="0" w:space="0" w:color="auto"/>
        <w:left w:val="none" w:sz="0" w:space="0" w:color="auto"/>
        <w:bottom w:val="none" w:sz="0" w:space="0" w:color="auto"/>
        <w:right w:val="none" w:sz="0" w:space="0" w:color="auto"/>
      </w:divBdr>
    </w:div>
    <w:div w:id="1497958517">
      <w:bodyDiv w:val="1"/>
      <w:marLeft w:val="0"/>
      <w:marRight w:val="0"/>
      <w:marTop w:val="0"/>
      <w:marBottom w:val="0"/>
      <w:divBdr>
        <w:top w:val="none" w:sz="0" w:space="0" w:color="auto"/>
        <w:left w:val="none" w:sz="0" w:space="0" w:color="auto"/>
        <w:bottom w:val="none" w:sz="0" w:space="0" w:color="auto"/>
        <w:right w:val="none" w:sz="0" w:space="0" w:color="auto"/>
      </w:divBdr>
    </w:div>
    <w:div w:id="1502695140">
      <w:bodyDiv w:val="1"/>
      <w:marLeft w:val="0"/>
      <w:marRight w:val="0"/>
      <w:marTop w:val="0"/>
      <w:marBottom w:val="0"/>
      <w:divBdr>
        <w:top w:val="none" w:sz="0" w:space="0" w:color="auto"/>
        <w:left w:val="none" w:sz="0" w:space="0" w:color="auto"/>
        <w:bottom w:val="none" w:sz="0" w:space="0" w:color="auto"/>
        <w:right w:val="none" w:sz="0" w:space="0" w:color="auto"/>
      </w:divBdr>
    </w:div>
    <w:div w:id="1509252648">
      <w:bodyDiv w:val="1"/>
      <w:marLeft w:val="0"/>
      <w:marRight w:val="0"/>
      <w:marTop w:val="0"/>
      <w:marBottom w:val="0"/>
      <w:divBdr>
        <w:top w:val="none" w:sz="0" w:space="0" w:color="auto"/>
        <w:left w:val="none" w:sz="0" w:space="0" w:color="auto"/>
        <w:bottom w:val="none" w:sz="0" w:space="0" w:color="auto"/>
        <w:right w:val="none" w:sz="0" w:space="0" w:color="auto"/>
      </w:divBdr>
    </w:div>
    <w:div w:id="1509367931">
      <w:bodyDiv w:val="1"/>
      <w:marLeft w:val="0"/>
      <w:marRight w:val="0"/>
      <w:marTop w:val="0"/>
      <w:marBottom w:val="0"/>
      <w:divBdr>
        <w:top w:val="none" w:sz="0" w:space="0" w:color="auto"/>
        <w:left w:val="none" w:sz="0" w:space="0" w:color="auto"/>
        <w:bottom w:val="none" w:sz="0" w:space="0" w:color="auto"/>
        <w:right w:val="none" w:sz="0" w:space="0" w:color="auto"/>
      </w:divBdr>
    </w:div>
    <w:div w:id="1522552033">
      <w:bodyDiv w:val="1"/>
      <w:marLeft w:val="0"/>
      <w:marRight w:val="0"/>
      <w:marTop w:val="0"/>
      <w:marBottom w:val="0"/>
      <w:divBdr>
        <w:top w:val="none" w:sz="0" w:space="0" w:color="auto"/>
        <w:left w:val="none" w:sz="0" w:space="0" w:color="auto"/>
        <w:bottom w:val="none" w:sz="0" w:space="0" w:color="auto"/>
        <w:right w:val="none" w:sz="0" w:space="0" w:color="auto"/>
      </w:divBdr>
    </w:div>
    <w:div w:id="1562449337">
      <w:bodyDiv w:val="1"/>
      <w:marLeft w:val="0"/>
      <w:marRight w:val="0"/>
      <w:marTop w:val="0"/>
      <w:marBottom w:val="0"/>
      <w:divBdr>
        <w:top w:val="none" w:sz="0" w:space="0" w:color="auto"/>
        <w:left w:val="none" w:sz="0" w:space="0" w:color="auto"/>
        <w:bottom w:val="none" w:sz="0" w:space="0" w:color="auto"/>
        <w:right w:val="none" w:sz="0" w:space="0" w:color="auto"/>
      </w:divBdr>
    </w:div>
    <w:div w:id="1565068604">
      <w:bodyDiv w:val="1"/>
      <w:marLeft w:val="0"/>
      <w:marRight w:val="0"/>
      <w:marTop w:val="0"/>
      <w:marBottom w:val="0"/>
      <w:divBdr>
        <w:top w:val="none" w:sz="0" w:space="0" w:color="auto"/>
        <w:left w:val="none" w:sz="0" w:space="0" w:color="auto"/>
        <w:bottom w:val="none" w:sz="0" w:space="0" w:color="auto"/>
        <w:right w:val="none" w:sz="0" w:space="0" w:color="auto"/>
      </w:divBdr>
    </w:div>
    <w:div w:id="1574584641">
      <w:bodyDiv w:val="1"/>
      <w:marLeft w:val="0"/>
      <w:marRight w:val="0"/>
      <w:marTop w:val="0"/>
      <w:marBottom w:val="0"/>
      <w:divBdr>
        <w:top w:val="none" w:sz="0" w:space="0" w:color="auto"/>
        <w:left w:val="none" w:sz="0" w:space="0" w:color="auto"/>
        <w:bottom w:val="none" w:sz="0" w:space="0" w:color="auto"/>
        <w:right w:val="none" w:sz="0" w:space="0" w:color="auto"/>
      </w:divBdr>
    </w:div>
    <w:div w:id="1593901567">
      <w:bodyDiv w:val="1"/>
      <w:marLeft w:val="0"/>
      <w:marRight w:val="0"/>
      <w:marTop w:val="0"/>
      <w:marBottom w:val="0"/>
      <w:divBdr>
        <w:top w:val="none" w:sz="0" w:space="0" w:color="auto"/>
        <w:left w:val="none" w:sz="0" w:space="0" w:color="auto"/>
        <w:bottom w:val="none" w:sz="0" w:space="0" w:color="auto"/>
        <w:right w:val="none" w:sz="0" w:space="0" w:color="auto"/>
      </w:divBdr>
    </w:div>
    <w:div w:id="1594967799">
      <w:bodyDiv w:val="1"/>
      <w:marLeft w:val="0"/>
      <w:marRight w:val="0"/>
      <w:marTop w:val="0"/>
      <w:marBottom w:val="0"/>
      <w:divBdr>
        <w:top w:val="none" w:sz="0" w:space="0" w:color="auto"/>
        <w:left w:val="none" w:sz="0" w:space="0" w:color="auto"/>
        <w:bottom w:val="none" w:sz="0" w:space="0" w:color="auto"/>
        <w:right w:val="none" w:sz="0" w:space="0" w:color="auto"/>
      </w:divBdr>
    </w:div>
    <w:div w:id="1615674019">
      <w:bodyDiv w:val="1"/>
      <w:marLeft w:val="0"/>
      <w:marRight w:val="0"/>
      <w:marTop w:val="0"/>
      <w:marBottom w:val="0"/>
      <w:divBdr>
        <w:top w:val="none" w:sz="0" w:space="0" w:color="auto"/>
        <w:left w:val="none" w:sz="0" w:space="0" w:color="auto"/>
        <w:bottom w:val="none" w:sz="0" w:space="0" w:color="auto"/>
        <w:right w:val="none" w:sz="0" w:space="0" w:color="auto"/>
      </w:divBdr>
    </w:div>
    <w:div w:id="1632709520">
      <w:bodyDiv w:val="1"/>
      <w:marLeft w:val="0"/>
      <w:marRight w:val="0"/>
      <w:marTop w:val="0"/>
      <w:marBottom w:val="0"/>
      <w:divBdr>
        <w:top w:val="none" w:sz="0" w:space="0" w:color="auto"/>
        <w:left w:val="none" w:sz="0" w:space="0" w:color="auto"/>
        <w:bottom w:val="none" w:sz="0" w:space="0" w:color="auto"/>
        <w:right w:val="none" w:sz="0" w:space="0" w:color="auto"/>
      </w:divBdr>
    </w:div>
    <w:div w:id="1637951556">
      <w:bodyDiv w:val="1"/>
      <w:marLeft w:val="0"/>
      <w:marRight w:val="0"/>
      <w:marTop w:val="0"/>
      <w:marBottom w:val="0"/>
      <w:divBdr>
        <w:top w:val="none" w:sz="0" w:space="0" w:color="auto"/>
        <w:left w:val="none" w:sz="0" w:space="0" w:color="auto"/>
        <w:bottom w:val="none" w:sz="0" w:space="0" w:color="auto"/>
        <w:right w:val="none" w:sz="0" w:space="0" w:color="auto"/>
      </w:divBdr>
    </w:div>
    <w:div w:id="1638947265">
      <w:bodyDiv w:val="1"/>
      <w:marLeft w:val="0"/>
      <w:marRight w:val="0"/>
      <w:marTop w:val="0"/>
      <w:marBottom w:val="0"/>
      <w:divBdr>
        <w:top w:val="none" w:sz="0" w:space="0" w:color="auto"/>
        <w:left w:val="none" w:sz="0" w:space="0" w:color="auto"/>
        <w:bottom w:val="none" w:sz="0" w:space="0" w:color="auto"/>
        <w:right w:val="none" w:sz="0" w:space="0" w:color="auto"/>
      </w:divBdr>
    </w:div>
    <w:div w:id="1646202766">
      <w:bodyDiv w:val="1"/>
      <w:marLeft w:val="0"/>
      <w:marRight w:val="0"/>
      <w:marTop w:val="0"/>
      <w:marBottom w:val="0"/>
      <w:divBdr>
        <w:top w:val="none" w:sz="0" w:space="0" w:color="auto"/>
        <w:left w:val="none" w:sz="0" w:space="0" w:color="auto"/>
        <w:bottom w:val="none" w:sz="0" w:space="0" w:color="auto"/>
        <w:right w:val="none" w:sz="0" w:space="0" w:color="auto"/>
      </w:divBdr>
    </w:div>
    <w:div w:id="1660234430">
      <w:bodyDiv w:val="1"/>
      <w:marLeft w:val="0"/>
      <w:marRight w:val="0"/>
      <w:marTop w:val="0"/>
      <w:marBottom w:val="0"/>
      <w:divBdr>
        <w:top w:val="none" w:sz="0" w:space="0" w:color="auto"/>
        <w:left w:val="none" w:sz="0" w:space="0" w:color="auto"/>
        <w:bottom w:val="none" w:sz="0" w:space="0" w:color="auto"/>
        <w:right w:val="none" w:sz="0" w:space="0" w:color="auto"/>
      </w:divBdr>
    </w:div>
    <w:div w:id="1666974173">
      <w:bodyDiv w:val="1"/>
      <w:marLeft w:val="0"/>
      <w:marRight w:val="0"/>
      <w:marTop w:val="0"/>
      <w:marBottom w:val="0"/>
      <w:divBdr>
        <w:top w:val="none" w:sz="0" w:space="0" w:color="auto"/>
        <w:left w:val="none" w:sz="0" w:space="0" w:color="auto"/>
        <w:bottom w:val="none" w:sz="0" w:space="0" w:color="auto"/>
        <w:right w:val="none" w:sz="0" w:space="0" w:color="auto"/>
      </w:divBdr>
    </w:div>
    <w:div w:id="1673027263">
      <w:bodyDiv w:val="1"/>
      <w:marLeft w:val="0"/>
      <w:marRight w:val="0"/>
      <w:marTop w:val="0"/>
      <w:marBottom w:val="0"/>
      <w:divBdr>
        <w:top w:val="none" w:sz="0" w:space="0" w:color="auto"/>
        <w:left w:val="none" w:sz="0" w:space="0" w:color="auto"/>
        <w:bottom w:val="none" w:sz="0" w:space="0" w:color="auto"/>
        <w:right w:val="none" w:sz="0" w:space="0" w:color="auto"/>
      </w:divBdr>
    </w:div>
    <w:div w:id="1674606929">
      <w:bodyDiv w:val="1"/>
      <w:marLeft w:val="0"/>
      <w:marRight w:val="0"/>
      <w:marTop w:val="0"/>
      <w:marBottom w:val="0"/>
      <w:divBdr>
        <w:top w:val="none" w:sz="0" w:space="0" w:color="auto"/>
        <w:left w:val="none" w:sz="0" w:space="0" w:color="auto"/>
        <w:bottom w:val="none" w:sz="0" w:space="0" w:color="auto"/>
        <w:right w:val="none" w:sz="0" w:space="0" w:color="auto"/>
      </w:divBdr>
    </w:div>
    <w:div w:id="1676181322">
      <w:bodyDiv w:val="1"/>
      <w:marLeft w:val="0"/>
      <w:marRight w:val="0"/>
      <w:marTop w:val="0"/>
      <w:marBottom w:val="0"/>
      <w:divBdr>
        <w:top w:val="none" w:sz="0" w:space="0" w:color="auto"/>
        <w:left w:val="none" w:sz="0" w:space="0" w:color="auto"/>
        <w:bottom w:val="none" w:sz="0" w:space="0" w:color="auto"/>
        <w:right w:val="none" w:sz="0" w:space="0" w:color="auto"/>
      </w:divBdr>
    </w:div>
    <w:div w:id="1697585972">
      <w:bodyDiv w:val="1"/>
      <w:marLeft w:val="0"/>
      <w:marRight w:val="0"/>
      <w:marTop w:val="0"/>
      <w:marBottom w:val="0"/>
      <w:divBdr>
        <w:top w:val="none" w:sz="0" w:space="0" w:color="auto"/>
        <w:left w:val="none" w:sz="0" w:space="0" w:color="auto"/>
        <w:bottom w:val="none" w:sz="0" w:space="0" w:color="auto"/>
        <w:right w:val="none" w:sz="0" w:space="0" w:color="auto"/>
      </w:divBdr>
    </w:div>
    <w:div w:id="1705788599">
      <w:bodyDiv w:val="1"/>
      <w:marLeft w:val="0"/>
      <w:marRight w:val="0"/>
      <w:marTop w:val="0"/>
      <w:marBottom w:val="0"/>
      <w:divBdr>
        <w:top w:val="none" w:sz="0" w:space="0" w:color="auto"/>
        <w:left w:val="none" w:sz="0" w:space="0" w:color="auto"/>
        <w:bottom w:val="none" w:sz="0" w:space="0" w:color="auto"/>
        <w:right w:val="none" w:sz="0" w:space="0" w:color="auto"/>
      </w:divBdr>
    </w:div>
    <w:div w:id="1717270264">
      <w:bodyDiv w:val="1"/>
      <w:marLeft w:val="0"/>
      <w:marRight w:val="0"/>
      <w:marTop w:val="0"/>
      <w:marBottom w:val="0"/>
      <w:divBdr>
        <w:top w:val="none" w:sz="0" w:space="0" w:color="auto"/>
        <w:left w:val="none" w:sz="0" w:space="0" w:color="auto"/>
        <w:bottom w:val="none" w:sz="0" w:space="0" w:color="auto"/>
        <w:right w:val="none" w:sz="0" w:space="0" w:color="auto"/>
      </w:divBdr>
    </w:div>
    <w:div w:id="1733196095">
      <w:bodyDiv w:val="1"/>
      <w:marLeft w:val="0"/>
      <w:marRight w:val="0"/>
      <w:marTop w:val="0"/>
      <w:marBottom w:val="0"/>
      <w:divBdr>
        <w:top w:val="none" w:sz="0" w:space="0" w:color="auto"/>
        <w:left w:val="none" w:sz="0" w:space="0" w:color="auto"/>
        <w:bottom w:val="none" w:sz="0" w:space="0" w:color="auto"/>
        <w:right w:val="none" w:sz="0" w:space="0" w:color="auto"/>
      </w:divBdr>
    </w:div>
    <w:div w:id="1738936155">
      <w:bodyDiv w:val="1"/>
      <w:marLeft w:val="0"/>
      <w:marRight w:val="0"/>
      <w:marTop w:val="0"/>
      <w:marBottom w:val="0"/>
      <w:divBdr>
        <w:top w:val="none" w:sz="0" w:space="0" w:color="auto"/>
        <w:left w:val="none" w:sz="0" w:space="0" w:color="auto"/>
        <w:bottom w:val="none" w:sz="0" w:space="0" w:color="auto"/>
        <w:right w:val="none" w:sz="0" w:space="0" w:color="auto"/>
      </w:divBdr>
    </w:div>
    <w:div w:id="1746147941">
      <w:bodyDiv w:val="1"/>
      <w:marLeft w:val="0"/>
      <w:marRight w:val="0"/>
      <w:marTop w:val="0"/>
      <w:marBottom w:val="0"/>
      <w:divBdr>
        <w:top w:val="none" w:sz="0" w:space="0" w:color="auto"/>
        <w:left w:val="none" w:sz="0" w:space="0" w:color="auto"/>
        <w:bottom w:val="none" w:sz="0" w:space="0" w:color="auto"/>
        <w:right w:val="none" w:sz="0" w:space="0" w:color="auto"/>
      </w:divBdr>
    </w:div>
    <w:div w:id="1754618029">
      <w:bodyDiv w:val="1"/>
      <w:marLeft w:val="0"/>
      <w:marRight w:val="0"/>
      <w:marTop w:val="0"/>
      <w:marBottom w:val="0"/>
      <w:divBdr>
        <w:top w:val="none" w:sz="0" w:space="0" w:color="auto"/>
        <w:left w:val="none" w:sz="0" w:space="0" w:color="auto"/>
        <w:bottom w:val="none" w:sz="0" w:space="0" w:color="auto"/>
        <w:right w:val="none" w:sz="0" w:space="0" w:color="auto"/>
      </w:divBdr>
    </w:div>
    <w:div w:id="1755013305">
      <w:bodyDiv w:val="1"/>
      <w:marLeft w:val="0"/>
      <w:marRight w:val="0"/>
      <w:marTop w:val="0"/>
      <w:marBottom w:val="0"/>
      <w:divBdr>
        <w:top w:val="none" w:sz="0" w:space="0" w:color="auto"/>
        <w:left w:val="none" w:sz="0" w:space="0" w:color="auto"/>
        <w:bottom w:val="none" w:sz="0" w:space="0" w:color="auto"/>
        <w:right w:val="none" w:sz="0" w:space="0" w:color="auto"/>
      </w:divBdr>
    </w:div>
    <w:div w:id="1756394331">
      <w:bodyDiv w:val="1"/>
      <w:marLeft w:val="0"/>
      <w:marRight w:val="0"/>
      <w:marTop w:val="0"/>
      <w:marBottom w:val="0"/>
      <w:divBdr>
        <w:top w:val="none" w:sz="0" w:space="0" w:color="auto"/>
        <w:left w:val="none" w:sz="0" w:space="0" w:color="auto"/>
        <w:bottom w:val="none" w:sz="0" w:space="0" w:color="auto"/>
        <w:right w:val="none" w:sz="0" w:space="0" w:color="auto"/>
      </w:divBdr>
    </w:div>
    <w:div w:id="1757634485">
      <w:marLeft w:val="0"/>
      <w:marRight w:val="0"/>
      <w:marTop w:val="0"/>
      <w:marBottom w:val="0"/>
      <w:divBdr>
        <w:top w:val="none" w:sz="0" w:space="0" w:color="auto"/>
        <w:left w:val="none" w:sz="0" w:space="0" w:color="auto"/>
        <w:bottom w:val="none" w:sz="0" w:space="0" w:color="auto"/>
        <w:right w:val="none" w:sz="0" w:space="0" w:color="auto"/>
      </w:divBdr>
    </w:div>
    <w:div w:id="1757634486">
      <w:marLeft w:val="0"/>
      <w:marRight w:val="0"/>
      <w:marTop w:val="0"/>
      <w:marBottom w:val="0"/>
      <w:divBdr>
        <w:top w:val="none" w:sz="0" w:space="0" w:color="auto"/>
        <w:left w:val="none" w:sz="0" w:space="0" w:color="auto"/>
        <w:bottom w:val="none" w:sz="0" w:space="0" w:color="auto"/>
        <w:right w:val="none" w:sz="0" w:space="0" w:color="auto"/>
      </w:divBdr>
    </w:div>
    <w:div w:id="1757634487">
      <w:marLeft w:val="0"/>
      <w:marRight w:val="0"/>
      <w:marTop w:val="0"/>
      <w:marBottom w:val="0"/>
      <w:divBdr>
        <w:top w:val="none" w:sz="0" w:space="0" w:color="auto"/>
        <w:left w:val="none" w:sz="0" w:space="0" w:color="auto"/>
        <w:bottom w:val="none" w:sz="0" w:space="0" w:color="auto"/>
        <w:right w:val="none" w:sz="0" w:space="0" w:color="auto"/>
      </w:divBdr>
    </w:div>
    <w:div w:id="1757634488">
      <w:marLeft w:val="0"/>
      <w:marRight w:val="0"/>
      <w:marTop w:val="0"/>
      <w:marBottom w:val="0"/>
      <w:divBdr>
        <w:top w:val="none" w:sz="0" w:space="0" w:color="auto"/>
        <w:left w:val="none" w:sz="0" w:space="0" w:color="auto"/>
        <w:bottom w:val="none" w:sz="0" w:space="0" w:color="auto"/>
        <w:right w:val="none" w:sz="0" w:space="0" w:color="auto"/>
      </w:divBdr>
    </w:div>
    <w:div w:id="1757634489">
      <w:marLeft w:val="0"/>
      <w:marRight w:val="0"/>
      <w:marTop w:val="0"/>
      <w:marBottom w:val="0"/>
      <w:divBdr>
        <w:top w:val="none" w:sz="0" w:space="0" w:color="auto"/>
        <w:left w:val="none" w:sz="0" w:space="0" w:color="auto"/>
        <w:bottom w:val="none" w:sz="0" w:space="0" w:color="auto"/>
        <w:right w:val="none" w:sz="0" w:space="0" w:color="auto"/>
      </w:divBdr>
    </w:div>
    <w:div w:id="1757634490">
      <w:marLeft w:val="0"/>
      <w:marRight w:val="0"/>
      <w:marTop w:val="0"/>
      <w:marBottom w:val="0"/>
      <w:divBdr>
        <w:top w:val="none" w:sz="0" w:space="0" w:color="auto"/>
        <w:left w:val="none" w:sz="0" w:space="0" w:color="auto"/>
        <w:bottom w:val="none" w:sz="0" w:space="0" w:color="auto"/>
        <w:right w:val="none" w:sz="0" w:space="0" w:color="auto"/>
      </w:divBdr>
    </w:div>
    <w:div w:id="1757634491">
      <w:marLeft w:val="0"/>
      <w:marRight w:val="0"/>
      <w:marTop w:val="0"/>
      <w:marBottom w:val="0"/>
      <w:divBdr>
        <w:top w:val="none" w:sz="0" w:space="0" w:color="auto"/>
        <w:left w:val="none" w:sz="0" w:space="0" w:color="auto"/>
        <w:bottom w:val="none" w:sz="0" w:space="0" w:color="auto"/>
        <w:right w:val="none" w:sz="0" w:space="0" w:color="auto"/>
      </w:divBdr>
    </w:div>
    <w:div w:id="1757634492">
      <w:marLeft w:val="0"/>
      <w:marRight w:val="0"/>
      <w:marTop w:val="0"/>
      <w:marBottom w:val="0"/>
      <w:divBdr>
        <w:top w:val="none" w:sz="0" w:space="0" w:color="auto"/>
        <w:left w:val="none" w:sz="0" w:space="0" w:color="auto"/>
        <w:bottom w:val="none" w:sz="0" w:space="0" w:color="auto"/>
        <w:right w:val="none" w:sz="0" w:space="0" w:color="auto"/>
      </w:divBdr>
    </w:div>
    <w:div w:id="1757634493">
      <w:marLeft w:val="0"/>
      <w:marRight w:val="0"/>
      <w:marTop w:val="0"/>
      <w:marBottom w:val="0"/>
      <w:divBdr>
        <w:top w:val="none" w:sz="0" w:space="0" w:color="auto"/>
        <w:left w:val="none" w:sz="0" w:space="0" w:color="auto"/>
        <w:bottom w:val="none" w:sz="0" w:space="0" w:color="auto"/>
        <w:right w:val="none" w:sz="0" w:space="0" w:color="auto"/>
      </w:divBdr>
    </w:div>
    <w:div w:id="1757634494">
      <w:marLeft w:val="0"/>
      <w:marRight w:val="0"/>
      <w:marTop w:val="0"/>
      <w:marBottom w:val="0"/>
      <w:divBdr>
        <w:top w:val="none" w:sz="0" w:space="0" w:color="auto"/>
        <w:left w:val="none" w:sz="0" w:space="0" w:color="auto"/>
        <w:bottom w:val="none" w:sz="0" w:space="0" w:color="auto"/>
        <w:right w:val="none" w:sz="0" w:space="0" w:color="auto"/>
      </w:divBdr>
    </w:div>
    <w:div w:id="1757634495">
      <w:marLeft w:val="0"/>
      <w:marRight w:val="0"/>
      <w:marTop w:val="0"/>
      <w:marBottom w:val="0"/>
      <w:divBdr>
        <w:top w:val="none" w:sz="0" w:space="0" w:color="auto"/>
        <w:left w:val="none" w:sz="0" w:space="0" w:color="auto"/>
        <w:bottom w:val="none" w:sz="0" w:space="0" w:color="auto"/>
        <w:right w:val="none" w:sz="0" w:space="0" w:color="auto"/>
      </w:divBdr>
    </w:div>
    <w:div w:id="1757634496">
      <w:marLeft w:val="0"/>
      <w:marRight w:val="0"/>
      <w:marTop w:val="0"/>
      <w:marBottom w:val="0"/>
      <w:divBdr>
        <w:top w:val="none" w:sz="0" w:space="0" w:color="auto"/>
        <w:left w:val="none" w:sz="0" w:space="0" w:color="auto"/>
        <w:bottom w:val="none" w:sz="0" w:space="0" w:color="auto"/>
        <w:right w:val="none" w:sz="0" w:space="0" w:color="auto"/>
      </w:divBdr>
    </w:div>
    <w:div w:id="1757634497">
      <w:marLeft w:val="0"/>
      <w:marRight w:val="0"/>
      <w:marTop w:val="0"/>
      <w:marBottom w:val="0"/>
      <w:divBdr>
        <w:top w:val="none" w:sz="0" w:space="0" w:color="auto"/>
        <w:left w:val="none" w:sz="0" w:space="0" w:color="auto"/>
        <w:bottom w:val="none" w:sz="0" w:space="0" w:color="auto"/>
        <w:right w:val="none" w:sz="0" w:space="0" w:color="auto"/>
      </w:divBdr>
    </w:div>
    <w:div w:id="1757634498">
      <w:marLeft w:val="0"/>
      <w:marRight w:val="0"/>
      <w:marTop w:val="0"/>
      <w:marBottom w:val="0"/>
      <w:divBdr>
        <w:top w:val="none" w:sz="0" w:space="0" w:color="auto"/>
        <w:left w:val="none" w:sz="0" w:space="0" w:color="auto"/>
        <w:bottom w:val="none" w:sz="0" w:space="0" w:color="auto"/>
        <w:right w:val="none" w:sz="0" w:space="0" w:color="auto"/>
      </w:divBdr>
    </w:div>
    <w:div w:id="1757634499">
      <w:marLeft w:val="0"/>
      <w:marRight w:val="0"/>
      <w:marTop w:val="0"/>
      <w:marBottom w:val="0"/>
      <w:divBdr>
        <w:top w:val="none" w:sz="0" w:space="0" w:color="auto"/>
        <w:left w:val="none" w:sz="0" w:space="0" w:color="auto"/>
        <w:bottom w:val="none" w:sz="0" w:space="0" w:color="auto"/>
        <w:right w:val="none" w:sz="0" w:space="0" w:color="auto"/>
      </w:divBdr>
    </w:div>
    <w:div w:id="1757634500">
      <w:marLeft w:val="0"/>
      <w:marRight w:val="0"/>
      <w:marTop w:val="0"/>
      <w:marBottom w:val="0"/>
      <w:divBdr>
        <w:top w:val="none" w:sz="0" w:space="0" w:color="auto"/>
        <w:left w:val="none" w:sz="0" w:space="0" w:color="auto"/>
        <w:bottom w:val="none" w:sz="0" w:space="0" w:color="auto"/>
        <w:right w:val="none" w:sz="0" w:space="0" w:color="auto"/>
      </w:divBdr>
    </w:div>
    <w:div w:id="1757634501">
      <w:marLeft w:val="0"/>
      <w:marRight w:val="0"/>
      <w:marTop w:val="0"/>
      <w:marBottom w:val="0"/>
      <w:divBdr>
        <w:top w:val="none" w:sz="0" w:space="0" w:color="auto"/>
        <w:left w:val="none" w:sz="0" w:space="0" w:color="auto"/>
        <w:bottom w:val="none" w:sz="0" w:space="0" w:color="auto"/>
        <w:right w:val="none" w:sz="0" w:space="0" w:color="auto"/>
      </w:divBdr>
    </w:div>
    <w:div w:id="1757634502">
      <w:marLeft w:val="0"/>
      <w:marRight w:val="0"/>
      <w:marTop w:val="0"/>
      <w:marBottom w:val="0"/>
      <w:divBdr>
        <w:top w:val="none" w:sz="0" w:space="0" w:color="auto"/>
        <w:left w:val="none" w:sz="0" w:space="0" w:color="auto"/>
        <w:bottom w:val="none" w:sz="0" w:space="0" w:color="auto"/>
        <w:right w:val="none" w:sz="0" w:space="0" w:color="auto"/>
      </w:divBdr>
    </w:div>
    <w:div w:id="1757634503">
      <w:marLeft w:val="0"/>
      <w:marRight w:val="0"/>
      <w:marTop w:val="0"/>
      <w:marBottom w:val="0"/>
      <w:divBdr>
        <w:top w:val="none" w:sz="0" w:space="0" w:color="auto"/>
        <w:left w:val="none" w:sz="0" w:space="0" w:color="auto"/>
        <w:bottom w:val="none" w:sz="0" w:space="0" w:color="auto"/>
        <w:right w:val="none" w:sz="0" w:space="0" w:color="auto"/>
      </w:divBdr>
    </w:div>
    <w:div w:id="1757634504">
      <w:marLeft w:val="0"/>
      <w:marRight w:val="0"/>
      <w:marTop w:val="0"/>
      <w:marBottom w:val="0"/>
      <w:divBdr>
        <w:top w:val="none" w:sz="0" w:space="0" w:color="auto"/>
        <w:left w:val="none" w:sz="0" w:space="0" w:color="auto"/>
        <w:bottom w:val="none" w:sz="0" w:space="0" w:color="auto"/>
        <w:right w:val="none" w:sz="0" w:space="0" w:color="auto"/>
      </w:divBdr>
    </w:div>
    <w:div w:id="1757634505">
      <w:marLeft w:val="0"/>
      <w:marRight w:val="0"/>
      <w:marTop w:val="0"/>
      <w:marBottom w:val="0"/>
      <w:divBdr>
        <w:top w:val="none" w:sz="0" w:space="0" w:color="auto"/>
        <w:left w:val="none" w:sz="0" w:space="0" w:color="auto"/>
        <w:bottom w:val="none" w:sz="0" w:space="0" w:color="auto"/>
        <w:right w:val="none" w:sz="0" w:space="0" w:color="auto"/>
      </w:divBdr>
    </w:div>
    <w:div w:id="1757634506">
      <w:marLeft w:val="0"/>
      <w:marRight w:val="0"/>
      <w:marTop w:val="0"/>
      <w:marBottom w:val="0"/>
      <w:divBdr>
        <w:top w:val="none" w:sz="0" w:space="0" w:color="auto"/>
        <w:left w:val="none" w:sz="0" w:space="0" w:color="auto"/>
        <w:bottom w:val="none" w:sz="0" w:space="0" w:color="auto"/>
        <w:right w:val="none" w:sz="0" w:space="0" w:color="auto"/>
      </w:divBdr>
    </w:div>
    <w:div w:id="1757634507">
      <w:marLeft w:val="0"/>
      <w:marRight w:val="0"/>
      <w:marTop w:val="0"/>
      <w:marBottom w:val="0"/>
      <w:divBdr>
        <w:top w:val="none" w:sz="0" w:space="0" w:color="auto"/>
        <w:left w:val="none" w:sz="0" w:space="0" w:color="auto"/>
        <w:bottom w:val="none" w:sz="0" w:space="0" w:color="auto"/>
        <w:right w:val="none" w:sz="0" w:space="0" w:color="auto"/>
      </w:divBdr>
    </w:div>
    <w:div w:id="1757634508">
      <w:marLeft w:val="0"/>
      <w:marRight w:val="0"/>
      <w:marTop w:val="0"/>
      <w:marBottom w:val="0"/>
      <w:divBdr>
        <w:top w:val="none" w:sz="0" w:space="0" w:color="auto"/>
        <w:left w:val="none" w:sz="0" w:space="0" w:color="auto"/>
        <w:bottom w:val="none" w:sz="0" w:space="0" w:color="auto"/>
        <w:right w:val="none" w:sz="0" w:space="0" w:color="auto"/>
      </w:divBdr>
    </w:div>
    <w:div w:id="1757634509">
      <w:marLeft w:val="0"/>
      <w:marRight w:val="0"/>
      <w:marTop w:val="0"/>
      <w:marBottom w:val="0"/>
      <w:divBdr>
        <w:top w:val="none" w:sz="0" w:space="0" w:color="auto"/>
        <w:left w:val="none" w:sz="0" w:space="0" w:color="auto"/>
        <w:bottom w:val="none" w:sz="0" w:space="0" w:color="auto"/>
        <w:right w:val="none" w:sz="0" w:space="0" w:color="auto"/>
      </w:divBdr>
    </w:div>
    <w:div w:id="1757634510">
      <w:marLeft w:val="0"/>
      <w:marRight w:val="0"/>
      <w:marTop w:val="0"/>
      <w:marBottom w:val="0"/>
      <w:divBdr>
        <w:top w:val="none" w:sz="0" w:space="0" w:color="auto"/>
        <w:left w:val="none" w:sz="0" w:space="0" w:color="auto"/>
        <w:bottom w:val="none" w:sz="0" w:space="0" w:color="auto"/>
        <w:right w:val="none" w:sz="0" w:space="0" w:color="auto"/>
      </w:divBdr>
    </w:div>
    <w:div w:id="1757634511">
      <w:marLeft w:val="0"/>
      <w:marRight w:val="0"/>
      <w:marTop w:val="0"/>
      <w:marBottom w:val="0"/>
      <w:divBdr>
        <w:top w:val="none" w:sz="0" w:space="0" w:color="auto"/>
        <w:left w:val="none" w:sz="0" w:space="0" w:color="auto"/>
        <w:bottom w:val="none" w:sz="0" w:space="0" w:color="auto"/>
        <w:right w:val="none" w:sz="0" w:space="0" w:color="auto"/>
      </w:divBdr>
    </w:div>
    <w:div w:id="1757634512">
      <w:marLeft w:val="0"/>
      <w:marRight w:val="0"/>
      <w:marTop w:val="0"/>
      <w:marBottom w:val="0"/>
      <w:divBdr>
        <w:top w:val="none" w:sz="0" w:space="0" w:color="auto"/>
        <w:left w:val="none" w:sz="0" w:space="0" w:color="auto"/>
        <w:bottom w:val="none" w:sz="0" w:space="0" w:color="auto"/>
        <w:right w:val="none" w:sz="0" w:space="0" w:color="auto"/>
      </w:divBdr>
    </w:div>
    <w:div w:id="1757634513">
      <w:marLeft w:val="0"/>
      <w:marRight w:val="0"/>
      <w:marTop w:val="0"/>
      <w:marBottom w:val="0"/>
      <w:divBdr>
        <w:top w:val="none" w:sz="0" w:space="0" w:color="auto"/>
        <w:left w:val="none" w:sz="0" w:space="0" w:color="auto"/>
        <w:bottom w:val="none" w:sz="0" w:space="0" w:color="auto"/>
        <w:right w:val="none" w:sz="0" w:space="0" w:color="auto"/>
      </w:divBdr>
    </w:div>
    <w:div w:id="1757634514">
      <w:marLeft w:val="0"/>
      <w:marRight w:val="0"/>
      <w:marTop w:val="0"/>
      <w:marBottom w:val="0"/>
      <w:divBdr>
        <w:top w:val="none" w:sz="0" w:space="0" w:color="auto"/>
        <w:left w:val="none" w:sz="0" w:space="0" w:color="auto"/>
        <w:bottom w:val="none" w:sz="0" w:space="0" w:color="auto"/>
        <w:right w:val="none" w:sz="0" w:space="0" w:color="auto"/>
      </w:divBdr>
    </w:div>
    <w:div w:id="1757634515">
      <w:marLeft w:val="0"/>
      <w:marRight w:val="0"/>
      <w:marTop w:val="0"/>
      <w:marBottom w:val="0"/>
      <w:divBdr>
        <w:top w:val="none" w:sz="0" w:space="0" w:color="auto"/>
        <w:left w:val="none" w:sz="0" w:space="0" w:color="auto"/>
        <w:bottom w:val="none" w:sz="0" w:space="0" w:color="auto"/>
        <w:right w:val="none" w:sz="0" w:space="0" w:color="auto"/>
      </w:divBdr>
    </w:div>
    <w:div w:id="1757634516">
      <w:marLeft w:val="0"/>
      <w:marRight w:val="0"/>
      <w:marTop w:val="0"/>
      <w:marBottom w:val="0"/>
      <w:divBdr>
        <w:top w:val="none" w:sz="0" w:space="0" w:color="auto"/>
        <w:left w:val="none" w:sz="0" w:space="0" w:color="auto"/>
        <w:bottom w:val="none" w:sz="0" w:space="0" w:color="auto"/>
        <w:right w:val="none" w:sz="0" w:space="0" w:color="auto"/>
      </w:divBdr>
    </w:div>
    <w:div w:id="1757634517">
      <w:marLeft w:val="0"/>
      <w:marRight w:val="0"/>
      <w:marTop w:val="0"/>
      <w:marBottom w:val="0"/>
      <w:divBdr>
        <w:top w:val="none" w:sz="0" w:space="0" w:color="auto"/>
        <w:left w:val="none" w:sz="0" w:space="0" w:color="auto"/>
        <w:bottom w:val="none" w:sz="0" w:space="0" w:color="auto"/>
        <w:right w:val="none" w:sz="0" w:space="0" w:color="auto"/>
      </w:divBdr>
    </w:div>
    <w:div w:id="1757634518">
      <w:marLeft w:val="0"/>
      <w:marRight w:val="0"/>
      <w:marTop w:val="0"/>
      <w:marBottom w:val="0"/>
      <w:divBdr>
        <w:top w:val="none" w:sz="0" w:space="0" w:color="auto"/>
        <w:left w:val="none" w:sz="0" w:space="0" w:color="auto"/>
        <w:bottom w:val="none" w:sz="0" w:space="0" w:color="auto"/>
        <w:right w:val="none" w:sz="0" w:space="0" w:color="auto"/>
      </w:divBdr>
    </w:div>
    <w:div w:id="1757634519">
      <w:marLeft w:val="0"/>
      <w:marRight w:val="0"/>
      <w:marTop w:val="0"/>
      <w:marBottom w:val="0"/>
      <w:divBdr>
        <w:top w:val="none" w:sz="0" w:space="0" w:color="auto"/>
        <w:left w:val="none" w:sz="0" w:space="0" w:color="auto"/>
        <w:bottom w:val="none" w:sz="0" w:space="0" w:color="auto"/>
        <w:right w:val="none" w:sz="0" w:space="0" w:color="auto"/>
      </w:divBdr>
    </w:div>
    <w:div w:id="1757634520">
      <w:marLeft w:val="0"/>
      <w:marRight w:val="0"/>
      <w:marTop w:val="0"/>
      <w:marBottom w:val="0"/>
      <w:divBdr>
        <w:top w:val="none" w:sz="0" w:space="0" w:color="auto"/>
        <w:left w:val="none" w:sz="0" w:space="0" w:color="auto"/>
        <w:bottom w:val="none" w:sz="0" w:space="0" w:color="auto"/>
        <w:right w:val="none" w:sz="0" w:space="0" w:color="auto"/>
      </w:divBdr>
    </w:div>
    <w:div w:id="1757634521">
      <w:marLeft w:val="0"/>
      <w:marRight w:val="0"/>
      <w:marTop w:val="0"/>
      <w:marBottom w:val="0"/>
      <w:divBdr>
        <w:top w:val="none" w:sz="0" w:space="0" w:color="auto"/>
        <w:left w:val="none" w:sz="0" w:space="0" w:color="auto"/>
        <w:bottom w:val="none" w:sz="0" w:space="0" w:color="auto"/>
        <w:right w:val="none" w:sz="0" w:space="0" w:color="auto"/>
      </w:divBdr>
    </w:div>
    <w:div w:id="1757634522">
      <w:marLeft w:val="0"/>
      <w:marRight w:val="0"/>
      <w:marTop w:val="0"/>
      <w:marBottom w:val="0"/>
      <w:divBdr>
        <w:top w:val="none" w:sz="0" w:space="0" w:color="auto"/>
        <w:left w:val="none" w:sz="0" w:space="0" w:color="auto"/>
        <w:bottom w:val="none" w:sz="0" w:space="0" w:color="auto"/>
        <w:right w:val="none" w:sz="0" w:space="0" w:color="auto"/>
      </w:divBdr>
    </w:div>
    <w:div w:id="1757634523">
      <w:marLeft w:val="0"/>
      <w:marRight w:val="0"/>
      <w:marTop w:val="0"/>
      <w:marBottom w:val="0"/>
      <w:divBdr>
        <w:top w:val="none" w:sz="0" w:space="0" w:color="auto"/>
        <w:left w:val="none" w:sz="0" w:space="0" w:color="auto"/>
        <w:bottom w:val="none" w:sz="0" w:space="0" w:color="auto"/>
        <w:right w:val="none" w:sz="0" w:space="0" w:color="auto"/>
      </w:divBdr>
    </w:div>
    <w:div w:id="1757634524">
      <w:marLeft w:val="0"/>
      <w:marRight w:val="0"/>
      <w:marTop w:val="0"/>
      <w:marBottom w:val="0"/>
      <w:divBdr>
        <w:top w:val="none" w:sz="0" w:space="0" w:color="auto"/>
        <w:left w:val="none" w:sz="0" w:space="0" w:color="auto"/>
        <w:bottom w:val="none" w:sz="0" w:space="0" w:color="auto"/>
        <w:right w:val="none" w:sz="0" w:space="0" w:color="auto"/>
      </w:divBdr>
    </w:div>
    <w:div w:id="1757634525">
      <w:marLeft w:val="0"/>
      <w:marRight w:val="0"/>
      <w:marTop w:val="0"/>
      <w:marBottom w:val="0"/>
      <w:divBdr>
        <w:top w:val="none" w:sz="0" w:space="0" w:color="auto"/>
        <w:left w:val="none" w:sz="0" w:space="0" w:color="auto"/>
        <w:bottom w:val="none" w:sz="0" w:space="0" w:color="auto"/>
        <w:right w:val="none" w:sz="0" w:space="0" w:color="auto"/>
      </w:divBdr>
    </w:div>
    <w:div w:id="1757634526">
      <w:marLeft w:val="0"/>
      <w:marRight w:val="0"/>
      <w:marTop w:val="0"/>
      <w:marBottom w:val="0"/>
      <w:divBdr>
        <w:top w:val="none" w:sz="0" w:space="0" w:color="auto"/>
        <w:left w:val="none" w:sz="0" w:space="0" w:color="auto"/>
        <w:bottom w:val="none" w:sz="0" w:space="0" w:color="auto"/>
        <w:right w:val="none" w:sz="0" w:space="0" w:color="auto"/>
      </w:divBdr>
    </w:div>
    <w:div w:id="1757634527">
      <w:marLeft w:val="0"/>
      <w:marRight w:val="0"/>
      <w:marTop w:val="0"/>
      <w:marBottom w:val="0"/>
      <w:divBdr>
        <w:top w:val="none" w:sz="0" w:space="0" w:color="auto"/>
        <w:left w:val="none" w:sz="0" w:space="0" w:color="auto"/>
        <w:bottom w:val="none" w:sz="0" w:space="0" w:color="auto"/>
        <w:right w:val="none" w:sz="0" w:space="0" w:color="auto"/>
      </w:divBdr>
    </w:div>
    <w:div w:id="1757634528">
      <w:marLeft w:val="0"/>
      <w:marRight w:val="0"/>
      <w:marTop w:val="0"/>
      <w:marBottom w:val="0"/>
      <w:divBdr>
        <w:top w:val="none" w:sz="0" w:space="0" w:color="auto"/>
        <w:left w:val="none" w:sz="0" w:space="0" w:color="auto"/>
        <w:bottom w:val="none" w:sz="0" w:space="0" w:color="auto"/>
        <w:right w:val="none" w:sz="0" w:space="0" w:color="auto"/>
      </w:divBdr>
    </w:div>
    <w:div w:id="1757634529">
      <w:marLeft w:val="0"/>
      <w:marRight w:val="0"/>
      <w:marTop w:val="0"/>
      <w:marBottom w:val="0"/>
      <w:divBdr>
        <w:top w:val="none" w:sz="0" w:space="0" w:color="auto"/>
        <w:left w:val="none" w:sz="0" w:space="0" w:color="auto"/>
        <w:bottom w:val="none" w:sz="0" w:space="0" w:color="auto"/>
        <w:right w:val="none" w:sz="0" w:space="0" w:color="auto"/>
      </w:divBdr>
    </w:div>
    <w:div w:id="1757634530">
      <w:marLeft w:val="0"/>
      <w:marRight w:val="0"/>
      <w:marTop w:val="0"/>
      <w:marBottom w:val="0"/>
      <w:divBdr>
        <w:top w:val="none" w:sz="0" w:space="0" w:color="auto"/>
        <w:left w:val="none" w:sz="0" w:space="0" w:color="auto"/>
        <w:bottom w:val="none" w:sz="0" w:space="0" w:color="auto"/>
        <w:right w:val="none" w:sz="0" w:space="0" w:color="auto"/>
      </w:divBdr>
    </w:div>
    <w:div w:id="1757634531">
      <w:marLeft w:val="0"/>
      <w:marRight w:val="0"/>
      <w:marTop w:val="0"/>
      <w:marBottom w:val="0"/>
      <w:divBdr>
        <w:top w:val="none" w:sz="0" w:space="0" w:color="auto"/>
        <w:left w:val="none" w:sz="0" w:space="0" w:color="auto"/>
        <w:bottom w:val="none" w:sz="0" w:space="0" w:color="auto"/>
        <w:right w:val="none" w:sz="0" w:space="0" w:color="auto"/>
      </w:divBdr>
    </w:div>
    <w:div w:id="1757634532">
      <w:marLeft w:val="0"/>
      <w:marRight w:val="0"/>
      <w:marTop w:val="0"/>
      <w:marBottom w:val="0"/>
      <w:divBdr>
        <w:top w:val="none" w:sz="0" w:space="0" w:color="auto"/>
        <w:left w:val="none" w:sz="0" w:space="0" w:color="auto"/>
        <w:bottom w:val="none" w:sz="0" w:space="0" w:color="auto"/>
        <w:right w:val="none" w:sz="0" w:space="0" w:color="auto"/>
      </w:divBdr>
    </w:div>
    <w:div w:id="1757634533">
      <w:marLeft w:val="0"/>
      <w:marRight w:val="0"/>
      <w:marTop w:val="0"/>
      <w:marBottom w:val="0"/>
      <w:divBdr>
        <w:top w:val="none" w:sz="0" w:space="0" w:color="auto"/>
        <w:left w:val="none" w:sz="0" w:space="0" w:color="auto"/>
        <w:bottom w:val="none" w:sz="0" w:space="0" w:color="auto"/>
        <w:right w:val="none" w:sz="0" w:space="0" w:color="auto"/>
      </w:divBdr>
    </w:div>
    <w:div w:id="1757634534">
      <w:marLeft w:val="0"/>
      <w:marRight w:val="0"/>
      <w:marTop w:val="0"/>
      <w:marBottom w:val="0"/>
      <w:divBdr>
        <w:top w:val="none" w:sz="0" w:space="0" w:color="auto"/>
        <w:left w:val="none" w:sz="0" w:space="0" w:color="auto"/>
        <w:bottom w:val="none" w:sz="0" w:space="0" w:color="auto"/>
        <w:right w:val="none" w:sz="0" w:space="0" w:color="auto"/>
      </w:divBdr>
    </w:div>
    <w:div w:id="1757634535">
      <w:marLeft w:val="0"/>
      <w:marRight w:val="0"/>
      <w:marTop w:val="0"/>
      <w:marBottom w:val="0"/>
      <w:divBdr>
        <w:top w:val="none" w:sz="0" w:space="0" w:color="auto"/>
        <w:left w:val="none" w:sz="0" w:space="0" w:color="auto"/>
        <w:bottom w:val="none" w:sz="0" w:space="0" w:color="auto"/>
        <w:right w:val="none" w:sz="0" w:space="0" w:color="auto"/>
      </w:divBdr>
    </w:div>
    <w:div w:id="1757634536">
      <w:marLeft w:val="0"/>
      <w:marRight w:val="0"/>
      <w:marTop w:val="0"/>
      <w:marBottom w:val="0"/>
      <w:divBdr>
        <w:top w:val="none" w:sz="0" w:space="0" w:color="auto"/>
        <w:left w:val="none" w:sz="0" w:space="0" w:color="auto"/>
        <w:bottom w:val="none" w:sz="0" w:space="0" w:color="auto"/>
        <w:right w:val="none" w:sz="0" w:space="0" w:color="auto"/>
      </w:divBdr>
    </w:div>
    <w:div w:id="1757634537">
      <w:marLeft w:val="0"/>
      <w:marRight w:val="0"/>
      <w:marTop w:val="0"/>
      <w:marBottom w:val="0"/>
      <w:divBdr>
        <w:top w:val="none" w:sz="0" w:space="0" w:color="auto"/>
        <w:left w:val="none" w:sz="0" w:space="0" w:color="auto"/>
        <w:bottom w:val="none" w:sz="0" w:space="0" w:color="auto"/>
        <w:right w:val="none" w:sz="0" w:space="0" w:color="auto"/>
      </w:divBdr>
    </w:div>
    <w:div w:id="1757634538">
      <w:marLeft w:val="0"/>
      <w:marRight w:val="0"/>
      <w:marTop w:val="0"/>
      <w:marBottom w:val="0"/>
      <w:divBdr>
        <w:top w:val="none" w:sz="0" w:space="0" w:color="auto"/>
        <w:left w:val="none" w:sz="0" w:space="0" w:color="auto"/>
        <w:bottom w:val="none" w:sz="0" w:space="0" w:color="auto"/>
        <w:right w:val="none" w:sz="0" w:space="0" w:color="auto"/>
      </w:divBdr>
    </w:div>
    <w:div w:id="1757634539">
      <w:marLeft w:val="0"/>
      <w:marRight w:val="0"/>
      <w:marTop w:val="0"/>
      <w:marBottom w:val="0"/>
      <w:divBdr>
        <w:top w:val="none" w:sz="0" w:space="0" w:color="auto"/>
        <w:left w:val="none" w:sz="0" w:space="0" w:color="auto"/>
        <w:bottom w:val="none" w:sz="0" w:space="0" w:color="auto"/>
        <w:right w:val="none" w:sz="0" w:space="0" w:color="auto"/>
      </w:divBdr>
    </w:div>
    <w:div w:id="1757634540">
      <w:marLeft w:val="0"/>
      <w:marRight w:val="0"/>
      <w:marTop w:val="0"/>
      <w:marBottom w:val="0"/>
      <w:divBdr>
        <w:top w:val="none" w:sz="0" w:space="0" w:color="auto"/>
        <w:left w:val="none" w:sz="0" w:space="0" w:color="auto"/>
        <w:bottom w:val="none" w:sz="0" w:space="0" w:color="auto"/>
        <w:right w:val="none" w:sz="0" w:space="0" w:color="auto"/>
      </w:divBdr>
    </w:div>
    <w:div w:id="1757634541">
      <w:marLeft w:val="0"/>
      <w:marRight w:val="0"/>
      <w:marTop w:val="0"/>
      <w:marBottom w:val="0"/>
      <w:divBdr>
        <w:top w:val="none" w:sz="0" w:space="0" w:color="auto"/>
        <w:left w:val="none" w:sz="0" w:space="0" w:color="auto"/>
        <w:bottom w:val="none" w:sz="0" w:space="0" w:color="auto"/>
        <w:right w:val="none" w:sz="0" w:space="0" w:color="auto"/>
      </w:divBdr>
    </w:div>
    <w:div w:id="1757634542">
      <w:marLeft w:val="0"/>
      <w:marRight w:val="0"/>
      <w:marTop w:val="0"/>
      <w:marBottom w:val="0"/>
      <w:divBdr>
        <w:top w:val="none" w:sz="0" w:space="0" w:color="auto"/>
        <w:left w:val="none" w:sz="0" w:space="0" w:color="auto"/>
        <w:bottom w:val="none" w:sz="0" w:space="0" w:color="auto"/>
        <w:right w:val="none" w:sz="0" w:space="0" w:color="auto"/>
      </w:divBdr>
    </w:div>
    <w:div w:id="1757634543">
      <w:marLeft w:val="0"/>
      <w:marRight w:val="0"/>
      <w:marTop w:val="0"/>
      <w:marBottom w:val="0"/>
      <w:divBdr>
        <w:top w:val="none" w:sz="0" w:space="0" w:color="auto"/>
        <w:left w:val="none" w:sz="0" w:space="0" w:color="auto"/>
        <w:bottom w:val="none" w:sz="0" w:space="0" w:color="auto"/>
        <w:right w:val="none" w:sz="0" w:space="0" w:color="auto"/>
      </w:divBdr>
    </w:div>
    <w:div w:id="1757634544">
      <w:marLeft w:val="0"/>
      <w:marRight w:val="0"/>
      <w:marTop w:val="0"/>
      <w:marBottom w:val="0"/>
      <w:divBdr>
        <w:top w:val="none" w:sz="0" w:space="0" w:color="auto"/>
        <w:left w:val="none" w:sz="0" w:space="0" w:color="auto"/>
        <w:bottom w:val="none" w:sz="0" w:space="0" w:color="auto"/>
        <w:right w:val="none" w:sz="0" w:space="0" w:color="auto"/>
      </w:divBdr>
    </w:div>
    <w:div w:id="1757634545">
      <w:marLeft w:val="0"/>
      <w:marRight w:val="0"/>
      <w:marTop w:val="0"/>
      <w:marBottom w:val="0"/>
      <w:divBdr>
        <w:top w:val="none" w:sz="0" w:space="0" w:color="auto"/>
        <w:left w:val="none" w:sz="0" w:space="0" w:color="auto"/>
        <w:bottom w:val="none" w:sz="0" w:space="0" w:color="auto"/>
        <w:right w:val="none" w:sz="0" w:space="0" w:color="auto"/>
      </w:divBdr>
    </w:div>
    <w:div w:id="1757634546">
      <w:marLeft w:val="0"/>
      <w:marRight w:val="0"/>
      <w:marTop w:val="0"/>
      <w:marBottom w:val="0"/>
      <w:divBdr>
        <w:top w:val="none" w:sz="0" w:space="0" w:color="auto"/>
        <w:left w:val="none" w:sz="0" w:space="0" w:color="auto"/>
        <w:bottom w:val="none" w:sz="0" w:space="0" w:color="auto"/>
        <w:right w:val="none" w:sz="0" w:space="0" w:color="auto"/>
      </w:divBdr>
    </w:div>
    <w:div w:id="1757634547">
      <w:marLeft w:val="0"/>
      <w:marRight w:val="0"/>
      <w:marTop w:val="0"/>
      <w:marBottom w:val="0"/>
      <w:divBdr>
        <w:top w:val="none" w:sz="0" w:space="0" w:color="auto"/>
        <w:left w:val="none" w:sz="0" w:space="0" w:color="auto"/>
        <w:bottom w:val="none" w:sz="0" w:space="0" w:color="auto"/>
        <w:right w:val="none" w:sz="0" w:space="0" w:color="auto"/>
      </w:divBdr>
    </w:div>
    <w:div w:id="1757634548">
      <w:marLeft w:val="0"/>
      <w:marRight w:val="0"/>
      <w:marTop w:val="0"/>
      <w:marBottom w:val="0"/>
      <w:divBdr>
        <w:top w:val="none" w:sz="0" w:space="0" w:color="auto"/>
        <w:left w:val="none" w:sz="0" w:space="0" w:color="auto"/>
        <w:bottom w:val="none" w:sz="0" w:space="0" w:color="auto"/>
        <w:right w:val="none" w:sz="0" w:space="0" w:color="auto"/>
      </w:divBdr>
    </w:div>
    <w:div w:id="1757634549">
      <w:marLeft w:val="0"/>
      <w:marRight w:val="0"/>
      <w:marTop w:val="0"/>
      <w:marBottom w:val="0"/>
      <w:divBdr>
        <w:top w:val="none" w:sz="0" w:space="0" w:color="auto"/>
        <w:left w:val="none" w:sz="0" w:space="0" w:color="auto"/>
        <w:bottom w:val="none" w:sz="0" w:space="0" w:color="auto"/>
        <w:right w:val="none" w:sz="0" w:space="0" w:color="auto"/>
      </w:divBdr>
    </w:div>
    <w:div w:id="1757634550">
      <w:marLeft w:val="0"/>
      <w:marRight w:val="0"/>
      <w:marTop w:val="0"/>
      <w:marBottom w:val="0"/>
      <w:divBdr>
        <w:top w:val="none" w:sz="0" w:space="0" w:color="auto"/>
        <w:left w:val="none" w:sz="0" w:space="0" w:color="auto"/>
        <w:bottom w:val="none" w:sz="0" w:space="0" w:color="auto"/>
        <w:right w:val="none" w:sz="0" w:space="0" w:color="auto"/>
      </w:divBdr>
    </w:div>
    <w:div w:id="1757634551">
      <w:marLeft w:val="0"/>
      <w:marRight w:val="0"/>
      <w:marTop w:val="0"/>
      <w:marBottom w:val="0"/>
      <w:divBdr>
        <w:top w:val="none" w:sz="0" w:space="0" w:color="auto"/>
        <w:left w:val="none" w:sz="0" w:space="0" w:color="auto"/>
        <w:bottom w:val="none" w:sz="0" w:space="0" w:color="auto"/>
        <w:right w:val="none" w:sz="0" w:space="0" w:color="auto"/>
      </w:divBdr>
    </w:div>
    <w:div w:id="1757634552">
      <w:marLeft w:val="0"/>
      <w:marRight w:val="0"/>
      <w:marTop w:val="0"/>
      <w:marBottom w:val="0"/>
      <w:divBdr>
        <w:top w:val="none" w:sz="0" w:space="0" w:color="auto"/>
        <w:left w:val="none" w:sz="0" w:space="0" w:color="auto"/>
        <w:bottom w:val="none" w:sz="0" w:space="0" w:color="auto"/>
        <w:right w:val="none" w:sz="0" w:space="0" w:color="auto"/>
      </w:divBdr>
    </w:div>
    <w:div w:id="1757634553">
      <w:marLeft w:val="0"/>
      <w:marRight w:val="0"/>
      <w:marTop w:val="0"/>
      <w:marBottom w:val="0"/>
      <w:divBdr>
        <w:top w:val="none" w:sz="0" w:space="0" w:color="auto"/>
        <w:left w:val="none" w:sz="0" w:space="0" w:color="auto"/>
        <w:bottom w:val="none" w:sz="0" w:space="0" w:color="auto"/>
        <w:right w:val="none" w:sz="0" w:space="0" w:color="auto"/>
      </w:divBdr>
    </w:div>
    <w:div w:id="1757634554">
      <w:marLeft w:val="0"/>
      <w:marRight w:val="0"/>
      <w:marTop w:val="0"/>
      <w:marBottom w:val="0"/>
      <w:divBdr>
        <w:top w:val="none" w:sz="0" w:space="0" w:color="auto"/>
        <w:left w:val="none" w:sz="0" w:space="0" w:color="auto"/>
        <w:bottom w:val="none" w:sz="0" w:space="0" w:color="auto"/>
        <w:right w:val="none" w:sz="0" w:space="0" w:color="auto"/>
      </w:divBdr>
    </w:div>
    <w:div w:id="1757634555">
      <w:marLeft w:val="0"/>
      <w:marRight w:val="0"/>
      <w:marTop w:val="0"/>
      <w:marBottom w:val="0"/>
      <w:divBdr>
        <w:top w:val="none" w:sz="0" w:space="0" w:color="auto"/>
        <w:left w:val="none" w:sz="0" w:space="0" w:color="auto"/>
        <w:bottom w:val="none" w:sz="0" w:space="0" w:color="auto"/>
        <w:right w:val="none" w:sz="0" w:space="0" w:color="auto"/>
      </w:divBdr>
    </w:div>
    <w:div w:id="1757634556">
      <w:marLeft w:val="0"/>
      <w:marRight w:val="0"/>
      <w:marTop w:val="0"/>
      <w:marBottom w:val="0"/>
      <w:divBdr>
        <w:top w:val="none" w:sz="0" w:space="0" w:color="auto"/>
        <w:left w:val="none" w:sz="0" w:space="0" w:color="auto"/>
        <w:bottom w:val="none" w:sz="0" w:space="0" w:color="auto"/>
        <w:right w:val="none" w:sz="0" w:space="0" w:color="auto"/>
      </w:divBdr>
    </w:div>
    <w:div w:id="1757634557">
      <w:marLeft w:val="0"/>
      <w:marRight w:val="0"/>
      <w:marTop w:val="0"/>
      <w:marBottom w:val="0"/>
      <w:divBdr>
        <w:top w:val="none" w:sz="0" w:space="0" w:color="auto"/>
        <w:left w:val="none" w:sz="0" w:space="0" w:color="auto"/>
        <w:bottom w:val="none" w:sz="0" w:space="0" w:color="auto"/>
        <w:right w:val="none" w:sz="0" w:space="0" w:color="auto"/>
      </w:divBdr>
    </w:div>
    <w:div w:id="1757634558">
      <w:marLeft w:val="0"/>
      <w:marRight w:val="0"/>
      <w:marTop w:val="0"/>
      <w:marBottom w:val="0"/>
      <w:divBdr>
        <w:top w:val="none" w:sz="0" w:space="0" w:color="auto"/>
        <w:left w:val="none" w:sz="0" w:space="0" w:color="auto"/>
        <w:bottom w:val="none" w:sz="0" w:space="0" w:color="auto"/>
        <w:right w:val="none" w:sz="0" w:space="0" w:color="auto"/>
      </w:divBdr>
    </w:div>
    <w:div w:id="1757634559">
      <w:marLeft w:val="0"/>
      <w:marRight w:val="0"/>
      <w:marTop w:val="0"/>
      <w:marBottom w:val="0"/>
      <w:divBdr>
        <w:top w:val="none" w:sz="0" w:space="0" w:color="auto"/>
        <w:left w:val="none" w:sz="0" w:space="0" w:color="auto"/>
        <w:bottom w:val="none" w:sz="0" w:space="0" w:color="auto"/>
        <w:right w:val="none" w:sz="0" w:space="0" w:color="auto"/>
      </w:divBdr>
    </w:div>
    <w:div w:id="1757634560">
      <w:marLeft w:val="0"/>
      <w:marRight w:val="0"/>
      <w:marTop w:val="0"/>
      <w:marBottom w:val="0"/>
      <w:divBdr>
        <w:top w:val="none" w:sz="0" w:space="0" w:color="auto"/>
        <w:left w:val="none" w:sz="0" w:space="0" w:color="auto"/>
        <w:bottom w:val="none" w:sz="0" w:space="0" w:color="auto"/>
        <w:right w:val="none" w:sz="0" w:space="0" w:color="auto"/>
      </w:divBdr>
    </w:div>
    <w:div w:id="1757634561">
      <w:marLeft w:val="0"/>
      <w:marRight w:val="0"/>
      <w:marTop w:val="0"/>
      <w:marBottom w:val="0"/>
      <w:divBdr>
        <w:top w:val="none" w:sz="0" w:space="0" w:color="auto"/>
        <w:left w:val="none" w:sz="0" w:space="0" w:color="auto"/>
        <w:bottom w:val="none" w:sz="0" w:space="0" w:color="auto"/>
        <w:right w:val="none" w:sz="0" w:space="0" w:color="auto"/>
      </w:divBdr>
    </w:div>
    <w:div w:id="1757634562">
      <w:marLeft w:val="0"/>
      <w:marRight w:val="0"/>
      <w:marTop w:val="0"/>
      <w:marBottom w:val="0"/>
      <w:divBdr>
        <w:top w:val="none" w:sz="0" w:space="0" w:color="auto"/>
        <w:left w:val="none" w:sz="0" w:space="0" w:color="auto"/>
        <w:bottom w:val="none" w:sz="0" w:space="0" w:color="auto"/>
        <w:right w:val="none" w:sz="0" w:space="0" w:color="auto"/>
      </w:divBdr>
    </w:div>
    <w:div w:id="1757634563">
      <w:marLeft w:val="0"/>
      <w:marRight w:val="0"/>
      <w:marTop w:val="0"/>
      <w:marBottom w:val="0"/>
      <w:divBdr>
        <w:top w:val="none" w:sz="0" w:space="0" w:color="auto"/>
        <w:left w:val="none" w:sz="0" w:space="0" w:color="auto"/>
        <w:bottom w:val="none" w:sz="0" w:space="0" w:color="auto"/>
        <w:right w:val="none" w:sz="0" w:space="0" w:color="auto"/>
      </w:divBdr>
    </w:div>
    <w:div w:id="1757634564">
      <w:marLeft w:val="0"/>
      <w:marRight w:val="0"/>
      <w:marTop w:val="0"/>
      <w:marBottom w:val="0"/>
      <w:divBdr>
        <w:top w:val="none" w:sz="0" w:space="0" w:color="auto"/>
        <w:left w:val="none" w:sz="0" w:space="0" w:color="auto"/>
        <w:bottom w:val="none" w:sz="0" w:space="0" w:color="auto"/>
        <w:right w:val="none" w:sz="0" w:space="0" w:color="auto"/>
      </w:divBdr>
    </w:div>
    <w:div w:id="1757634565">
      <w:marLeft w:val="0"/>
      <w:marRight w:val="0"/>
      <w:marTop w:val="0"/>
      <w:marBottom w:val="0"/>
      <w:divBdr>
        <w:top w:val="none" w:sz="0" w:space="0" w:color="auto"/>
        <w:left w:val="none" w:sz="0" w:space="0" w:color="auto"/>
        <w:bottom w:val="none" w:sz="0" w:space="0" w:color="auto"/>
        <w:right w:val="none" w:sz="0" w:space="0" w:color="auto"/>
      </w:divBdr>
    </w:div>
    <w:div w:id="1757634566">
      <w:marLeft w:val="0"/>
      <w:marRight w:val="0"/>
      <w:marTop w:val="0"/>
      <w:marBottom w:val="0"/>
      <w:divBdr>
        <w:top w:val="none" w:sz="0" w:space="0" w:color="auto"/>
        <w:left w:val="none" w:sz="0" w:space="0" w:color="auto"/>
        <w:bottom w:val="none" w:sz="0" w:space="0" w:color="auto"/>
        <w:right w:val="none" w:sz="0" w:space="0" w:color="auto"/>
      </w:divBdr>
    </w:div>
    <w:div w:id="1757634567">
      <w:marLeft w:val="0"/>
      <w:marRight w:val="0"/>
      <w:marTop w:val="0"/>
      <w:marBottom w:val="0"/>
      <w:divBdr>
        <w:top w:val="none" w:sz="0" w:space="0" w:color="auto"/>
        <w:left w:val="none" w:sz="0" w:space="0" w:color="auto"/>
        <w:bottom w:val="none" w:sz="0" w:space="0" w:color="auto"/>
        <w:right w:val="none" w:sz="0" w:space="0" w:color="auto"/>
      </w:divBdr>
    </w:div>
    <w:div w:id="1757634568">
      <w:marLeft w:val="0"/>
      <w:marRight w:val="0"/>
      <w:marTop w:val="0"/>
      <w:marBottom w:val="0"/>
      <w:divBdr>
        <w:top w:val="none" w:sz="0" w:space="0" w:color="auto"/>
        <w:left w:val="none" w:sz="0" w:space="0" w:color="auto"/>
        <w:bottom w:val="none" w:sz="0" w:space="0" w:color="auto"/>
        <w:right w:val="none" w:sz="0" w:space="0" w:color="auto"/>
      </w:divBdr>
    </w:div>
    <w:div w:id="1757634569">
      <w:marLeft w:val="0"/>
      <w:marRight w:val="0"/>
      <w:marTop w:val="0"/>
      <w:marBottom w:val="0"/>
      <w:divBdr>
        <w:top w:val="none" w:sz="0" w:space="0" w:color="auto"/>
        <w:left w:val="none" w:sz="0" w:space="0" w:color="auto"/>
        <w:bottom w:val="none" w:sz="0" w:space="0" w:color="auto"/>
        <w:right w:val="none" w:sz="0" w:space="0" w:color="auto"/>
      </w:divBdr>
    </w:div>
    <w:div w:id="1757634570">
      <w:marLeft w:val="0"/>
      <w:marRight w:val="0"/>
      <w:marTop w:val="0"/>
      <w:marBottom w:val="0"/>
      <w:divBdr>
        <w:top w:val="none" w:sz="0" w:space="0" w:color="auto"/>
        <w:left w:val="none" w:sz="0" w:space="0" w:color="auto"/>
        <w:bottom w:val="none" w:sz="0" w:space="0" w:color="auto"/>
        <w:right w:val="none" w:sz="0" w:space="0" w:color="auto"/>
      </w:divBdr>
    </w:div>
    <w:div w:id="1757634571">
      <w:marLeft w:val="0"/>
      <w:marRight w:val="0"/>
      <w:marTop w:val="0"/>
      <w:marBottom w:val="0"/>
      <w:divBdr>
        <w:top w:val="none" w:sz="0" w:space="0" w:color="auto"/>
        <w:left w:val="none" w:sz="0" w:space="0" w:color="auto"/>
        <w:bottom w:val="none" w:sz="0" w:space="0" w:color="auto"/>
        <w:right w:val="none" w:sz="0" w:space="0" w:color="auto"/>
      </w:divBdr>
    </w:div>
    <w:div w:id="1757634572">
      <w:marLeft w:val="0"/>
      <w:marRight w:val="0"/>
      <w:marTop w:val="0"/>
      <w:marBottom w:val="0"/>
      <w:divBdr>
        <w:top w:val="none" w:sz="0" w:space="0" w:color="auto"/>
        <w:left w:val="none" w:sz="0" w:space="0" w:color="auto"/>
        <w:bottom w:val="none" w:sz="0" w:space="0" w:color="auto"/>
        <w:right w:val="none" w:sz="0" w:space="0" w:color="auto"/>
      </w:divBdr>
    </w:div>
    <w:div w:id="1757634573">
      <w:marLeft w:val="0"/>
      <w:marRight w:val="0"/>
      <w:marTop w:val="0"/>
      <w:marBottom w:val="0"/>
      <w:divBdr>
        <w:top w:val="none" w:sz="0" w:space="0" w:color="auto"/>
        <w:left w:val="none" w:sz="0" w:space="0" w:color="auto"/>
        <w:bottom w:val="none" w:sz="0" w:space="0" w:color="auto"/>
        <w:right w:val="none" w:sz="0" w:space="0" w:color="auto"/>
      </w:divBdr>
    </w:div>
    <w:div w:id="1757634574">
      <w:marLeft w:val="0"/>
      <w:marRight w:val="0"/>
      <w:marTop w:val="0"/>
      <w:marBottom w:val="0"/>
      <w:divBdr>
        <w:top w:val="none" w:sz="0" w:space="0" w:color="auto"/>
        <w:left w:val="none" w:sz="0" w:space="0" w:color="auto"/>
        <w:bottom w:val="none" w:sz="0" w:space="0" w:color="auto"/>
        <w:right w:val="none" w:sz="0" w:space="0" w:color="auto"/>
      </w:divBdr>
    </w:div>
    <w:div w:id="1757634575">
      <w:marLeft w:val="0"/>
      <w:marRight w:val="0"/>
      <w:marTop w:val="0"/>
      <w:marBottom w:val="0"/>
      <w:divBdr>
        <w:top w:val="none" w:sz="0" w:space="0" w:color="auto"/>
        <w:left w:val="none" w:sz="0" w:space="0" w:color="auto"/>
        <w:bottom w:val="none" w:sz="0" w:space="0" w:color="auto"/>
        <w:right w:val="none" w:sz="0" w:space="0" w:color="auto"/>
      </w:divBdr>
    </w:div>
    <w:div w:id="1757634576">
      <w:marLeft w:val="0"/>
      <w:marRight w:val="0"/>
      <w:marTop w:val="0"/>
      <w:marBottom w:val="0"/>
      <w:divBdr>
        <w:top w:val="none" w:sz="0" w:space="0" w:color="auto"/>
        <w:left w:val="none" w:sz="0" w:space="0" w:color="auto"/>
        <w:bottom w:val="none" w:sz="0" w:space="0" w:color="auto"/>
        <w:right w:val="none" w:sz="0" w:space="0" w:color="auto"/>
      </w:divBdr>
    </w:div>
    <w:div w:id="1757634577">
      <w:marLeft w:val="0"/>
      <w:marRight w:val="0"/>
      <w:marTop w:val="0"/>
      <w:marBottom w:val="0"/>
      <w:divBdr>
        <w:top w:val="none" w:sz="0" w:space="0" w:color="auto"/>
        <w:left w:val="none" w:sz="0" w:space="0" w:color="auto"/>
        <w:bottom w:val="none" w:sz="0" w:space="0" w:color="auto"/>
        <w:right w:val="none" w:sz="0" w:space="0" w:color="auto"/>
      </w:divBdr>
    </w:div>
    <w:div w:id="1757634578">
      <w:marLeft w:val="0"/>
      <w:marRight w:val="0"/>
      <w:marTop w:val="0"/>
      <w:marBottom w:val="0"/>
      <w:divBdr>
        <w:top w:val="none" w:sz="0" w:space="0" w:color="auto"/>
        <w:left w:val="none" w:sz="0" w:space="0" w:color="auto"/>
        <w:bottom w:val="none" w:sz="0" w:space="0" w:color="auto"/>
        <w:right w:val="none" w:sz="0" w:space="0" w:color="auto"/>
      </w:divBdr>
    </w:div>
    <w:div w:id="1757634579">
      <w:marLeft w:val="0"/>
      <w:marRight w:val="0"/>
      <w:marTop w:val="0"/>
      <w:marBottom w:val="0"/>
      <w:divBdr>
        <w:top w:val="none" w:sz="0" w:space="0" w:color="auto"/>
        <w:left w:val="none" w:sz="0" w:space="0" w:color="auto"/>
        <w:bottom w:val="none" w:sz="0" w:space="0" w:color="auto"/>
        <w:right w:val="none" w:sz="0" w:space="0" w:color="auto"/>
      </w:divBdr>
    </w:div>
    <w:div w:id="1757634580">
      <w:marLeft w:val="0"/>
      <w:marRight w:val="0"/>
      <w:marTop w:val="0"/>
      <w:marBottom w:val="0"/>
      <w:divBdr>
        <w:top w:val="none" w:sz="0" w:space="0" w:color="auto"/>
        <w:left w:val="none" w:sz="0" w:space="0" w:color="auto"/>
        <w:bottom w:val="none" w:sz="0" w:space="0" w:color="auto"/>
        <w:right w:val="none" w:sz="0" w:space="0" w:color="auto"/>
      </w:divBdr>
    </w:div>
    <w:div w:id="1757634581">
      <w:marLeft w:val="0"/>
      <w:marRight w:val="0"/>
      <w:marTop w:val="0"/>
      <w:marBottom w:val="0"/>
      <w:divBdr>
        <w:top w:val="none" w:sz="0" w:space="0" w:color="auto"/>
        <w:left w:val="none" w:sz="0" w:space="0" w:color="auto"/>
        <w:bottom w:val="none" w:sz="0" w:space="0" w:color="auto"/>
        <w:right w:val="none" w:sz="0" w:space="0" w:color="auto"/>
      </w:divBdr>
    </w:div>
    <w:div w:id="1757634582">
      <w:marLeft w:val="0"/>
      <w:marRight w:val="0"/>
      <w:marTop w:val="0"/>
      <w:marBottom w:val="0"/>
      <w:divBdr>
        <w:top w:val="none" w:sz="0" w:space="0" w:color="auto"/>
        <w:left w:val="none" w:sz="0" w:space="0" w:color="auto"/>
        <w:bottom w:val="none" w:sz="0" w:space="0" w:color="auto"/>
        <w:right w:val="none" w:sz="0" w:space="0" w:color="auto"/>
      </w:divBdr>
    </w:div>
    <w:div w:id="1757634583">
      <w:marLeft w:val="0"/>
      <w:marRight w:val="0"/>
      <w:marTop w:val="0"/>
      <w:marBottom w:val="0"/>
      <w:divBdr>
        <w:top w:val="none" w:sz="0" w:space="0" w:color="auto"/>
        <w:left w:val="none" w:sz="0" w:space="0" w:color="auto"/>
        <w:bottom w:val="none" w:sz="0" w:space="0" w:color="auto"/>
        <w:right w:val="none" w:sz="0" w:space="0" w:color="auto"/>
      </w:divBdr>
    </w:div>
    <w:div w:id="1757634584">
      <w:marLeft w:val="0"/>
      <w:marRight w:val="0"/>
      <w:marTop w:val="0"/>
      <w:marBottom w:val="0"/>
      <w:divBdr>
        <w:top w:val="none" w:sz="0" w:space="0" w:color="auto"/>
        <w:left w:val="none" w:sz="0" w:space="0" w:color="auto"/>
        <w:bottom w:val="none" w:sz="0" w:space="0" w:color="auto"/>
        <w:right w:val="none" w:sz="0" w:space="0" w:color="auto"/>
      </w:divBdr>
    </w:div>
    <w:div w:id="1757634585">
      <w:marLeft w:val="0"/>
      <w:marRight w:val="0"/>
      <w:marTop w:val="0"/>
      <w:marBottom w:val="0"/>
      <w:divBdr>
        <w:top w:val="none" w:sz="0" w:space="0" w:color="auto"/>
        <w:left w:val="none" w:sz="0" w:space="0" w:color="auto"/>
        <w:bottom w:val="none" w:sz="0" w:space="0" w:color="auto"/>
        <w:right w:val="none" w:sz="0" w:space="0" w:color="auto"/>
      </w:divBdr>
    </w:div>
    <w:div w:id="1757634586">
      <w:marLeft w:val="0"/>
      <w:marRight w:val="0"/>
      <w:marTop w:val="0"/>
      <w:marBottom w:val="0"/>
      <w:divBdr>
        <w:top w:val="none" w:sz="0" w:space="0" w:color="auto"/>
        <w:left w:val="none" w:sz="0" w:space="0" w:color="auto"/>
        <w:bottom w:val="none" w:sz="0" w:space="0" w:color="auto"/>
        <w:right w:val="none" w:sz="0" w:space="0" w:color="auto"/>
      </w:divBdr>
    </w:div>
    <w:div w:id="1757634587">
      <w:marLeft w:val="0"/>
      <w:marRight w:val="0"/>
      <w:marTop w:val="0"/>
      <w:marBottom w:val="0"/>
      <w:divBdr>
        <w:top w:val="none" w:sz="0" w:space="0" w:color="auto"/>
        <w:left w:val="none" w:sz="0" w:space="0" w:color="auto"/>
        <w:bottom w:val="none" w:sz="0" w:space="0" w:color="auto"/>
        <w:right w:val="none" w:sz="0" w:space="0" w:color="auto"/>
      </w:divBdr>
    </w:div>
    <w:div w:id="1757634588">
      <w:marLeft w:val="0"/>
      <w:marRight w:val="0"/>
      <w:marTop w:val="0"/>
      <w:marBottom w:val="0"/>
      <w:divBdr>
        <w:top w:val="none" w:sz="0" w:space="0" w:color="auto"/>
        <w:left w:val="none" w:sz="0" w:space="0" w:color="auto"/>
        <w:bottom w:val="none" w:sz="0" w:space="0" w:color="auto"/>
        <w:right w:val="none" w:sz="0" w:space="0" w:color="auto"/>
      </w:divBdr>
    </w:div>
    <w:div w:id="1757634589">
      <w:marLeft w:val="0"/>
      <w:marRight w:val="0"/>
      <w:marTop w:val="0"/>
      <w:marBottom w:val="0"/>
      <w:divBdr>
        <w:top w:val="none" w:sz="0" w:space="0" w:color="auto"/>
        <w:left w:val="none" w:sz="0" w:space="0" w:color="auto"/>
        <w:bottom w:val="none" w:sz="0" w:space="0" w:color="auto"/>
        <w:right w:val="none" w:sz="0" w:space="0" w:color="auto"/>
      </w:divBdr>
    </w:div>
    <w:div w:id="1757634590">
      <w:marLeft w:val="0"/>
      <w:marRight w:val="0"/>
      <w:marTop w:val="0"/>
      <w:marBottom w:val="0"/>
      <w:divBdr>
        <w:top w:val="none" w:sz="0" w:space="0" w:color="auto"/>
        <w:left w:val="none" w:sz="0" w:space="0" w:color="auto"/>
        <w:bottom w:val="none" w:sz="0" w:space="0" w:color="auto"/>
        <w:right w:val="none" w:sz="0" w:space="0" w:color="auto"/>
      </w:divBdr>
    </w:div>
    <w:div w:id="1757634591">
      <w:marLeft w:val="0"/>
      <w:marRight w:val="0"/>
      <w:marTop w:val="0"/>
      <w:marBottom w:val="0"/>
      <w:divBdr>
        <w:top w:val="none" w:sz="0" w:space="0" w:color="auto"/>
        <w:left w:val="none" w:sz="0" w:space="0" w:color="auto"/>
        <w:bottom w:val="none" w:sz="0" w:space="0" w:color="auto"/>
        <w:right w:val="none" w:sz="0" w:space="0" w:color="auto"/>
      </w:divBdr>
    </w:div>
    <w:div w:id="1757634592">
      <w:marLeft w:val="0"/>
      <w:marRight w:val="0"/>
      <w:marTop w:val="0"/>
      <w:marBottom w:val="0"/>
      <w:divBdr>
        <w:top w:val="none" w:sz="0" w:space="0" w:color="auto"/>
        <w:left w:val="none" w:sz="0" w:space="0" w:color="auto"/>
        <w:bottom w:val="none" w:sz="0" w:space="0" w:color="auto"/>
        <w:right w:val="none" w:sz="0" w:space="0" w:color="auto"/>
      </w:divBdr>
    </w:div>
    <w:div w:id="1757634593">
      <w:marLeft w:val="0"/>
      <w:marRight w:val="0"/>
      <w:marTop w:val="0"/>
      <w:marBottom w:val="0"/>
      <w:divBdr>
        <w:top w:val="none" w:sz="0" w:space="0" w:color="auto"/>
        <w:left w:val="none" w:sz="0" w:space="0" w:color="auto"/>
        <w:bottom w:val="none" w:sz="0" w:space="0" w:color="auto"/>
        <w:right w:val="none" w:sz="0" w:space="0" w:color="auto"/>
      </w:divBdr>
    </w:div>
    <w:div w:id="1757634594">
      <w:marLeft w:val="0"/>
      <w:marRight w:val="0"/>
      <w:marTop w:val="0"/>
      <w:marBottom w:val="0"/>
      <w:divBdr>
        <w:top w:val="none" w:sz="0" w:space="0" w:color="auto"/>
        <w:left w:val="none" w:sz="0" w:space="0" w:color="auto"/>
        <w:bottom w:val="none" w:sz="0" w:space="0" w:color="auto"/>
        <w:right w:val="none" w:sz="0" w:space="0" w:color="auto"/>
      </w:divBdr>
    </w:div>
    <w:div w:id="1757634595">
      <w:marLeft w:val="0"/>
      <w:marRight w:val="0"/>
      <w:marTop w:val="0"/>
      <w:marBottom w:val="0"/>
      <w:divBdr>
        <w:top w:val="none" w:sz="0" w:space="0" w:color="auto"/>
        <w:left w:val="none" w:sz="0" w:space="0" w:color="auto"/>
        <w:bottom w:val="none" w:sz="0" w:space="0" w:color="auto"/>
        <w:right w:val="none" w:sz="0" w:space="0" w:color="auto"/>
      </w:divBdr>
    </w:div>
    <w:div w:id="1757634596">
      <w:marLeft w:val="0"/>
      <w:marRight w:val="0"/>
      <w:marTop w:val="0"/>
      <w:marBottom w:val="0"/>
      <w:divBdr>
        <w:top w:val="none" w:sz="0" w:space="0" w:color="auto"/>
        <w:left w:val="none" w:sz="0" w:space="0" w:color="auto"/>
        <w:bottom w:val="none" w:sz="0" w:space="0" w:color="auto"/>
        <w:right w:val="none" w:sz="0" w:space="0" w:color="auto"/>
      </w:divBdr>
    </w:div>
    <w:div w:id="1757634597">
      <w:marLeft w:val="0"/>
      <w:marRight w:val="0"/>
      <w:marTop w:val="0"/>
      <w:marBottom w:val="0"/>
      <w:divBdr>
        <w:top w:val="none" w:sz="0" w:space="0" w:color="auto"/>
        <w:left w:val="none" w:sz="0" w:space="0" w:color="auto"/>
        <w:bottom w:val="none" w:sz="0" w:space="0" w:color="auto"/>
        <w:right w:val="none" w:sz="0" w:space="0" w:color="auto"/>
      </w:divBdr>
    </w:div>
    <w:div w:id="1757634598">
      <w:marLeft w:val="0"/>
      <w:marRight w:val="0"/>
      <w:marTop w:val="0"/>
      <w:marBottom w:val="0"/>
      <w:divBdr>
        <w:top w:val="none" w:sz="0" w:space="0" w:color="auto"/>
        <w:left w:val="none" w:sz="0" w:space="0" w:color="auto"/>
        <w:bottom w:val="none" w:sz="0" w:space="0" w:color="auto"/>
        <w:right w:val="none" w:sz="0" w:space="0" w:color="auto"/>
      </w:divBdr>
    </w:div>
    <w:div w:id="1757634599">
      <w:marLeft w:val="0"/>
      <w:marRight w:val="0"/>
      <w:marTop w:val="0"/>
      <w:marBottom w:val="0"/>
      <w:divBdr>
        <w:top w:val="none" w:sz="0" w:space="0" w:color="auto"/>
        <w:left w:val="none" w:sz="0" w:space="0" w:color="auto"/>
        <w:bottom w:val="none" w:sz="0" w:space="0" w:color="auto"/>
        <w:right w:val="none" w:sz="0" w:space="0" w:color="auto"/>
      </w:divBdr>
    </w:div>
    <w:div w:id="1757634600">
      <w:marLeft w:val="0"/>
      <w:marRight w:val="0"/>
      <w:marTop w:val="0"/>
      <w:marBottom w:val="0"/>
      <w:divBdr>
        <w:top w:val="none" w:sz="0" w:space="0" w:color="auto"/>
        <w:left w:val="none" w:sz="0" w:space="0" w:color="auto"/>
        <w:bottom w:val="none" w:sz="0" w:space="0" w:color="auto"/>
        <w:right w:val="none" w:sz="0" w:space="0" w:color="auto"/>
      </w:divBdr>
    </w:div>
    <w:div w:id="1757634601">
      <w:marLeft w:val="0"/>
      <w:marRight w:val="0"/>
      <w:marTop w:val="0"/>
      <w:marBottom w:val="0"/>
      <w:divBdr>
        <w:top w:val="none" w:sz="0" w:space="0" w:color="auto"/>
        <w:left w:val="none" w:sz="0" w:space="0" w:color="auto"/>
        <w:bottom w:val="none" w:sz="0" w:space="0" w:color="auto"/>
        <w:right w:val="none" w:sz="0" w:space="0" w:color="auto"/>
      </w:divBdr>
    </w:div>
    <w:div w:id="1757634602">
      <w:marLeft w:val="0"/>
      <w:marRight w:val="0"/>
      <w:marTop w:val="0"/>
      <w:marBottom w:val="0"/>
      <w:divBdr>
        <w:top w:val="none" w:sz="0" w:space="0" w:color="auto"/>
        <w:left w:val="none" w:sz="0" w:space="0" w:color="auto"/>
        <w:bottom w:val="none" w:sz="0" w:space="0" w:color="auto"/>
        <w:right w:val="none" w:sz="0" w:space="0" w:color="auto"/>
      </w:divBdr>
    </w:div>
    <w:div w:id="1757634603">
      <w:marLeft w:val="0"/>
      <w:marRight w:val="0"/>
      <w:marTop w:val="0"/>
      <w:marBottom w:val="0"/>
      <w:divBdr>
        <w:top w:val="none" w:sz="0" w:space="0" w:color="auto"/>
        <w:left w:val="none" w:sz="0" w:space="0" w:color="auto"/>
        <w:bottom w:val="none" w:sz="0" w:space="0" w:color="auto"/>
        <w:right w:val="none" w:sz="0" w:space="0" w:color="auto"/>
      </w:divBdr>
    </w:div>
    <w:div w:id="1757634604">
      <w:marLeft w:val="0"/>
      <w:marRight w:val="0"/>
      <w:marTop w:val="0"/>
      <w:marBottom w:val="0"/>
      <w:divBdr>
        <w:top w:val="none" w:sz="0" w:space="0" w:color="auto"/>
        <w:left w:val="none" w:sz="0" w:space="0" w:color="auto"/>
        <w:bottom w:val="none" w:sz="0" w:space="0" w:color="auto"/>
        <w:right w:val="none" w:sz="0" w:space="0" w:color="auto"/>
      </w:divBdr>
    </w:div>
    <w:div w:id="1757634605">
      <w:marLeft w:val="0"/>
      <w:marRight w:val="0"/>
      <w:marTop w:val="0"/>
      <w:marBottom w:val="0"/>
      <w:divBdr>
        <w:top w:val="none" w:sz="0" w:space="0" w:color="auto"/>
        <w:left w:val="none" w:sz="0" w:space="0" w:color="auto"/>
        <w:bottom w:val="none" w:sz="0" w:space="0" w:color="auto"/>
        <w:right w:val="none" w:sz="0" w:space="0" w:color="auto"/>
      </w:divBdr>
    </w:div>
    <w:div w:id="1757634606">
      <w:marLeft w:val="0"/>
      <w:marRight w:val="0"/>
      <w:marTop w:val="0"/>
      <w:marBottom w:val="0"/>
      <w:divBdr>
        <w:top w:val="none" w:sz="0" w:space="0" w:color="auto"/>
        <w:left w:val="none" w:sz="0" w:space="0" w:color="auto"/>
        <w:bottom w:val="none" w:sz="0" w:space="0" w:color="auto"/>
        <w:right w:val="none" w:sz="0" w:space="0" w:color="auto"/>
      </w:divBdr>
    </w:div>
    <w:div w:id="1757634607">
      <w:marLeft w:val="0"/>
      <w:marRight w:val="0"/>
      <w:marTop w:val="0"/>
      <w:marBottom w:val="0"/>
      <w:divBdr>
        <w:top w:val="none" w:sz="0" w:space="0" w:color="auto"/>
        <w:left w:val="none" w:sz="0" w:space="0" w:color="auto"/>
        <w:bottom w:val="none" w:sz="0" w:space="0" w:color="auto"/>
        <w:right w:val="none" w:sz="0" w:space="0" w:color="auto"/>
      </w:divBdr>
    </w:div>
    <w:div w:id="1757634608">
      <w:marLeft w:val="0"/>
      <w:marRight w:val="0"/>
      <w:marTop w:val="0"/>
      <w:marBottom w:val="0"/>
      <w:divBdr>
        <w:top w:val="none" w:sz="0" w:space="0" w:color="auto"/>
        <w:left w:val="none" w:sz="0" w:space="0" w:color="auto"/>
        <w:bottom w:val="none" w:sz="0" w:space="0" w:color="auto"/>
        <w:right w:val="none" w:sz="0" w:space="0" w:color="auto"/>
      </w:divBdr>
    </w:div>
    <w:div w:id="1757634609">
      <w:marLeft w:val="0"/>
      <w:marRight w:val="0"/>
      <w:marTop w:val="0"/>
      <w:marBottom w:val="0"/>
      <w:divBdr>
        <w:top w:val="none" w:sz="0" w:space="0" w:color="auto"/>
        <w:left w:val="none" w:sz="0" w:space="0" w:color="auto"/>
        <w:bottom w:val="none" w:sz="0" w:space="0" w:color="auto"/>
        <w:right w:val="none" w:sz="0" w:space="0" w:color="auto"/>
      </w:divBdr>
    </w:div>
    <w:div w:id="1757634610">
      <w:marLeft w:val="0"/>
      <w:marRight w:val="0"/>
      <w:marTop w:val="0"/>
      <w:marBottom w:val="0"/>
      <w:divBdr>
        <w:top w:val="none" w:sz="0" w:space="0" w:color="auto"/>
        <w:left w:val="none" w:sz="0" w:space="0" w:color="auto"/>
        <w:bottom w:val="none" w:sz="0" w:space="0" w:color="auto"/>
        <w:right w:val="none" w:sz="0" w:space="0" w:color="auto"/>
      </w:divBdr>
    </w:div>
    <w:div w:id="1757634611">
      <w:marLeft w:val="0"/>
      <w:marRight w:val="0"/>
      <w:marTop w:val="0"/>
      <w:marBottom w:val="0"/>
      <w:divBdr>
        <w:top w:val="none" w:sz="0" w:space="0" w:color="auto"/>
        <w:left w:val="none" w:sz="0" w:space="0" w:color="auto"/>
        <w:bottom w:val="none" w:sz="0" w:space="0" w:color="auto"/>
        <w:right w:val="none" w:sz="0" w:space="0" w:color="auto"/>
      </w:divBdr>
    </w:div>
    <w:div w:id="1757634612">
      <w:marLeft w:val="0"/>
      <w:marRight w:val="0"/>
      <w:marTop w:val="0"/>
      <w:marBottom w:val="0"/>
      <w:divBdr>
        <w:top w:val="none" w:sz="0" w:space="0" w:color="auto"/>
        <w:left w:val="none" w:sz="0" w:space="0" w:color="auto"/>
        <w:bottom w:val="none" w:sz="0" w:space="0" w:color="auto"/>
        <w:right w:val="none" w:sz="0" w:space="0" w:color="auto"/>
      </w:divBdr>
    </w:div>
    <w:div w:id="1757634613">
      <w:marLeft w:val="0"/>
      <w:marRight w:val="0"/>
      <w:marTop w:val="0"/>
      <w:marBottom w:val="0"/>
      <w:divBdr>
        <w:top w:val="none" w:sz="0" w:space="0" w:color="auto"/>
        <w:left w:val="none" w:sz="0" w:space="0" w:color="auto"/>
        <w:bottom w:val="none" w:sz="0" w:space="0" w:color="auto"/>
        <w:right w:val="none" w:sz="0" w:space="0" w:color="auto"/>
      </w:divBdr>
    </w:div>
    <w:div w:id="1757634614">
      <w:marLeft w:val="0"/>
      <w:marRight w:val="0"/>
      <w:marTop w:val="0"/>
      <w:marBottom w:val="0"/>
      <w:divBdr>
        <w:top w:val="none" w:sz="0" w:space="0" w:color="auto"/>
        <w:left w:val="none" w:sz="0" w:space="0" w:color="auto"/>
        <w:bottom w:val="none" w:sz="0" w:space="0" w:color="auto"/>
        <w:right w:val="none" w:sz="0" w:space="0" w:color="auto"/>
      </w:divBdr>
    </w:div>
    <w:div w:id="1757634615">
      <w:marLeft w:val="0"/>
      <w:marRight w:val="0"/>
      <w:marTop w:val="0"/>
      <w:marBottom w:val="0"/>
      <w:divBdr>
        <w:top w:val="none" w:sz="0" w:space="0" w:color="auto"/>
        <w:left w:val="none" w:sz="0" w:space="0" w:color="auto"/>
        <w:bottom w:val="none" w:sz="0" w:space="0" w:color="auto"/>
        <w:right w:val="none" w:sz="0" w:space="0" w:color="auto"/>
      </w:divBdr>
    </w:div>
    <w:div w:id="1757634616">
      <w:marLeft w:val="0"/>
      <w:marRight w:val="0"/>
      <w:marTop w:val="0"/>
      <w:marBottom w:val="0"/>
      <w:divBdr>
        <w:top w:val="none" w:sz="0" w:space="0" w:color="auto"/>
        <w:left w:val="none" w:sz="0" w:space="0" w:color="auto"/>
        <w:bottom w:val="none" w:sz="0" w:space="0" w:color="auto"/>
        <w:right w:val="none" w:sz="0" w:space="0" w:color="auto"/>
      </w:divBdr>
    </w:div>
    <w:div w:id="1757634617">
      <w:marLeft w:val="0"/>
      <w:marRight w:val="0"/>
      <w:marTop w:val="0"/>
      <w:marBottom w:val="0"/>
      <w:divBdr>
        <w:top w:val="none" w:sz="0" w:space="0" w:color="auto"/>
        <w:left w:val="none" w:sz="0" w:space="0" w:color="auto"/>
        <w:bottom w:val="none" w:sz="0" w:space="0" w:color="auto"/>
        <w:right w:val="none" w:sz="0" w:space="0" w:color="auto"/>
      </w:divBdr>
    </w:div>
    <w:div w:id="1757634618">
      <w:marLeft w:val="0"/>
      <w:marRight w:val="0"/>
      <w:marTop w:val="0"/>
      <w:marBottom w:val="0"/>
      <w:divBdr>
        <w:top w:val="none" w:sz="0" w:space="0" w:color="auto"/>
        <w:left w:val="none" w:sz="0" w:space="0" w:color="auto"/>
        <w:bottom w:val="none" w:sz="0" w:space="0" w:color="auto"/>
        <w:right w:val="none" w:sz="0" w:space="0" w:color="auto"/>
      </w:divBdr>
    </w:div>
    <w:div w:id="1757634619">
      <w:marLeft w:val="0"/>
      <w:marRight w:val="0"/>
      <w:marTop w:val="0"/>
      <w:marBottom w:val="0"/>
      <w:divBdr>
        <w:top w:val="none" w:sz="0" w:space="0" w:color="auto"/>
        <w:left w:val="none" w:sz="0" w:space="0" w:color="auto"/>
        <w:bottom w:val="none" w:sz="0" w:space="0" w:color="auto"/>
        <w:right w:val="none" w:sz="0" w:space="0" w:color="auto"/>
      </w:divBdr>
    </w:div>
    <w:div w:id="1757634620">
      <w:marLeft w:val="0"/>
      <w:marRight w:val="0"/>
      <w:marTop w:val="0"/>
      <w:marBottom w:val="0"/>
      <w:divBdr>
        <w:top w:val="none" w:sz="0" w:space="0" w:color="auto"/>
        <w:left w:val="none" w:sz="0" w:space="0" w:color="auto"/>
        <w:bottom w:val="none" w:sz="0" w:space="0" w:color="auto"/>
        <w:right w:val="none" w:sz="0" w:space="0" w:color="auto"/>
      </w:divBdr>
    </w:div>
    <w:div w:id="1757634621">
      <w:marLeft w:val="0"/>
      <w:marRight w:val="0"/>
      <w:marTop w:val="0"/>
      <w:marBottom w:val="0"/>
      <w:divBdr>
        <w:top w:val="none" w:sz="0" w:space="0" w:color="auto"/>
        <w:left w:val="none" w:sz="0" w:space="0" w:color="auto"/>
        <w:bottom w:val="none" w:sz="0" w:space="0" w:color="auto"/>
        <w:right w:val="none" w:sz="0" w:space="0" w:color="auto"/>
      </w:divBdr>
    </w:div>
    <w:div w:id="1757634622">
      <w:marLeft w:val="0"/>
      <w:marRight w:val="0"/>
      <w:marTop w:val="0"/>
      <w:marBottom w:val="0"/>
      <w:divBdr>
        <w:top w:val="none" w:sz="0" w:space="0" w:color="auto"/>
        <w:left w:val="none" w:sz="0" w:space="0" w:color="auto"/>
        <w:bottom w:val="none" w:sz="0" w:space="0" w:color="auto"/>
        <w:right w:val="none" w:sz="0" w:space="0" w:color="auto"/>
      </w:divBdr>
    </w:div>
    <w:div w:id="1757634623">
      <w:marLeft w:val="0"/>
      <w:marRight w:val="0"/>
      <w:marTop w:val="0"/>
      <w:marBottom w:val="0"/>
      <w:divBdr>
        <w:top w:val="none" w:sz="0" w:space="0" w:color="auto"/>
        <w:left w:val="none" w:sz="0" w:space="0" w:color="auto"/>
        <w:bottom w:val="none" w:sz="0" w:space="0" w:color="auto"/>
        <w:right w:val="none" w:sz="0" w:space="0" w:color="auto"/>
      </w:divBdr>
    </w:div>
    <w:div w:id="1757634624">
      <w:marLeft w:val="0"/>
      <w:marRight w:val="0"/>
      <w:marTop w:val="0"/>
      <w:marBottom w:val="0"/>
      <w:divBdr>
        <w:top w:val="none" w:sz="0" w:space="0" w:color="auto"/>
        <w:left w:val="none" w:sz="0" w:space="0" w:color="auto"/>
        <w:bottom w:val="none" w:sz="0" w:space="0" w:color="auto"/>
        <w:right w:val="none" w:sz="0" w:space="0" w:color="auto"/>
      </w:divBdr>
    </w:div>
    <w:div w:id="1757634625">
      <w:marLeft w:val="0"/>
      <w:marRight w:val="0"/>
      <w:marTop w:val="0"/>
      <w:marBottom w:val="0"/>
      <w:divBdr>
        <w:top w:val="none" w:sz="0" w:space="0" w:color="auto"/>
        <w:left w:val="none" w:sz="0" w:space="0" w:color="auto"/>
        <w:bottom w:val="none" w:sz="0" w:space="0" w:color="auto"/>
        <w:right w:val="none" w:sz="0" w:space="0" w:color="auto"/>
      </w:divBdr>
    </w:div>
    <w:div w:id="1757634626">
      <w:marLeft w:val="0"/>
      <w:marRight w:val="0"/>
      <w:marTop w:val="0"/>
      <w:marBottom w:val="0"/>
      <w:divBdr>
        <w:top w:val="none" w:sz="0" w:space="0" w:color="auto"/>
        <w:left w:val="none" w:sz="0" w:space="0" w:color="auto"/>
        <w:bottom w:val="none" w:sz="0" w:space="0" w:color="auto"/>
        <w:right w:val="none" w:sz="0" w:space="0" w:color="auto"/>
      </w:divBdr>
    </w:div>
    <w:div w:id="1757634627">
      <w:marLeft w:val="0"/>
      <w:marRight w:val="0"/>
      <w:marTop w:val="0"/>
      <w:marBottom w:val="0"/>
      <w:divBdr>
        <w:top w:val="none" w:sz="0" w:space="0" w:color="auto"/>
        <w:left w:val="none" w:sz="0" w:space="0" w:color="auto"/>
        <w:bottom w:val="none" w:sz="0" w:space="0" w:color="auto"/>
        <w:right w:val="none" w:sz="0" w:space="0" w:color="auto"/>
      </w:divBdr>
    </w:div>
    <w:div w:id="1757634628">
      <w:marLeft w:val="0"/>
      <w:marRight w:val="0"/>
      <w:marTop w:val="0"/>
      <w:marBottom w:val="0"/>
      <w:divBdr>
        <w:top w:val="none" w:sz="0" w:space="0" w:color="auto"/>
        <w:left w:val="none" w:sz="0" w:space="0" w:color="auto"/>
        <w:bottom w:val="none" w:sz="0" w:space="0" w:color="auto"/>
        <w:right w:val="none" w:sz="0" w:space="0" w:color="auto"/>
      </w:divBdr>
    </w:div>
    <w:div w:id="1757634629">
      <w:marLeft w:val="0"/>
      <w:marRight w:val="0"/>
      <w:marTop w:val="0"/>
      <w:marBottom w:val="0"/>
      <w:divBdr>
        <w:top w:val="none" w:sz="0" w:space="0" w:color="auto"/>
        <w:left w:val="none" w:sz="0" w:space="0" w:color="auto"/>
        <w:bottom w:val="none" w:sz="0" w:space="0" w:color="auto"/>
        <w:right w:val="none" w:sz="0" w:space="0" w:color="auto"/>
      </w:divBdr>
    </w:div>
    <w:div w:id="1757634630">
      <w:marLeft w:val="0"/>
      <w:marRight w:val="0"/>
      <w:marTop w:val="0"/>
      <w:marBottom w:val="0"/>
      <w:divBdr>
        <w:top w:val="none" w:sz="0" w:space="0" w:color="auto"/>
        <w:left w:val="none" w:sz="0" w:space="0" w:color="auto"/>
        <w:bottom w:val="none" w:sz="0" w:space="0" w:color="auto"/>
        <w:right w:val="none" w:sz="0" w:space="0" w:color="auto"/>
      </w:divBdr>
    </w:div>
    <w:div w:id="1757634631">
      <w:marLeft w:val="0"/>
      <w:marRight w:val="0"/>
      <w:marTop w:val="0"/>
      <w:marBottom w:val="0"/>
      <w:divBdr>
        <w:top w:val="none" w:sz="0" w:space="0" w:color="auto"/>
        <w:left w:val="none" w:sz="0" w:space="0" w:color="auto"/>
        <w:bottom w:val="none" w:sz="0" w:space="0" w:color="auto"/>
        <w:right w:val="none" w:sz="0" w:space="0" w:color="auto"/>
      </w:divBdr>
    </w:div>
    <w:div w:id="1757634632">
      <w:marLeft w:val="0"/>
      <w:marRight w:val="0"/>
      <w:marTop w:val="0"/>
      <w:marBottom w:val="0"/>
      <w:divBdr>
        <w:top w:val="none" w:sz="0" w:space="0" w:color="auto"/>
        <w:left w:val="none" w:sz="0" w:space="0" w:color="auto"/>
        <w:bottom w:val="none" w:sz="0" w:space="0" w:color="auto"/>
        <w:right w:val="none" w:sz="0" w:space="0" w:color="auto"/>
      </w:divBdr>
    </w:div>
    <w:div w:id="1757634633">
      <w:marLeft w:val="0"/>
      <w:marRight w:val="0"/>
      <w:marTop w:val="0"/>
      <w:marBottom w:val="0"/>
      <w:divBdr>
        <w:top w:val="none" w:sz="0" w:space="0" w:color="auto"/>
        <w:left w:val="none" w:sz="0" w:space="0" w:color="auto"/>
        <w:bottom w:val="none" w:sz="0" w:space="0" w:color="auto"/>
        <w:right w:val="none" w:sz="0" w:space="0" w:color="auto"/>
      </w:divBdr>
    </w:div>
    <w:div w:id="1757634634">
      <w:marLeft w:val="0"/>
      <w:marRight w:val="0"/>
      <w:marTop w:val="0"/>
      <w:marBottom w:val="0"/>
      <w:divBdr>
        <w:top w:val="none" w:sz="0" w:space="0" w:color="auto"/>
        <w:left w:val="none" w:sz="0" w:space="0" w:color="auto"/>
        <w:bottom w:val="none" w:sz="0" w:space="0" w:color="auto"/>
        <w:right w:val="none" w:sz="0" w:space="0" w:color="auto"/>
      </w:divBdr>
    </w:div>
    <w:div w:id="1757634635">
      <w:marLeft w:val="0"/>
      <w:marRight w:val="0"/>
      <w:marTop w:val="0"/>
      <w:marBottom w:val="0"/>
      <w:divBdr>
        <w:top w:val="none" w:sz="0" w:space="0" w:color="auto"/>
        <w:left w:val="none" w:sz="0" w:space="0" w:color="auto"/>
        <w:bottom w:val="none" w:sz="0" w:space="0" w:color="auto"/>
        <w:right w:val="none" w:sz="0" w:space="0" w:color="auto"/>
      </w:divBdr>
    </w:div>
    <w:div w:id="1757634636">
      <w:marLeft w:val="0"/>
      <w:marRight w:val="0"/>
      <w:marTop w:val="0"/>
      <w:marBottom w:val="0"/>
      <w:divBdr>
        <w:top w:val="none" w:sz="0" w:space="0" w:color="auto"/>
        <w:left w:val="none" w:sz="0" w:space="0" w:color="auto"/>
        <w:bottom w:val="none" w:sz="0" w:space="0" w:color="auto"/>
        <w:right w:val="none" w:sz="0" w:space="0" w:color="auto"/>
      </w:divBdr>
    </w:div>
    <w:div w:id="1757634637">
      <w:marLeft w:val="0"/>
      <w:marRight w:val="0"/>
      <w:marTop w:val="0"/>
      <w:marBottom w:val="0"/>
      <w:divBdr>
        <w:top w:val="none" w:sz="0" w:space="0" w:color="auto"/>
        <w:left w:val="none" w:sz="0" w:space="0" w:color="auto"/>
        <w:bottom w:val="none" w:sz="0" w:space="0" w:color="auto"/>
        <w:right w:val="none" w:sz="0" w:space="0" w:color="auto"/>
      </w:divBdr>
    </w:div>
    <w:div w:id="1757634638">
      <w:marLeft w:val="0"/>
      <w:marRight w:val="0"/>
      <w:marTop w:val="0"/>
      <w:marBottom w:val="0"/>
      <w:divBdr>
        <w:top w:val="none" w:sz="0" w:space="0" w:color="auto"/>
        <w:left w:val="none" w:sz="0" w:space="0" w:color="auto"/>
        <w:bottom w:val="none" w:sz="0" w:space="0" w:color="auto"/>
        <w:right w:val="none" w:sz="0" w:space="0" w:color="auto"/>
      </w:divBdr>
    </w:div>
    <w:div w:id="1757634639">
      <w:marLeft w:val="0"/>
      <w:marRight w:val="0"/>
      <w:marTop w:val="0"/>
      <w:marBottom w:val="0"/>
      <w:divBdr>
        <w:top w:val="none" w:sz="0" w:space="0" w:color="auto"/>
        <w:left w:val="none" w:sz="0" w:space="0" w:color="auto"/>
        <w:bottom w:val="none" w:sz="0" w:space="0" w:color="auto"/>
        <w:right w:val="none" w:sz="0" w:space="0" w:color="auto"/>
      </w:divBdr>
    </w:div>
    <w:div w:id="1757634640">
      <w:marLeft w:val="0"/>
      <w:marRight w:val="0"/>
      <w:marTop w:val="0"/>
      <w:marBottom w:val="0"/>
      <w:divBdr>
        <w:top w:val="none" w:sz="0" w:space="0" w:color="auto"/>
        <w:left w:val="none" w:sz="0" w:space="0" w:color="auto"/>
        <w:bottom w:val="none" w:sz="0" w:space="0" w:color="auto"/>
        <w:right w:val="none" w:sz="0" w:space="0" w:color="auto"/>
      </w:divBdr>
    </w:div>
    <w:div w:id="1757634641">
      <w:marLeft w:val="0"/>
      <w:marRight w:val="0"/>
      <w:marTop w:val="0"/>
      <w:marBottom w:val="0"/>
      <w:divBdr>
        <w:top w:val="none" w:sz="0" w:space="0" w:color="auto"/>
        <w:left w:val="none" w:sz="0" w:space="0" w:color="auto"/>
        <w:bottom w:val="none" w:sz="0" w:space="0" w:color="auto"/>
        <w:right w:val="none" w:sz="0" w:space="0" w:color="auto"/>
      </w:divBdr>
    </w:div>
    <w:div w:id="1757634642">
      <w:marLeft w:val="0"/>
      <w:marRight w:val="0"/>
      <w:marTop w:val="0"/>
      <w:marBottom w:val="0"/>
      <w:divBdr>
        <w:top w:val="none" w:sz="0" w:space="0" w:color="auto"/>
        <w:left w:val="none" w:sz="0" w:space="0" w:color="auto"/>
        <w:bottom w:val="none" w:sz="0" w:space="0" w:color="auto"/>
        <w:right w:val="none" w:sz="0" w:space="0" w:color="auto"/>
      </w:divBdr>
    </w:div>
    <w:div w:id="1757634643">
      <w:marLeft w:val="0"/>
      <w:marRight w:val="0"/>
      <w:marTop w:val="0"/>
      <w:marBottom w:val="0"/>
      <w:divBdr>
        <w:top w:val="none" w:sz="0" w:space="0" w:color="auto"/>
        <w:left w:val="none" w:sz="0" w:space="0" w:color="auto"/>
        <w:bottom w:val="none" w:sz="0" w:space="0" w:color="auto"/>
        <w:right w:val="none" w:sz="0" w:space="0" w:color="auto"/>
      </w:divBdr>
    </w:div>
    <w:div w:id="1757634644">
      <w:marLeft w:val="0"/>
      <w:marRight w:val="0"/>
      <w:marTop w:val="0"/>
      <w:marBottom w:val="0"/>
      <w:divBdr>
        <w:top w:val="none" w:sz="0" w:space="0" w:color="auto"/>
        <w:left w:val="none" w:sz="0" w:space="0" w:color="auto"/>
        <w:bottom w:val="none" w:sz="0" w:space="0" w:color="auto"/>
        <w:right w:val="none" w:sz="0" w:space="0" w:color="auto"/>
      </w:divBdr>
    </w:div>
    <w:div w:id="1757634645">
      <w:marLeft w:val="0"/>
      <w:marRight w:val="0"/>
      <w:marTop w:val="0"/>
      <w:marBottom w:val="0"/>
      <w:divBdr>
        <w:top w:val="none" w:sz="0" w:space="0" w:color="auto"/>
        <w:left w:val="none" w:sz="0" w:space="0" w:color="auto"/>
        <w:bottom w:val="none" w:sz="0" w:space="0" w:color="auto"/>
        <w:right w:val="none" w:sz="0" w:space="0" w:color="auto"/>
      </w:divBdr>
    </w:div>
    <w:div w:id="1757634646">
      <w:marLeft w:val="0"/>
      <w:marRight w:val="0"/>
      <w:marTop w:val="0"/>
      <w:marBottom w:val="0"/>
      <w:divBdr>
        <w:top w:val="none" w:sz="0" w:space="0" w:color="auto"/>
        <w:left w:val="none" w:sz="0" w:space="0" w:color="auto"/>
        <w:bottom w:val="none" w:sz="0" w:space="0" w:color="auto"/>
        <w:right w:val="none" w:sz="0" w:space="0" w:color="auto"/>
      </w:divBdr>
    </w:div>
    <w:div w:id="1757634647">
      <w:marLeft w:val="0"/>
      <w:marRight w:val="0"/>
      <w:marTop w:val="0"/>
      <w:marBottom w:val="0"/>
      <w:divBdr>
        <w:top w:val="none" w:sz="0" w:space="0" w:color="auto"/>
        <w:left w:val="none" w:sz="0" w:space="0" w:color="auto"/>
        <w:bottom w:val="none" w:sz="0" w:space="0" w:color="auto"/>
        <w:right w:val="none" w:sz="0" w:space="0" w:color="auto"/>
      </w:divBdr>
    </w:div>
    <w:div w:id="1757634648">
      <w:marLeft w:val="0"/>
      <w:marRight w:val="0"/>
      <w:marTop w:val="0"/>
      <w:marBottom w:val="0"/>
      <w:divBdr>
        <w:top w:val="none" w:sz="0" w:space="0" w:color="auto"/>
        <w:left w:val="none" w:sz="0" w:space="0" w:color="auto"/>
        <w:bottom w:val="none" w:sz="0" w:space="0" w:color="auto"/>
        <w:right w:val="none" w:sz="0" w:space="0" w:color="auto"/>
      </w:divBdr>
    </w:div>
    <w:div w:id="1757634649">
      <w:marLeft w:val="0"/>
      <w:marRight w:val="0"/>
      <w:marTop w:val="0"/>
      <w:marBottom w:val="0"/>
      <w:divBdr>
        <w:top w:val="none" w:sz="0" w:space="0" w:color="auto"/>
        <w:left w:val="none" w:sz="0" w:space="0" w:color="auto"/>
        <w:bottom w:val="none" w:sz="0" w:space="0" w:color="auto"/>
        <w:right w:val="none" w:sz="0" w:space="0" w:color="auto"/>
      </w:divBdr>
    </w:div>
    <w:div w:id="1757634650">
      <w:marLeft w:val="0"/>
      <w:marRight w:val="0"/>
      <w:marTop w:val="0"/>
      <w:marBottom w:val="0"/>
      <w:divBdr>
        <w:top w:val="none" w:sz="0" w:space="0" w:color="auto"/>
        <w:left w:val="none" w:sz="0" w:space="0" w:color="auto"/>
        <w:bottom w:val="none" w:sz="0" w:space="0" w:color="auto"/>
        <w:right w:val="none" w:sz="0" w:space="0" w:color="auto"/>
      </w:divBdr>
    </w:div>
    <w:div w:id="1757634651">
      <w:marLeft w:val="0"/>
      <w:marRight w:val="0"/>
      <w:marTop w:val="0"/>
      <w:marBottom w:val="0"/>
      <w:divBdr>
        <w:top w:val="none" w:sz="0" w:space="0" w:color="auto"/>
        <w:left w:val="none" w:sz="0" w:space="0" w:color="auto"/>
        <w:bottom w:val="none" w:sz="0" w:space="0" w:color="auto"/>
        <w:right w:val="none" w:sz="0" w:space="0" w:color="auto"/>
      </w:divBdr>
    </w:div>
    <w:div w:id="1757634652">
      <w:marLeft w:val="0"/>
      <w:marRight w:val="0"/>
      <w:marTop w:val="0"/>
      <w:marBottom w:val="0"/>
      <w:divBdr>
        <w:top w:val="none" w:sz="0" w:space="0" w:color="auto"/>
        <w:left w:val="none" w:sz="0" w:space="0" w:color="auto"/>
        <w:bottom w:val="none" w:sz="0" w:space="0" w:color="auto"/>
        <w:right w:val="none" w:sz="0" w:space="0" w:color="auto"/>
      </w:divBdr>
    </w:div>
    <w:div w:id="1757634653">
      <w:marLeft w:val="0"/>
      <w:marRight w:val="0"/>
      <w:marTop w:val="0"/>
      <w:marBottom w:val="0"/>
      <w:divBdr>
        <w:top w:val="none" w:sz="0" w:space="0" w:color="auto"/>
        <w:left w:val="none" w:sz="0" w:space="0" w:color="auto"/>
        <w:bottom w:val="none" w:sz="0" w:space="0" w:color="auto"/>
        <w:right w:val="none" w:sz="0" w:space="0" w:color="auto"/>
      </w:divBdr>
    </w:div>
    <w:div w:id="1757634654">
      <w:marLeft w:val="0"/>
      <w:marRight w:val="0"/>
      <w:marTop w:val="0"/>
      <w:marBottom w:val="0"/>
      <w:divBdr>
        <w:top w:val="none" w:sz="0" w:space="0" w:color="auto"/>
        <w:left w:val="none" w:sz="0" w:space="0" w:color="auto"/>
        <w:bottom w:val="none" w:sz="0" w:space="0" w:color="auto"/>
        <w:right w:val="none" w:sz="0" w:space="0" w:color="auto"/>
      </w:divBdr>
    </w:div>
    <w:div w:id="1757634655">
      <w:marLeft w:val="0"/>
      <w:marRight w:val="0"/>
      <w:marTop w:val="0"/>
      <w:marBottom w:val="0"/>
      <w:divBdr>
        <w:top w:val="none" w:sz="0" w:space="0" w:color="auto"/>
        <w:left w:val="none" w:sz="0" w:space="0" w:color="auto"/>
        <w:bottom w:val="none" w:sz="0" w:space="0" w:color="auto"/>
        <w:right w:val="none" w:sz="0" w:space="0" w:color="auto"/>
      </w:divBdr>
    </w:div>
    <w:div w:id="1757634656">
      <w:marLeft w:val="0"/>
      <w:marRight w:val="0"/>
      <w:marTop w:val="0"/>
      <w:marBottom w:val="0"/>
      <w:divBdr>
        <w:top w:val="none" w:sz="0" w:space="0" w:color="auto"/>
        <w:left w:val="none" w:sz="0" w:space="0" w:color="auto"/>
        <w:bottom w:val="none" w:sz="0" w:space="0" w:color="auto"/>
        <w:right w:val="none" w:sz="0" w:space="0" w:color="auto"/>
      </w:divBdr>
    </w:div>
    <w:div w:id="1757634657">
      <w:marLeft w:val="0"/>
      <w:marRight w:val="0"/>
      <w:marTop w:val="0"/>
      <w:marBottom w:val="0"/>
      <w:divBdr>
        <w:top w:val="none" w:sz="0" w:space="0" w:color="auto"/>
        <w:left w:val="none" w:sz="0" w:space="0" w:color="auto"/>
        <w:bottom w:val="none" w:sz="0" w:space="0" w:color="auto"/>
        <w:right w:val="none" w:sz="0" w:space="0" w:color="auto"/>
      </w:divBdr>
    </w:div>
    <w:div w:id="1757634658">
      <w:marLeft w:val="0"/>
      <w:marRight w:val="0"/>
      <w:marTop w:val="0"/>
      <w:marBottom w:val="0"/>
      <w:divBdr>
        <w:top w:val="none" w:sz="0" w:space="0" w:color="auto"/>
        <w:left w:val="none" w:sz="0" w:space="0" w:color="auto"/>
        <w:bottom w:val="none" w:sz="0" w:space="0" w:color="auto"/>
        <w:right w:val="none" w:sz="0" w:space="0" w:color="auto"/>
      </w:divBdr>
    </w:div>
    <w:div w:id="1757634659">
      <w:marLeft w:val="0"/>
      <w:marRight w:val="0"/>
      <w:marTop w:val="0"/>
      <w:marBottom w:val="0"/>
      <w:divBdr>
        <w:top w:val="none" w:sz="0" w:space="0" w:color="auto"/>
        <w:left w:val="none" w:sz="0" w:space="0" w:color="auto"/>
        <w:bottom w:val="none" w:sz="0" w:space="0" w:color="auto"/>
        <w:right w:val="none" w:sz="0" w:space="0" w:color="auto"/>
      </w:divBdr>
    </w:div>
    <w:div w:id="1757634660">
      <w:marLeft w:val="0"/>
      <w:marRight w:val="0"/>
      <w:marTop w:val="0"/>
      <w:marBottom w:val="0"/>
      <w:divBdr>
        <w:top w:val="none" w:sz="0" w:space="0" w:color="auto"/>
        <w:left w:val="none" w:sz="0" w:space="0" w:color="auto"/>
        <w:bottom w:val="none" w:sz="0" w:space="0" w:color="auto"/>
        <w:right w:val="none" w:sz="0" w:space="0" w:color="auto"/>
      </w:divBdr>
    </w:div>
    <w:div w:id="1757634661">
      <w:marLeft w:val="0"/>
      <w:marRight w:val="0"/>
      <w:marTop w:val="0"/>
      <w:marBottom w:val="0"/>
      <w:divBdr>
        <w:top w:val="none" w:sz="0" w:space="0" w:color="auto"/>
        <w:left w:val="none" w:sz="0" w:space="0" w:color="auto"/>
        <w:bottom w:val="none" w:sz="0" w:space="0" w:color="auto"/>
        <w:right w:val="none" w:sz="0" w:space="0" w:color="auto"/>
      </w:divBdr>
    </w:div>
    <w:div w:id="1757634662">
      <w:marLeft w:val="0"/>
      <w:marRight w:val="0"/>
      <w:marTop w:val="0"/>
      <w:marBottom w:val="0"/>
      <w:divBdr>
        <w:top w:val="none" w:sz="0" w:space="0" w:color="auto"/>
        <w:left w:val="none" w:sz="0" w:space="0" w:color="auto"/>
        <w:bottom w:val="none" w:sz="0" w:space="0" w:color="auto"/>
        <w:right w:val="none" w:sz="0" w:space="0" w:color="auto"/>
      </w:divBdr>
    </w:div>
    <w:div w:id="1757634663">
      <w:marLeft w:val="0"/>
      <w:marRight w:val="0"/>
      <w:marTop w:val="0"/>
      <w:marBottom w:val="0"/>
      <w:divBdr>
        <w:top w:val="none" w:sz="0" w:space="0" w:color="auto"/>
        <w:left w:val="none" w:sz="0" w:space="0" w:color="auto"/>
        <w:bottom w:val="none" w:sz="0" w:space="0" w:color="auto"/>
        <w:right w:val="none" w:sz="0" w:space="0" w:color="auto"/>
      </w:divBdr>
    </w:div>
    <w:div w:id="1757634664">
      <w:marLeft w:val="0"/>
      <w:marRight w:val="0"/>
      <w:marTop w:val="0"/>
      <w:marBottom w:val="0"/>
      <w:divBdr>
        <w:top w:val="none" w:sz="0" w:space="0" w:color="auto"/>
        <w:left w:val="none" w:sz="0" w:space="0" w:color="auto"/>
        <w:bottom w:val="none" w:sz="0" w:space="0" w:color="auto"/>
        <w:right w:val="none" w:sz="0" w:space="0" w:color="auto"/>
      </w:divBdr>
    </w:div>
    <w:div w:id="1757634665">
      <w:marLeft w:val="0"/>
      <w:marRight w:val="0"/>
      <w:marTop w:val="0"/>
      <w:marBottom w:val="0"/>
      <w:divBdr>
        <w:top w:val="none" w:sz="0" w:space="0" w:color="auto"/>
        <w:left w:val="none" w:sz="0" w:space="0" w:color="auto"/>
        <w:bottom w:val="none" w:sz="0" w:space="0" w:color="auto"/>
        <w:right w:val="none" w:sz="0" w:space="0" w:color="auto"/>
      </w:divBdr>
    </w:div>
    <w:div w:id="1757634666">
      <w:marLeft w:val="0"/>
      <w:marRight w:val="0"/>
      <w:marTop w:val="0"/>
      <w:marBottom w:val="0"/>
      <w:divBdr>
        <w:top w:val="none" w:sz="0" w:space="0" w:color="auto"/>
        <w:left w:val="none" w:sz="0" w:space="0" w:color="auto"/>
        <w:bottom w:val="none" w:sz="0" w:space="0" w:color="auto"/>
        <w:right w:val="none" w:sz="0" w:space="0" w:color="auto"/>
      </w:divBdr>
    </w:div>
    <w:div w:id="1757634667">
      <w:marLeft w:val="0"/>
      <w:marRight w:val="0"/>
      <w:marTop w:val="0"/>
      <w:marBottom w:val="0"/>
      <w:divBdr>
        <w:top w:val="none" w:sz="0" w:space="0" w:color="auto"/>
        <w:left w:val="none" w:sz="0" w:space="0" w:color="auto"/>
        <w:bottom w:val="none" w:sz="0" w:space="0" w:color="auto"/>
        <w:right w:val="none" w:sz="0" w:space="0" w:color="auto"/>
      </w:divBdr>
    </w:div>
    <w:div w:id="1757634668">
      <w:marLeft w:val="0"/>
      <w:marRight w:val="0"/>
      <w:marTop w:val="0"/>
      <w:marBottom w:val="0"/>
      <w:divBdr>
        <w:top w:val="none" w:sz="0" w:space="0" w:color="auto"/>
        <w:left w:val="none" w:sz="0" w:space="0" w:color="auto"/>
        <w:bottom w:val="none" w:sz="0" w:space="0" w:color="auto"/>
        <w:right w:val="none" w:sz="0" w:space="0" w:color="auto"/>
      </w:divBdr>
    </w:div>
    <w:div w:id="1757634669">
      <w:marLeft w:val="0"/>
      <w:marRight w:val="0"/>
      <w:marTop w:val="0"/>
      <w:marBottom w:val="0"/>
      <w:divBdr>
        <w:top w:val="none" w:sz="0" w:space="0" w:color="auto"/>
        <w:left w:val="none" w:sz="0" w:space="0" w:color="auto"/>
        <w:bottom w:val="none" w:sz="0" w:space="0" w:color="auto"/>
        <w:right w:val="none" w:sz="0" w:space="0" w:color="auto"/>
      </w:divBdr>
    </w:div>
    <w:div w:id="1757634670">
      <w:marLeft w:val="0"/>
      <w:marRight w:val="0"/>
      <w:marTop w:val="0"/>
      <w:marBottom w:val="0"/>
      <w:divBdr>
        <w:top w:val="none" w:sz="0" w:space="0" w:color="auto"/>
        <w:left w:val="none" w:sz="0" w:space="0" w:color="auto"/>
        <w:bottom w:val="none" w:sz="0" w:space="0" w:color="auto"/>
        <w:right w:val="none" w:sz="0" w:space="0" w:color="auto"/>
      </w:divBdr>
    </w:div>
    <w:div w:id="1757634671">
      <w:marLeft w:val="0"/>
      <w:marRight w:val="0"/>
      <w:marTop w:val="0"/>
      <w:marBottom w:val="0"/>
      <w:divBdr>
        <w:top w:val="none" w:sz="0" w:space="0" w:color="auto"/>
        <w:left w:val="none" w:sz="0" w:space="0" w:color="auto"/>
        <w:bottom w:val="none" w:sz="0" w:space="0" w:color="auto"/>
        <w:right w:val="none" w:sz="0" w:space="0" w:color="auto"/>
      </w:divBdr>
    </w:div>
    <w:div w:id="1757634672">
      <w:marLeft w:val="0"/>
      <w:marRight w:val="0"/>
      <w:marTop w:val="0"/>
      <w:marBottom w:val="0"/>
      <w:divBdr>
        <w:top w:val="none" w:sz="0" w:space="0" w:color="auto"/>
        <w:left w:val="none" w:sz="0" w:space="0" w:color="auto"/>
        <w:bottom w:val="none" w:sz="0" w:space="0" w:color="auto"/>
        <w:right w:val="none" w:sz="0" w:space="0" w:color="auto"/>
      </w:divBdr>
    </w:div>
    <w:div w:id="1757634673">
      <w:marLeft w:val="0"/>
      <w:marRight w:val="0"/>
      <w:marTop w:val="0"/>
      <w:marBottom w:val="0"/>
      <w:divBdr>
        <w:top w:val="none" w:sz="0" w:space="0" w:color="auto"/>
        <w:left w:val="none" w:sz="0" w:space="0" w:color="auto"/>
        <w:bottom w:val="none" w:sz="0" w:space="0" w:color="auto"/>
        <w:right w:val="none" w:sz="0" w:space="0" w:color="auto"/>
      </w:divBdr>
    </w:div>
    <w:div w:id="1757634674">
      <w:marLeft w:val="0"/>
      <w:marRight w:val="0"/>
      <w:marTop w:val="0"/>
      <w:marBottom w:val="0"/>
      <w:divBdr>
        <w:top w:val="none" w:sz="0" w:space="0" w:color="auto"/>
        <w:left w:val="none" w:sz="0" w:space="0" w:color="auto"/>
        <w:bottom w:val="none" w:sz="0" w:space="0" w:color="auto"/>
        <w:right w:val="none" w:sz="0" w:space="0" w:color="auto"/>
      </w:divBdr>
    </w:div>
    <w:div w:id="1757634675">
      <w:marLeft w:val="0"/>
      <w:marRight w:val="0"/>
      <w:marTop w:val="0"/>
      <w:marBottom w:val="0"/>
      <w:divBdr>
        <w:top w:val="none" w:sz="0" w:space="0" w:color="auto"/>
        <w:left w:val="none" w:sz="0" w:space="0" w:color="auto"/>
        <w:bottom w:val="none" w:sz="0" w:space="0" w:color="auto"/>
        <w:right w:val="none" w:sz="0" w:space="0" w:color="auto"/>
      </w:divBdr>
    </w:div>
    <w:div w:id="1757634676">
      <w:marLeft w:val="0"/>
      <w:marRight w:val="0"/>
      <w:marTop w:val="0"/>
      <w:marBottom w:val="0"/>
      <w:divBdr>
        <w:top w:val="none" w:sz="0" w:space="0" w:color="auto"/>
        <w:left w:val="none" w:sz="0" w:space="0" w:color="auto"/>
        <w:bottom w:val="none" w:sz="0" w:space="0" w:color="auto"/>
        <w:right w:val="none" w:sz="0" w:space="0" w:color="auto"/>
      </w:divBdr>
    </w:div>
    <w:div w:id="1757634677">
      <w:marLeft w:val="0"/>
      <w:marRight w:val="0"/>
      <w:marTop w:val="0"/>
      <w:marBottom w:val="0"/>
      <w:divBdr>
        <w:top w:val="none" w:sz="0" w:space="0" w:color="auto"/>
        <w:left w:val="none" w:sz="0" w:space="0" w:color="auto"/>
        <w:bottom w:val="none" w:sz="0" w:space="0" w:color="auto"/>
        <w:right w:val="none" w:sz="0" w:space="0" w:color="auto"/>
      </w:divBdr>
    </w:div>
    <w:div w:id="1757634678">
      <w:marLeft w:val="0"/>
      <w:marRight w:val="0"/>
      <w:marTop w:val="0"/>
      <w:marBottom w:val="0"/>
      <w:divBdr>
        <w:top w:val="none" w:sz="0" w:space="0" w:color="auto"/>
        <w:left w:val="none" w:sz="0" w:space="0" w:color="auto"/>
        <w:bottom w:val="none" w:sz="0" w:space="0" w:color="auto"/>
        <w:right w:val="none" w:sz="0" w:space="0" w:color="auto"/>
      </w:divBdr>
    </w:div>
    <w:div w:id="1757634679">
      <w:marLeft w:val="0"/>
      <w:marRight w:val="0"/>
      <w:marTop w:val="0"/>
      <w:marBottom w:val="0"/>
      <w:divBdr>
        <w:top w:val="none" w:sz="0" w:space="0" w:color="auto"/>
        <w:left w:val="none" w:sz="0" w:space="0" w:color="auto"/>
        <w:bottom w:val="none" w:sz="0" w:space="0" w:color="auto"/>
        <w:right w:val="none" w:sz="0" w:space="0" w:color="auto"/>
      </w:divBdr>
    </w:div>
    <w:div w:id="1757634680">
      <w:marLeft w:val="0"/>
      <w:marRight w:val="0"/>
      <w:marTop w:val="0"/>
      <w:marBottom w:val="0"/>
      <w:divBdr>
        <w:top w:val="none" w:sz="0" w:space="0" w:color="auto"/>
        <w:left w:val="none" w:sz="0" w:space="0" w:color="auto"/>
        <w:bottom w:val="none" w:sz="0" w:space="0" w:color="auto"/>
        <w:right w:val="none" w:sz="0" w:space="0" w:color="auto"/>
      </w:divBdr>
    </w:div>
    <w:div w:id="1757634681">
      <w:marLeft w:val="0"/>
      <w:marRight w:val="0"/>
      <w:marTop w:val="0"/>
      <w:marBottom w:val="0"/>
      <w:divBdr>
        <w:top w:val="none" w:sz="0" w:space="0" w:color="auto"/>
        <w:left w:val="none" w:sz="0" w:space="0" w:color="auto"/>
        <w:bottom w:val="none" w:sz="0" w:space="0" w:color="auto"/>
        <w:right w:val="none" w:sz="0" w:space="0" w:color="auto"/>
      </w:divBdr>
    </w:div>
    <w:div w:id="1757634682">
      <w:marLeft w:val="0"/>
      <w:marRight w:val="0"/>
      <w:marTop w:val="0"/>
      <w:marBottom w:val="0"/>
      <w:divBdr>
        <w:top w:val="none" w:sz="0" w:space="0" w:color="auto"/>
        <w:left w:val="none" w:sz="0" w:space="0" w:color="auto"/>
        <w:bottom w:val="none" w:sz="0" w:space="0" w:color="auto"/>
        <w:right w:val="none" w:sz="0" w:space="0" w:color="auto"/>
      </w:divBdr>
    </w:div>
    <w:div w:id="1757634683">
      <w:marLeft w:val="0"/>
      <w:marRight w:val="0"/>
      <w:marTop w:val="0"/>
      <w:marBottom w:val="0"/>
      <w:divBdr>
        <w:top w:val="none" w:sz="0" w:space="0" w:color="auto"/>
        <w:left w:val="none" w:sz="0" w:space="0" w:color="auto"/>
        <w:bottom w:val="none" w:sz="0" w:space="0" w:color="auto"/>
        <w:right w:val="none" w:sz="0" w:space="0" w:color="auto"/>
      </w:divBdr>
    </w:div>
    <w:div w:id="1757634684">
      <w:marLeft w:val="0"/>
      <w:marRight w:val="0"/>
      <w:marTop w:val="0"/>
      <w:marBottom w:val="0"/>
      <w:divBdr>
        <w:top w:val="none" w:sz="0" w:space="0" w:color="auto"/>
        <w:left w:val="none" w:sz="0" w:space="0" w:color="auto"/>
        <w:bottom w:val="none" w:sz="0" w:space="0" w:color="auto"/>
        <w:right w:val="none" w:sz="0" w:space="0" w:color="auto"/>
      </w:divBdr>
    </w:div>
    <w:div w:id="1757634685">
      <w:marLeft w:val="0"/>
      <w:marRight w:val="0"/>
      <w:marTop w:val="0"/>
      <w:marBottom w:val="0"/>
      <w:divBdr>
        <w:top w:val="none" w:sz="0" w:space="0" w:color="auto"/>
        <w:left w:val="none" w:sz="0" w:space="0" w:color="auto"/>
        <w:bottom w:val="none" w:sz="0" w:space="0" w:color="auto"/>
        <w:right w:val="none" w:sz="0" w:space="0" w:color="auto"/>
      </w:divBdr>
    </w:div>
    <w:div w:id="1757634686">
      <w:marLeft w:val="0"/>
      <w:marRight w:val="0"/>
      <w:marTop w:val="0"/>
      <w:marBottom w:val="0"/>
      <w:divBdr>
        <w:top w:val="none" w:sz="0" w:space="0" w:color="auto"/>
        <w:left w:val="none" w:sz="0" w:space="0" w:color="auto"/>
        <w:bottom w:val="none" w:sz="0" w:space="0" w:color="auto"/>
        <w:right w:val="none" w:sz="0" w:space="0" w:color="auto"/>
      </w:divBdr>
    </w:div>
    <w:div w:id="1757634687">
      <w:marLeft w:val="0"/>
      <w:marRight w:val="0"/>
      <w:marTop w:val="0"/>
      <w:marBottom w:val="0"/>
      <w:divBdr>
        <w:top w:val="none" w:sz="0" w:space="0" w:color="auto"/>
        <w:left w:val="none" w:sz="0" w:space="0" w:color="auto"/>
        <w:bottom w:val="none" w:sz="0" w:space="0" w:color="auto"/>
        <w:right w:val="none" w:sz="0" w:space="0" w:color="auto"/>
      </w:divBdr>
    </w:div>
    <w:div w:id="1757634688">
      <w:marLeft w:val="0"/>
      <w:marRight w:val="0"/>
      <w:marTop w:val="0"/>
      <w:marBottom w:val="0"/>
      <w:divBdr>
        <w:top w:val="none" w:sz="0" w:space="0" w:color="auto"/>
        <w:left w:val="none" w:sz="0" w:space="0" w:color="auto"/>
        <w:bottom w:val="none" w:sz="0" w:space="0" w:color="auto"/>
        <w:right w:val="none" w:sz="0" w:space="0" w:color="auto"/>
      </w:divBdr>
    </w:div>
    <w:div w:id="1757634689">
      <w:marLeft w:val="0"/>
      <w:marRight w:val="0"/>
      <w:marTop w:val="0"/>
      <w:marBottom w:val="0"/>
      <w:divBdr>
        <w:top w:val="none" w:sz="0" w:space="0" w:color="auto"/>
        <w:left w:val="none" w:sz="0" w:space="0" w:color="auto"/>
        <w:bottom w:val="none" w:sz="0" w:space="0" w:color="auto"/>
        <w:right w:val="none" w:sz="0" w:space="0" w:color="auto"/>
      </w:divBdr>
    </w:div>
    <w:div w:id="1757634690">
      <w:marLeft w:val="0"/>
      <w:marRight w:val="0"/>
      <w:marTop w:val="0"/>
      <w:marBottom w:val="0"/>
      <w:divBdr>
        <w:top w:val="none" w:sz="0" w:space="0" w:color="auto"/>
        <w:left w:val="none" w:sz="0" w:space="0" w:color="auto"/>
        <w:bottom w:val="none" w:sz="0" w:space="0" w:color="auto"/>
        <w:right w:val="none" w:sz="0" w:space="0" w:color="auto"/>
      </w:divBdr>
    </w:div>
    <w:div w:id="1757634691">
      <w:marLeft w:val="0"/>
      <w:marRight w:val="0"/>
      <w:marTop w:val="0"/>
      <w:marBottom w:val="0"/>
      <w:divBdr>
        <w:top w:val="none" w:sz="0" w:space="0" w:color="auto"/>
        <w:left w:val="none" w:sz="0" w:space="0" w:color="auto"/>
        <w:bottom w:val="none" w:sz="0" w:space="0" w:color="auto"/>
        <w:right w:val="none" w:sz="0" w:space="0" w:color="auto"/>
      </w:divBdr>
    </w:div>
    <w:div w:id="1757634692">
      <w:marLeft w:val="0"/>
      <w:marRight w:val="0"/>
      <w:marTop w:val="0"/>
      <w:marBottom w:val="0"/>
      <w:divBdr>
        <w:top w:val="none" w:sz="0" w:space="0" w:color="auto"/>
        <w:left w:val="none" w:sz="0" w:space="0" w:color="auto"/>
        <w:bottom w:val="none" w:sz="0" w:space="0" w:color="auto"/>
        <w:right w:val="none" w:sz="0" w:space="0" w:color="auto"/>
      </w:divBdr>
    </w:div>
    <w:div w:id="1757634693">
      <w:marLeft w:val="0"/>
      <w:marRight w:val="0"/>
      <w:marTop w:val="0"/>
      <w:marBottom w:val="0"/>
      <w:divBdr>
        <w:top w:val="none" w:sz="0" w:space="0" w:color="auto"/>
        <w:left w:val="none" w:sz="0" w:space="0" w:color="auto"/>
        <w:bottom w:val="none" w:sz="0" w:space="0" w:color="auto"/>
        <w:right w:val="none" w:sz="0" w:space="0" w:color="auto"/>
      </w:divBdr>
    </w:div>
    <w:div w:id="1771195526">
      <w:bodyDiv w:val="1"/>
      <w:marLeft w:val="0"/>
      <w:marRight w:val="0"/>
      <w:marTop w:val="0"/>
      <w:marBottom w:val="0"/>
      <w:divBdr>
        <w:top w:val="none" w:sz="0" w:space="0" w:color="auto"/>
        <w:left w:val="none" w:sz="0" w:space="0" w:color="auto"/>
        <w:bottom w:val="none" w:sz="0" w:space="0" w:color="auto"/>
        <w:right w:val="none" w:sz="0" w:space="0" w:color="auto"/>
      </w:divBdr>
    </w:div>
    <w:div w:id="1775780559">
      <w:bodyDiv w:val="1"/>
      <w:marLeft w:val="0"/>
      <w:marRight w:val="0"/>
      <w:marTop w:val="0"/>
      <w:marBottom w:val="0"/>
      <w:divBdr>
        <w:top w:val="none" w:sz="0" w:space="0" w:color="auto"/>
        <w:left w:val="none" w:sz="0" w:space="0" w:color="auto"/>
        <w:bottom w:val="none" w:sz="0" w:space="0" w:color="auto"/>
        <w:right w:val="none" w:sz="0" w:space="0" w:color="auto"/>
      </w:divBdr>
    </w:div>
    <w:div w:id="1788237553">
      <w:bodyDiv w:val="1"/>
      <w:marLeft w:val="0"/>
      <w:marRight w:val="0"/>
      <w:marTop w:val="0"/>
      <w:marBottom w:val="0"/>
      <w:divBdr>
        <w:top w:val="none" w:sz="0" w:space="0" w:color="auto"/>
        <w:left w:val="none" w:sz="0" w:space="0" w:color="auto"/>
        <w:bottom w:val="none" w:sz="0" w:space="0" w:color="auto"/>
        <w:right w:val="none" w:sz="0" w:space="0" w:color="auto"/>
      </w:divBdr>
    </w:div>
    <w:div w:id="1788818974">
      <w:bodyDiv w:val="1"/>
      <w:marLeft w:val="0"/>
      <w:marRight w:val="0"/>
      <w:marTop w:val="0"/>
      <w:marBottom w:val="0"/>
      <w:divBdr>
        <w:top w:val="none" w:sz="0" w:space="0" w:color="auto"/>
        <w:left w:val="none" w:sz="0" w:space="0" w:color="auto"/>
        <w:bottom w:val="none" w:sz="0" w:space="0" w:color="auto"/>
        <w:right w:val="none" w:sz="0" w:space="0" w:color="auto"/>
      </w:divBdr>
    </w:div>
    <w:div w:id="1790393484">
      <w:bodyDiv w:val="1"/>
      <w:marLeft w:val="0"/>
      <w:marRight w:val="0"/>
      <w:marTop w:val="0"/>
      <w:marBottom w:val="0"/>
      <w:divBdr>
        <w:top w:val="none" w:sz="0" w:space="0" w:color="auto"/>
        <w:left w:val="none" w:sz="0" w:space="0" w:color="auto"/>
        <w:bottom w:val="none" w:sz="0" w:space="0" w:color="auto"/>
        <w:right w:val="none" w:sz="0" w:space="0" w:color="auto"/>
      </w:divBdr>
    </w:div>
    <w:div w:id="1798336128">
      <w:bodyDiv w:val="1"/>
      <w:marLeft w:val="0"/>
      <w:marRight w:val="0"/>
      <w:marTop w:val="0"/>
      <w:marBottom w:val="0"/>
      <w:divBdr>
        <w:top w:val="none" w:sz="0" w:space="0" w:color="auto"/>
        <w:left w:val="none" w:sz="0" w:space="0" w:color="auto"/>
        <w:bottom w:val="none" w:sz="0" w:space="0" w:color="auto"/>
        <w:right w:val="none" w:sz="0" w:space="0" w:color="auto"/>
      </w:divBdr>
    </w:div>
    <w:div w:id="1826582535">
      <w:bodyDiv w:val="1"/>
      <w:marLeft w:val="0"/>
      <w:marRight w:val="0"/>
      <w:marTop w:val="0"/>
      <w:marBottom w:val="0"/>
      <w:divBdr>
        <w:top w:val="none" w:sz="0" w:space="0" w:color="auto"/>
        <w:left w:val="none" w:sz="0" w:space="0" w:color="auto"/>
        <w:bottom w:val="none" w:sz="0" w:space="0" w:color="auto"/>
        <w:right w:val="none" w:sz="0" w:space="0" w:color="auto"/>
      </w:divBdr>
    </w:div>
    <w:div w:id="1836529551">
      <w:bodyDiv w:val="1"/>
      <w:marLeft w:val="0"/>
      <w:marRight w:val="0"/>
      <w:marTop w:val="0"/>
      <w:marBottom w:val="0"/>
      <w:divBdr>
        <w:top w:val="none" w:sz="0" w:space="0" w:color="auto"/>
        <w:left w:val="none" w:sz="0" w:space="0" w:color="auto"/>
        <w:bottom w:val="none" w:sz="0" w:space="0" w:color="auto"/>
        <w:right w:val="none" w:sz="0" w:space="0" w:color="auto"/>
      </w:divBdr>
    </w:div>
    <w:div w:id="1844783793">
      <w:bodyDiv w:val="1"/>
      <w:marLeft w:val="0"/>
      <w:marRight w:val="0"/>
      <w:marTop w:val="0"/>
      <w:marBottom w:val="0"/>
      <w:divBdr>
        <w:top w:val="none" w:sz="0" w:space="0" w:color="auto"/>
        <w:left w:val="none" w:sz="0" w:space="0" w:color="auto"/>
        <w:bottom w:val="none" w:sz="0" w:space="0" w:color="auto"/>
        <w:right w:val="none" w:sz="0" w:space="0" w:color="auto"/>
      </w:divBdr>
    </w:div>
    <w:div w:id="1871648980">
      <w:bodyDiv w:val="1"/>
      <w:marLeft w:val="0"/>
      <w:marRight w:val="0"/>
      <w:marTop w:val="0"/>
      <w:marBottom w:val="0"/>
      <w:divBdr>
        <w:top w:val="none" w:sz="0" w:space="0" w:color="auto"/>
        <w:left w:val="none" w:sz="0" w:space="0" w:color="auto"/>
        <w:bottom w:val="none" w:sz="0" w:space="0" w:color="auto"/>
        <w:right w:val="none" w:sz="0" w:space="0" w:color="auto"/>
      </w:divBdr>
    </w:div>
    <w:div w:id="1873570551">
      <w:bodyDiv w:val="1"/>
      <w:marLeft w:val="0"/>
      <w:marRight w:val="0"/>
      <w:marTop w:val="0"/>
      <w:marBottom w:val="0"/>
      <w:divBdr>
        <w:top w:val="none" w:sz="0" w:space="0" w:color="auto"/>
        <w:left w:val="none" w:sz="0" w:space="0" w:color="auto"/>
        <w:bottom w:val="none" w:sz="0" w:space="0" w:color="auto"/>
        <w:right w:val="none" w:sz="0" w:space="0" w:color="auto"/>
      </w:divBdr>
    </w:div>
    <w:div w:id="1875187419">
      <w:bodyDiv w:val="1"/>
      <w:marLeft w:val="0"/>
      <w:marRight w:val="0"/>
      <w:marTop w:val="0"/>
      <w:marBottom w:val="0"/>
      <w:divBdr>
        <w:top w:val="none" w:sz="0" w:space="0" w:color="auto"/>
        <w:left w:val="none" w:sz="0" w:space="0" w:color="auto"/>
        <w:bottom w:val="none" w:sz="0" w:space="0" w:color="auto"/>
        <w:right w:val="none" w:sz="0" w:space="0" w:color="auto"/>
      </w:divBdr>
    </w:div>
    <w:div w:id="1910262079">
      <w:bodyDiv w:val="1"/>
      <w:marLeft w:val="0"/>
      <w:marRight w:val="0"/>
      <w:marTop w:val="0"/>
      <w:marBottom w:val="0"/>
      <w:divBdr>
        <w:top w:val="none" w:sz="0" w:space="0" w:color="auto"/>
        <w:left w:val="none" w:sz="0" w:space="0" w:color="auto"/>
        <w:bottom w:val="none" w:sz="0" w:space="0" w:color="auto"/>
        <w:right w:val="none" w:sz="0" w:space="0" w:color="auto"/>
      </w:divBdr>
    </w:div>
    <w:div w:id="1914661136">
      <w:bodyDiv w:val="1"/>
      <w:marLeft w:val="0"/>
      <w:marRight w:val="0"/>
      <w:marTop w:val="0"/>
      <w:marBottom w:val="0"/>
      <w:divBdr>
        <w:top w:val="none" w:sz="0" w:space="0" w:color="auto"/>
        <w:left w:val="none" w:sz="0" w:space="0" w:color="auto"/>
        <w:bottom w:val="none" w:sz="0" w:space="0" w:color="auto"/>
        <w:right w:val="none" w:sz="0" w:space="0" w:color="auto"/>
      </w:divBdr>
    </w:div>
    <w:div w:id="1928344102">
      <w:bodyDiv w:val="1"/>
      <w:marLeft w:val="0"/>
      <w:marRight w:val="0"/>
      <w:marTop w:val="0"/>
      <w:marBottom w:val="0"/>
      <w:divBdr>
        <w:top w:val="none" w:sz="0" w:space="0" w:color="auto"/>
        <w:left w:val="none" w:sz="0" w:space="0" w:color="auto"/>
        <w:bottom w:val="none" w:sz="0" w:space="0" w:color="auto"/>
        <w:right w:val="none" w:sz="0" w:space="0" w:color="auto"/>
      </w:divBdr>
    </w:div>
    <w:div w:id="1933395199">
      <w:bodyDiv w:val="1"/>
      <w:marLeft w:val="0"/>
      <w:marRight w:val="0"/>
      <w:marTop w:val="0"/>
      <w:marBottom w:val="0"/>
      <w:divBdr>
        <w:top w:val="none" w:sz="0" w:space="0" w:color="auto"/>
        <w:left w:val="none" w:sz="0" w:space="0" w:color="auto"/>
        <w:bottom w:val="none" w:sz="0" w:space="0" w:color="auto"/>
        <w:right w:val="none" w:sz="0" w:space="0" w:color="auto"/>
      </w:divBdr>
    </w:div>
    <w:div w:id="1935092018">
      <w:bodyDiv w:val="1"/>
      <w:marLeft w:val="0"/>
      <w:marRight w:val="0"/>
      <w:marTop w:val="0"/>
      <w:marBottom w:val="0"/>
      <w:divBdr>
        <w:top w:val="none" w:sz="0" w:space="0" w:color="auto"/>
        <w:left w:val="none" w:sz="0" w:space="0" w:color="auto"/>
        <w:bottom w:val="none" w:sz="0" w:space="0" w:color="auto"/>
        <w:right w:val="none" w:sz="0" w:space="0" w:color="auto"/>
      </w:divBdr>
    </w:div>
    <w:div w:id="1941378094">
      <w:bodyDiv w:val="1"/>
      <w:marLeft w:val="0"/>
      <w:marRight w:val="0"/>
      <w:marTop w:val="0"/>
      <w:marBottom w:val="0"/>
      <w:divBdr>
        <w:top w:val="none" w:sz="0" w:space="0" w:color="auto"/>
        <w:left w:val="none" w:sz="0" w:space="0" w:color="auto"/>
        <w:bottom w:val="none" w:sz="0" w:space="0" w:color="auto"/>
        <w:right w:val="none" w:sz="0" w:space="0" w:color="auto"/>
      </w:divBdr>
    </w:div>
    <w:div w:id="1953172867">
      <w:bodyDiv w:val="1"/>
      <w:marLeft w:val="0"/>
      <w:marRight w:val="0"/>
      <w:marTop w:val="0"/>
      <w:marBottom w:val="0"/>
      <w:divBdr>
        <w:top w:val="none" w:sz="0" w:space="0" w:color="auto"/>
        <w:left w:val="none" w:sz="0" w:space="0" w:color="auto"/>
        <w:bottom w:val="none" w:sz="0" w:space="0" w:color="auto"/>
        <w:right w:val="none" w:sz="0" w:space="0" w:color="auto"/>
      </w:divBdr>
    </w:div>
    <w:div w:id="1955479720">
      <w:bodyDiv w:val="1"/>
      <w:marLeft w:val="0"/>
      <w:marRight w:val="0"/>
      <w:marTop w:val="0"/>
      <w:marBottom w:val="0"/>
      <w:divBdr>
        <w:top w:val="none" w:sz="0" w:space="0" w:color="auto"/>
        <w:left w:val="none" w:sz="0" w:space="0" w:color="auto"/>
        <w:bottom w:val="none" w:sz="0" w:space="0" w:color="auto"/>
        <w:right w:val="none" w:sz="0" w:space="0" w:color="auto"/>
      </w:divBdr>
    </w:div>
    <w:div w:id="1980258410">
      <w:bodyDiv w:val="1"/>
      <w:marLeft w:val="0"/>
      <w:marRight w:val="0"/>
      <w:marTop w:val="0"/>
      <w:marBottom w:val="0"/>
      <w:divBdr>
        <w:top w:val="none" w:sz="0" w:space="0" w:color="auto"/>
        <w:left w:val="none" w:sz="0" w:space="0" w:color="auto"/>
        <w:bottom w:val="none" w:sz="0" w:space="0" w:color="auto"/>
        <w:right w:val="none" w:sz="0" w:space="0" w:color="auto"/>
      </w:divBdr>
    </w:div>
    <w:div w:id="1988775891">
      <w:bodyDiv w:val="1"/>
      <w:marLeft w:val="0"/>
      <w:marRight w:val="0"/>
      <w:marTop w:val="0"/>
      <w:marBottom w:val="0"/>
      <w:divBdr>
        <w:top w:val="none" w:sz="0" w:space="0" w:color="auto"/>
        <w:left w:val="none" w:sz="0" w:space="0" w:color="auto"/>
        <w:bottom w:val="none" w:sz="0" w:space="0" w:color="auto"/>
        <w:right w:val="none" w:sz="0" w:space="0" w:color="auto"/>
      </w:divBdr>
    </w:div>
    <w:div w:id="2001040088">
      <w:bodyDiv w:val="1"/>
      <w:marLeft w:val="0"/>
      <w:marRight w:val="0"/>
      <w:marTop w:val="0"/>
      <w:marBottom w:val="0"/>
      <w:divBdr>
        <w:top w:val="none" w:sz="0" w:space="0" w:color="auto"/>
        <w:left w:val="none" w:sz="0" w:space="0" w:color="auto"/>
        <w:bottom w:val="none" w:sz="0" w:space="0" w:color="auto"/>
        <w:right w:val="none" w:sz="0" w:space="0" w:color="auto"/>
      </w:divBdr>
    </w:div>
    <w:div w:id="2010939243">
      <w:bodyDiv w:val="1"/>
      <w:marLeft w:val="0"/>
      <w:marRight w:val="0"/>
      <w:marTop w:val="0"/>
      <w:marBottom w:val="0"/>
      <w:divBdr>
        <w:top w:val="none" w:sz="0" w:space="0" w:color="auto"/>
        <w:left w:val="none" w:sz="0" w:space="0" w:color="auto"/>
        <w:bottom w:val="none" w:sz="0" w:space="0" w:color="auto"/>
        <w:right w:val="none" w:sz="0" w:space="0" w:color="auto"/>
      </w:divBdr>
    </w:div>
    <w:div w:id="2024088266">
      <w:bodyDiv w:val="1"/>
      <w:marLeft w:val="0"/>
      <w:marRight w:val="0"/>
      <w:marTop w:val="0"/>
      <w:marBottom w:val="0"/>
      <w:divBdr>
        <w:top w:val="none" w:sz="0" w:space="0" w:color="auto"/>
        <w:left w:val="none" w:sz="0" w:space="0" w:color="auto"/>
        <w:bottom w:val="none" w:sz="0" w:space="0" w:color="auto"/>
        <w:right w:val="none" w:sz="0" w:space="0" w:color="auto"/>
      </w:divBdr>
    </w:div>
    <w:div w:id="2025788530">
      <w:bodyDiv w:val="1"/>
      <w:marLeft w:val="0"/>
      <w:marRight w:val="0"/>
      <w:marTop w:val="0"/>
      <w:marBottom w:val="0"/>
      <w:divBdr>
        <w:top w:val="none" w:sz="0" w:space="0" w:color="auto"/>
        <w:left w:val="none" w:sz="0" w:space="0" w:color="auto"/>
        <w:bottom w:val="none" w:sz="0" w:space="0" w:color="auto"/>
        <w:right w:val="none" w:sz="0" w:space="0" w:color="auto"/>
      </w:divBdr>
    </w:div>
    <w:div w:id="2065830442">
      <w:bodyDiv w:val="1"/>
      <w:marLeft w:val="0"/>
      <w:marRight w:val="0"/>
      <w:marTop w:val="0"/>
      <w:marBottom w:val="0"/>
      <w:divBdr>
        <w:top w:val="none" w:sz="0" w:space="0" w:color="auto"/>
        <w:left w:val="none" w:sz="0" w:space="0" w:color="auto"/>
        <w:bottom w:val="none" w:sz="0" w:space="0" w:color="auto"/>
        <w:right w:val="none" w:sz="0" w:space="0" w:color="auto"/>
      </w:divBdr>
    </w:div>
    <w:div w:id="2091416009">
      <w:bodyDiv w:val="1"/>
      <w:marLeft w:val="0"/>
      <w:marRight w:val="0"/>
      <w:marTop w:val="0"/>
      <w:marBottom w:val="0"/>
      <w:divBdr>
        <w:top w:val="none" w:sz="0" w:space="0" w:color="auto"/>
        <w:left w:val="none" w:sz="0" w:space="0" w:color="auto"/>
        <w:bottom w:val="none" w:sz="0" w:space="0" w:color="auto"/>
        <w:right w:val="none" w:sz="0" w:space="0" w:color="auto"/>
      </w:divBdr>
    </w:div>
    <w:div w:id="2096396631">
      <w:bodyDiv w:val="1"/>
      <w:marLeft w:val="0"/>
      <w:marRight w:val="0"/>
      <w:marTop w:val="0"/>
      <w:marBottom w:val="0"/>
      <w:divBdr>
        <w:top w:val="none" w:sz="0" w:space="0" w:color="auto"/>
        <w:left w:val="none" w:sz="0" w:space="0" w:color="auto"/>
        <w:bottom w:val="none" w:sz="0" w:space="0" w:color="auto"/>
        <w:right w:val="none" w:sz="0" w:space="0" w:color="auto"/>
      </w:divBdr>
    </w:div>
    <w:div w:id="2096513511">
      <w:bodyDiv w:val="1"/>
      <w:marLeft w:val="0"/>
      <w:marRight w:val="0"/>
      <w:marTop w:val="0"/>
      <w:marBottom w:val="0"/>
      <w:divBdr>
        <w:top w:val="none" w:sz="0" w:space="0" w:color="auto"/>
        <w:left w:val="none" w:sz="0" w:space="0" w:color="auto"/>
        <w:bottom w:val="none" w:sz="0" w:space="0" w:color="auto"/>
        <w:right w:val="none" w:sz="0" w:space="0" w:color="auto"/>
      </w:divBdr>
    </w:div>
    <w:div w:id="2116435574">
      <w:bodyDiv w:val="1"/>
      <w:marLeft w:val="0"/>
      <w:marRight w:val="0"/>
      <w:marTop w:val="0"/>
      <w:marBottom w:val="0"/>
      <w:divBdr>
        <w:top w:val="none" w:sz="0" w:space="0" w:color="auto"/>
        <w:left w:val="none" w:sz="0" w:space="0" w:color="auto"/>
        <w:bottom w:val="none" w:sz="0" w:space="0" w:color="auto"/>
        <w:right w:val="none" w:sz="0" w:space="0" w:color="auto"/>
      </w:divBdr>
    </w:div>
    <w:div w:id="2125998299">
      <w:bodyDiv w:val="1"/>
      <w:marLeft w:val="0"/>
      <w:marRight w:val="0"/>
      <w:marTop w:val="0"/>
      <w:marBottom w:val="0"/>
      <w:divBdr>
        <w:top w:val="none" w:sz="0" w:space="0" w:color="auto"/>
        <w:left w:val="none" w:sz="0" w:space="0" w:color="auto"/>
        <w:bottom w:val="none" w:sz="0" w:space="0" w:color="auto"/>
        <w:right w:val="none" w:sz="0" w:space="0" w:color="auto"/>
      </w:divBdr>
    </w:div>
    <w:div w:id="2127192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paul@ahbilimoria.com" TargetMode="External"/><Relationship Id="rId18" Type="http://schemas.openxmlformats.org/officeDocument/2006/relationships/hyperlink" Target="mailto:ahbjsr@ahbilimoria.com,%20b.bhardwaj@ahbilimoria.com" TargetMode="External"/><Relationship Id="rId26" Type="http://schemas.openxmlformats.org/officeDocument/2006/relationships/hyperlink" Target="mailto:ahbilimoria.company@gmail.com" TargetMode="External"/><Relationship Id="rId39" Type="http://schemas.openxmlformats.org/officeDocument/2006/relationships/hyperlink" Target="mailto:ahb@ahbilimoria.com" TargetMode="External"/><Relationship Id="rId21" Type="http://schemas.openxmlformats.org/officeDocument/2006/relationships/hyperlink" Target="mailto:ahbjsr@ahbilimoria.com,%20b.bhardwaj@ahbilimoria.com" TargetMode="External"/><Relationship Id="rId34" Type="http://schemas.openxmlformats.org/officeDocument/2006/relationships/hyperlink" Target="mailto:m.paul@ahbilimoria.com" TargetMode="External"/><Relationship Id="rId42" Type="http://schemas.openxmlformats.org/officeDocument/2006/relationships/hyperlink" Target="http://www.ahbilimoria.com" TargetMode="External"/><Relationship Id="rId47" Type="http://schemas.openxmlformats.org/officeDocument/2006/relationships/image" Target="media/image4.jpeg"/><Relationship Id="rId50" Type="http://schemas.openxmlformats.org/officeDocument/2006/relationships/image" Target="media/image7.jpeg"/><Relationship Id="rId55" Type="http://schemas.openxmlformats.org/officeDocument/2006/relationships/image" Target="media/image12.jpeg"/><Relationship Id="rId63" Type="http://schemas.openxmlformats.org/officeDocument/2006/relationships/image" Target="media/image20.jpeg"/><Relationship Id="rId68" Type="http://schemas.openxmlformats.org/officeDocument/2006/relationships/image" Target="media/image25.jpeg"/><Relationship Id="rId76" Type="http://schemas.openxmlformats.org/officeDocument/2006/relationships/image" Target="media/image32.png"/><Relationship Id="rId7" Type="http://schemas.openxmlformats.org/officeDocument/2006/relationships/footnotes" Target="footnotes.xml"/><Relationship Id="rId71" Type="http://schemas.openxmlformats.org/officeDocument/2006/relationships/image" Target="media/image28.jpeg"/><Relationship Id="rId2" Type="http://schemas.openxmlformats.org/officeDocument/2006/relationships/numbering" Target="numbering.xml"/><Relationship Id="rId16" Type="http://schemas.openxmlformats.org/officeDocument/2006/relationships/hyperlink" Target="mailto:m.paul@ahbilimoria.com" TargetMode="External"/><Relationship Id="rId29" Type="http://schemas.openxmlformats.org/officeDocument/2006/relationships/hyperlink" Target="mailto:ahbilimoria.company@gmail.com" TargetMode="External"/><Relationship Id="rId11" Type="http://schemas.openxmlformats.org/officeDocument/2006/relationships/hyperlink" Target="mailto:ahbilimoria.company@gmail.com" TargetMode="External"/><Relationship Id="rId24" Type="http://schemas.openxmlformats.org/officeDocument/2006/relationships/hyperlink" Target="mailto:ahbjsr@ahbilimoria.com,%20b.bhardwaj@ahbilimoria.com" TargetMode="External"/><Relationship Id="rId32" Type="http://schemas.openxmlformats.org/officeDocument/2006/relationships/hyperlink" Target="mailto:ahbilimoria.company@gmail.com" TargetMode="External"/><Relationship Id="rId37" Type="http://schemas.openxmlformats.org/officeDocument/2006/relationships/hyperlink" Target="mailto:ahb@ahbilimoria.com" TargetMode="External"/><Relationship Id="rId40" Type="http://schemas.openxmlformats.org/officeDocument/2006/relationships/hyperlink" Target="mailto:ahbilimoria.company@gmail.com" TargetMode="External"/><Relationship Id="rId45" Type="http://schemas.openxmlformats.org/officeDocument/2006/relationships/image" Target="media/image2.png"/><Relationship Id="rId53" Type="http://schemas.openxmlformats.org/officeDocument/2006/relationships/image" Target="media/image10.jpeg"/><Relationship Id="rId58" Type="http://schemas.openxmlformats.org/officeDocument/2006/relationships/image" Target="media/image15.jpeg"/><Relationship Id="rId66" Type="http://schemas.openxmlformats.org/officeDocument/2006/relationships/image" Target="media/image23.jpeg"/><Relationship Id="rId74" Type="http://schemas.openxmlformats.org/officeDocument/2006/relationships/image" Target="media/image30.png"/><Relationship Id="rId79" Type="http://schemas.openxmlformats.org/officeDocument/2006/relationships/footer" Target="footer1.xml"/><Relationship Id="rId5" Type="http://schemas.openxmlformats.org/officeDocument/2006/relationships/settings" Target="settings.xml"/><Relationship Id="rId61" Type="http://schemas.openxmlformats.org/officeDocument/2006/relationships/image" Target="media/image18.jpeg"/><Relationship Id="rId10" Type="http://schemas.openxmlformats.org/officeDocument/2006/relationships/hyperlink" Target="mailto:ahbilimoria.company@gmail.com" TargetMode="External"/><Relationship Id="rId19" Type="http://schemas.openxmlformats.org/officeDocument/2006/relationships/hyperlink" Target="mailto:m.paul@ahbilimoria.com" TargetMode="External"/><Relationship Id="rId31" Type="http://schemas.openxmlformats.org/officeDocument/2006/relationships/hyperlink" Target="mailto:m.paul@ahbilimoria.com" TargetMode="External"/><Relationship Id="rId44" Type="http://schemas.openxmlformats.org/officeDocument/2006/relationships/hyperlink" Target="mailto:GSTRECON@TATASTEEL.COM" TargetMode="External"/><Relationship Id="rId52" Type="http://schemas.openxmlformats.org/officeDocument/2006/relationships/image" Target="media/image9.jpeg"/><Relationship Id="rId60" Type="http://schemas.openxmlformats.org/officeDocument/2006/relationships/image" Target="media/image17.jpeg"/><Relationship Id="rId65" Type="http://schemas.openxmlformats.org/officeDocument/2006/relationships/image" Target="media/image22.jpeg"/><Relationship Id="rId73" Type="http://schemas.openxmlformats.org/officeDocument/2006/relationships/image" Target="media/image29.png"/><Relationship Id="rId78" Type="http://schemas.openxmlformats.org/officeDocument/2006/relationships/header" Target="header1.xml"/><Relationship Id="rId8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ahbilimoria.com" TargetMode="External"/><Relationship Id="rId14" Type="http://schemas.openxmlformats.org/officeDocument/2006/relationships/hyperlink" Target="mailto:ahbilimoria.company@gmail.com" TargetMode="External"/><Relationship Id="rId22" Type="http://schemas.openxmlformats.org/officeDocument/2006/relationships/hyperlink" Target="mailto:m.paul@ahbilimoria.com" TargetMode="External"/><Relationship Id="rId27" Type="http://schemas.openxmlformats.org/officeDocument/2006/relationships/hyperlink" Target="mailto:ahbjsr@ahbilimoria.com,%20b.bhardwaj@ahbilimoria.com" TargetMode="External"/><Relationship Id="rId30" Type="http://schemas.openxmlformats.org/officeDocument/2006/relationships/hyperlink" Target="mailto:ahbjsr@ahbilimoria.com,%20b.bhardwaj@ahbilimoria.com" TargetMode="External"/><Relationship Id="rId35" Type="http://schemas.openxmlformats.org/officeDocument/2006/relationships/hyperlink" Target="mailto:sukumar.chandra@ahbilimoria.com" TargetMode="External"/><Relationship Id="rId43" Type="http://schemas.openxmlformats.org/officeDocument/2006/relationships/image" Target="media/image1.png"/><Relationship Id="rId48" Type="http://schemas.openxmlformats.org/officeDocument/2006/relationships/image" Target="media/image5.jpeg"/><Relationship Id="rId56" Type="http://schemas.openxmlformats.org/officeDocument/2006/relationships/image" Target="media/image13.jpeg"/><Relationship Id="rId64" Type="http://schemas.openxmlformats.org/officeDocument/2006/relationships/image" Target="media/image21.jpeg"/><Relationship Id="rId69" Type="http://schemas.openxmlformats.org/officeDocument/2006/relationships/image" Target="media/image26.jpeg"/><Relationship Id="rId77" Type="http://schemas.openxmlformats.org/officeDocument/2006/relationships/image" Target="media/image33.png"/><Relationship Id="rId8" Type="http://schemas.openxmlformats.org/officeDocument/2006/relationships/endnotes" Target="endnotes.xml"/><Relationship Id="rId51" Type="http://schemas.openxmlformats.org/officeDocument/2006/relationships/image" Target="media/image8.jpeg"/><Relationship Id="rId72" Type="http://schemas.openxmlformats.org/officeDocument/2006/relationships/hyperlink" Target="http://www.ahbilimoria.com" TargetMode="Externa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mailto:ahbjsr@ahbilimoria.com,%20b.bhardwaj@ahbilimoria.com" TargetMode="External"/><Relationship Id="rId17" Type="http://schemas.openxmlformats.org/officeDocument/2006/relationships/hyperlink" Target="mailto:ahbilimoria.company@gmail.com" TargetMode="External"/><Relationship Id="rId25" Type="http://schemas.openxmlformats.org/officeDocument/2006/relationships/hyperlink" Target="mailto:m.paul@ahbilimoria.com" TargetMode="External"/><Relationship Id="rId33" Type="http://schemas.openxmlformats.org/officeDocument/2006/relationships/hyperlink" Target="mailto:ahbjsr@ahbilimoria.com,%20b.bhardwaj@ahbilimoria.com" TargetMode="External"/><Relationship Id="rId38" Type="http://schemas.openxmlformats.org/officeDocument/2006/relationships/hyperlink" Target="http://www.ahbilimoria.com" TargetMode="External"/><Relationship Id="rId46" Type="http://schemas.openxmlformats.org/officeDocument/2006/relationships/image" Target="media/image3.jpeg"/><Relationship Id="rId59" Type="http://schemas.openxmlformats.org/officeDocument/2006/relationships/image" Target="media/image16.jpeg"/><Relationship Id="rId67" Type="http://schemas.openxmlformats.org/officeDocument/2006/relationships/image" Target="media/image24.jpeg"/><Relationship Id="rId20" Type="http://schemas.openxmlformats.org/officeDocument/2006/relationships/hyperlink" Target="mailto:ahbilimoria.company@gmail.com" TargetMode="External"/><Relationship Id="rId41" Type="http://schemas.openxmlformats.org/officeDocument/2006/relationships/hyperlink" Target="mailto:ahbjsr@ahbilimoria.com,%20b.bhardwaj@ahbilimoria.com" TargetMode="External"/><Relationship Id="rId54" Type="http://schemas.openxmlformats.org/officeDocument/2006/relationships/image" Target="media/image11.jpeg"/><Relationship Id="rId62" Type="http://schemas.openxmlformats.org/officeDocument/2006/relationships/image" Target="media/image19.jpeg"/><Relationship Id="rId70" Type="http://schemas.openxmlformats.org/officeDocument/2006/relationships/image" Target="media/image27.jpeg"/><Relationship Id="rId75" Type="http://schemas.openxmlformats.org/officeDocument/2006/relationships/image" Target="media/image31.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mailto:ahbjsr@ahbilimoria.com,%20b.bhardwaj@ahbilimoria.com" TargetMode="External"/><Relationship Id="rId23" Type="http://schemas.openxmlformats.org/officeDocument/2006/relationships/hyperlink" Target="mailto:ahbilimoria.company@gmail.com" TargetMode="External"/><Relationship Id="rId28" Type="http://schemas.openxmlformats.org/officeDocument/2006/relationships/hyperlink" Target="mailto:m.paul@ahbilimoria.com" TargetMode="External"/><Relationship Id="rId36" Type="http://schemas.openxmlformats.org/officeDocument/2006/relationships/hyperlink" Target="http://www.ahbilimoria.com" TargetMode="External"/><Relationship Id="rId49" Type="http://schemas.openxmlformats.org/officeDocument/2006/relationships/image" Target="media/image6.jpeg"/><Relationship Id="rId57" Type="http://schemas.openxmlformats.org/officeDocument/2006/relationships/image" Target="media/image1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6CD04E-EBE1-4907-A303-C5CACEED3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31</Pages>
  <Words>6361</Words>
  <Characters>36264</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CATALOUGE SERIAL NO: TSL/AHB/DECEMBER/169/17-18</vt:lpstr>
    </vt:vector>
  </TitlesOfParts>
  <Company>Microsoft</Company>
  <LinksUpToDate>false</LinksUpToDate>
  <CharactersWithSpaces>42540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CATALOUGE SERIAL NO: TSL/AHB/DECEMBER/169/17-18</dc:title>
  <dc:creator>Tanmoy Pal</dc:creator>
  <cp:lastModifiedBy>Lenovo-pc</cp:lastModifiedBy>
  <cp:revision>112</cp:revision>
  <cp:lastPrinted>2025-05-23T05:27:00Z</cp:lastPrinted>
  <dcterms:created xsi:type="dcterms:W3CDTF">2026-10-12T11:17:00Z</dcterms:created>
  <dcterms:modified xsi:type="dcterms:W3CDTF">2026-10-13T05:42:00Z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f50afb6-ab6e-4e8b-96b5-6e00ab52e29e_Enabled">
    <vt:lpwstr>true</vt:lpwstr>
  </property>
  <property fmtid="{D5CDD505-2E9C-101B-9397-08002B2CF9AE}" pid="3" name="MSIP_Label_2f50afb6-ab6e-4e8b-96b5-6e00ab52e29e_SetDate">
    <vt:lpwstr>2022-08-22T08:21:20Z</vt:lpwstr>
  </property>
  <property fmtid="{D5CDD505-2E9C-101B-9397-08002B2CF9AE}" pid="4" name="MSIP_Label_2f50afb6-ab6e-4e8b-96b5-6e00ab52e29e_Method">
    <vt:lpwstr>Standard</vt:lpwstr>
  </property>
  <property fmtid="{D5CDD505-2E9C-101B-9397-08002B2CF9AE}" pid="5" name="MSIP_Label_2f50afb6-ab6e-4e8b-96b5-6e00ab52e29e_Name">
    <vt:lpwstr>2f50afb6-ab6e-4e8b-96b5-6e00ab52e29e</vt:lpwstr>
  </property>
  <property fmtid="{D5CDD505-2E9C-101B-9397-08002B2CF9AE}" pid="6" name="MSIP_Label_2f50afb6-ab6e-4e8b-96b5-6e00ab52e29e_SiteId">
    <vt:lpwstr>f35425af-4755-4e0c-b1bb-b3cb9f1c6afd</vt:lpwstr>
  </property>
  <property fmtid="{D5CDD505-2E9C-101B-9397-08002B2CF9AE}" pid="7" name="MSIP_Label_2f50afb6-ab6e-4e8b-96b5-6e00ab52e29e_ActionId">
    <vt:lpwstr>32d70828-fb55-4a3a-a7ab-b5a990879f17</vt:lpwstr>
  </property>
  <property fmtid="{D5CDD505-2E9C-101B-9397-08002B2CF9AE}" pid="8" name="MSIP_Label_2f50afb6-ab6e-4e8b-96b5-6e00ab52e29e_ContentBits">
    <vt:lpwstr>0</vt:lpwstr>
  </property>
</Properties>
</file>